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D4" w:rsidRPr="00713B36" w:rsidRDefault="005B6BD4" w:rsidP="005B6BD4">
      <w:pPr>
        <w:jc w:val="center"/>
        <w:rPr>
          <w:rFonts w:ascii="標楷體" w:eastAsia="標楷體" w:hAnsi="標楷體"/>
          <w:b/>
          <w:sz w:val="48"/>
          <w:szCs w:val="48"/>
        </w:rPr>
      </w:pPr>
      <w:r w:rsidRPr="00713B36">
        <w:rPr>
          <w:rFonts w:ascii="標楷體" w:eastAsia="標楷體" w:hAnsi="標楷體" w:hint="eastAsia"/>
          <w:b/>
          <w:sz w:val="48"/>
          <w:szCs w:val="48"/>
        </w:rPr>
        <w:t>教學改善</w:t>
      </w:r>
      <w:r w:rsidR="00B05A73">
        <w:rPr>
          <w:rFonts w:ascii="標楷體" w:eastAsia="標楷體" w:hAnsi="標楷體" w:hint="eastAsia"/>
          <w:b/>
          <w:sz w:val="48"/>
          <w:szCs w:val="48"/>
        </w:rPr>
        <w:t>計畫</w:t>
      </w:r>
      <w:r w:rsidRPr="00713B36">
        <w:rPr>
          <w:rFonts w:ascii="標楷體" w:eastAsia="標楷體" w:hAnsi="標楷體" w:hint="eastAsia"/>
          <w:b/>
          <w:sz w:val="48"/>
          <w:szCs w:val="48"/>
        </w:rPr>
        <w:t>表</w:t>
      </w:r>
      <w:r w:rsidR="00401CF7">
        <w:rPr>
          <w:rFonts w:ascii="標楷體" w:eastAsia="標楷體" w:hAnsi="標楷體" w:hint="eastAsia"/>
          <w:b/>
          <w:sz w:val="48"/>
          <w:szCs w:val="48"/>
        </w:rPr>
        <w:t>(</w:t>
      </w:r>
      <w:r w:rsidR="008125A5">
        <w:rPr>
          <w:rFonts w:ascii="標楷體" w:eastAsia="標楷體" w:hAnsi="標楷體" w:hint="eastAsia"/>
          <w:b/>
          <w:sz w:val="48"/>
          <w:szCs w:val="48"/>
        </w:rPr>
        <w:t>107-2</w:t>
      </w:r>
      <w:r w:rsidR="00401CF7">
        <w:rPr>
          <w:rFonts w:ascii="標楷體" w:eastAsia="標楷體" w:hAnsi="標楷體" w:hint="eastAsia"/>
          <w:b/>
          <w:sz w:val="48"/>
          <w:szCs w:val="48"/>
        </w:rPr>
        <w:t>學期</w:t>
      </w:r>
      <w:r w:rsidR="0007137B">
        <w:rPr>
          <w:rFonts w:ascii="標楷體" w:eastAsia="標楷體" w:hAnsi="標楷體" w:hint="eastAsia"/>
          <w:b/>
          <w:sz w:val="48"/>
          <w:szCs w:val="48"/>
        </w:rPr>
        <w:t>-</w:t>
      </w:r>
      <w:r w:rsidR="00420CC3">
        <w:rPr>
          <w:rFonts w:ascii="標楷體" w:eastAsia="標楷體" w:hAnsi="標楷體"/>
          <w:b/>
          <w:sz w:val="48"/>
          <w:szCs w:val="48"/>
        </w:rPr>
        <w:t>學系</w:t>
      </w:r>
      <w:r w:rsidR="00401CF7">
        <w:rPr>
          <w:rFonts w:ascii="標楷體" w:eastAsia="標楷體" w:hAnsi="標楷體" w:hint="eastAsia"/>
          <w:b/>
          <w:sz w:val="48"/>
          <w:szCs w:val="48"/>
        </w:rPr>
        <w:t>)</w:t>
      </w:r>
    </w:p>
    <w:p w:rsidR="005B6BD4" w:rsidRDefault="005B6BD4" w:rsidP="005B6BD4">
      <w:pPr>
        <w:spacing w:line="360" w:lineRule="exact"/>
        <w:rPr>
          <w:rFonts w:ascii="標楷體" w:eastAsia="標楷體" w:hAnsi="標楷體"/>
          <w:sz w:val="32"/>
          <w:szCs w:val="48"/>
        </w:rPr>
      </w:pPr>
    </w:p>
    <w:p w:rsidR="00A55321" w:rsidRDefault="005B6BD4" w:rsidP="00B05A73">
      <w:pPr>
        <w:spacing w:line="360" w:lineRule="exact"/>
        <w:ind w:firstLineChars="221" w:firstLine="619"/>
        <w:rPr>
          <w:rFonts w:ascii="標楷體" w:eastAsia="標楷體" w:hAnsi="標楷體"/>
          <w:sz w:val="28"/>
          <w:szCs w:val="48"/>
        </w:rPr>
      </w:pPr>
      <w:r w:rsidRPr="00B05A73">
        <w:rPr>
          <w:rFonts w:ascii="標楷體" w:eastAsia="標楷體" w:hAnsi="標楷體" w:hint="eastAsia"/>
          <w:sz w:val="28"/>
          <w:szCs w:val="48"/>
        </w:rPr>
        <w:t>依據本校「教師教學評量實施要點」規定，各系(所)、中心應依教學評量結果擇期召開教學改善會議以期改善</w:t>
      </w:r>
      <w:bookmarkStart w:id="0" w:name="_GoBack"/>
      <w:bookmarkEnd w:id="0"/>
      <w:r w:rsidRPr="00B05A73">
        <w:rPr>
          <w:rFonts w:ascii="標楷體" w:eastAsia="標楷體" w:hAnsi="標楷體" w:hint="eastAsia"/>
          <w:sz w:val="28"/>
          <w:szCs w:val="48"/>
        </w:rPr>
        <w:t>教學品質，其討論形式屬於全面性、綜合性的討論。</w:t>
      </w:r>
    </w:p>
    <w:p w:rsidR="004F67A3" w:rsidRDefault="004F67A3" w:rsidP="00B05A73">
      <w:pPr>
        <w:spacing w:line="360" w:lineRule="exact"/>
        <w:ind w:firstLineChars="221" w:firstLine="619"/>
        <w:rPr>
          <w:rFonts w:ascii="標楷體" w:eastAsia="標楷體" w:hAnsi="標楷體"/>
          <w:sz w:val="28"/>
          <w:szCs w:val="48"/>
        </w:rPr>
      </w:pPr>
      <w:r>
        <w:rPr>
          <w:rFonts w:ascii="標楷體" w:eastAsia="標楷體" w:hAnsi="標楷體" w:hint="eastAsia"/>
          <w:sz w:val="28"/>
          <w:szCs w:val="48"/>
        </w:rPr>
        <w:t>107-1</w:t>
      </w:r>
      <w:r>
        <w:rPr>
          <w:rFonts w:ascii="標楷體" w:eastAsia="標楷體" w:hAnsi="標楷體"/>
          <w:sz w:val="28"/>
          <w:szCs w:val="48"/>
        </w:rPr>
        <w:t>教與學精進</w:t>
      </w:r>
      <w:r w:rsidR="003B71C9">
        <w:rPr>
          <w:rFonts w:ascii="標楷體" w:eastAsia="標楷體" w:hAnsi="標楷體"/>
          <w:sz w:val="28"/>
          <w:szCs w:val="48"/>
        </w:rPr>
        <w:t>委員會決議事項</w:t>
      </w:r>
      <w:r>
        <w:rPr>
          <w:rFonts w:ascii="標楷體" w:eastAsia="標楷體" w:hAnsi="標楷體"/>
          <w:sz w:val="28"/>
          <w:szCs w:val="48"/>
        </w:rPr>
        <w:t>如下</w:t>
      </w:r>
      <w:r w:rsidR="003B71C9">
        <w:rPr>
          <w:rFonts w:ascii="標楷體" w:eastAsia="標楷體" w:hAnsi="標楷體"/>
          <w:sz w:val="28"/>
          <w:szCs w:val="48"/>
        </w:rPr>
        <w:t>，</w:t>
      </w:r>
      <w:r>
        <w:rPr>
          <w:rFonts w:ascii="標楷體" w:eastAsia="標楷體" w:hAnsi="標楷體"/>
          <w:sz w:val="28"/>
          <w:szCs w:val="48"/>
        </w:rPr>
        <w:t>請各教學單位依決議辦理：</w:t>
      </w:r>
    </w:p>
    <w:p w:rsidR="004F67A3" w:rsidRPr="004F67A3" w:rsidRDefault="004F67A3" w:rsidP="004F67A3">
      <w:pPr>
        <w:spacing w:line="400" w:lineRule="exact"/>
        <w:ind w:leftChars="235" w:left="1158" w:hangingChars="212" w:hanging="594"/>
        <w:rPr>
          <w:rFonts w:eastAsia="標楷體"/>
          <w:color w:val="FF0000"/>
          <w:kern w:val="0"/>
          <w:sz w:val="28"/>
          <w:szCs w:val="28"/>
        </w:rPr>
      </w:pPr>
      <w:r w:rsidRPr="004F67A3">
        <w:rPr>
          <w:rFonts w:eastAsia="標楷體" w:hint="eastAsia"/>
          <w:color w:val="FF0000"/>
          <w:kern w:val="0"/>
          <w:sz w:val="28"/>
          <w:szCs w:val="28"/>
        </w:rPr>
        <w:t>1.</w:t>
      </w:r>
      <w:r w:rsidRPr="004F67A3">
        <w:rPr>
          <w:rFonts w:eastAsia="標楷體"/>
          <w:color w:val="FF0000"/>
          <w:kern w:val="0"/>
          <w:sz w:val="28"/>
          <w:szCs w:val="28"/>
        </w:rPr>
        <w:t>教學反應問卷質性意見建議依各課程學生之意見回應。</w:t>
      </w:r>
    </w:p>
    <w:p w:rsidR="004F67A3" w:rsidRPr="004F67A3" w:rsidRDefault="004F67A3" w:rsidP="004F67A3">
      <w:pPr>
        <w:spacing w:line="400" w:lineRule="exact"/>
        <w:ind w:leftChars="234" w:left="1116" w:hangingChars="198" w:hanging="554"/>
        <w:rPr>
          <w:rFonts w:eastAsia="標楷體"/>
          <w:color w:val="FF0000"/>
          <w:kern w:val="0"/>
          <w:sz w:val="28"/>
          <w:szCs w:val="28"/>
        </w:rPr>
      </w:pPr>
      <w:r w:rsidRPr="004F67A3">
        <w:rPr>
          <w:rFonts w:eastAsia="標楷體"/>
          <w:color w:val="FF0000"/>
          <w:kern w:val="0"/>
          <w:sz w:val="28"/>
          <w:szCs w:val="28"/>
        </w:rPr>
        <w:t>2.</w:t>
      </w:r>
      <w:r w:rsidRPr="004F67A3">
        <w:rPr>
          <w:rFonts w:eastAsia="標楷體" w:hint="eastAsia"/>
          <w:color w:val="FF0000"/>
          <w:kern w:val="0"/>
          <w:sz w:val="28"/>
          <w:szCs w:val="28"/>
        </w:rPr>
        <w:t>建議</w:t>
      </w:r>
      <w:r w:rsidRPr="004F67A3">
        <w:rPr>
          <w:rFonts w:eastAsia="標楷體"/>
          <w:color w:val="FF0000"/>
          <w:kern w:val="0"/>
          <w:sz w:val="28"/>
          <w:szCs w:val="28"/>
        </w:rPr>
        <w:t>各學系</w:t>
      </w:r>
      <w:r w:rsidRPr="004F67A3">
        <w:rPr>
          <w:rFonts w:eastAsia="標楷體" w:hint="eastAsia"/>
          <w:color w:val="FF0000"/>
          <w:kern w:val="0"/>
          <w:sz w:val="28"/>
          <w:szCs w:val="28"/>
        </w:rPr>
        <w:t>將前期教學改善會議</w:t>
      </w:r>
      <w:r w:rsidRPr="004F67A3">
        <w:rPr>
          <w:rFonts w:eastAsia="標楷體"/>
          <w:color w:val="FF0000"/>
          <w:kern w:val="0"/>
          <w:sz w:val="28"/>
          <w:szCs w:val="28"/>
        </w:rPr>
        <w:t>方案</w:t>
      </w:r>
      <w:r w:rsidRPr="004F67A3">
        <w:rPr>
          <w:rFonts w:eastAsia="標楷體" w:hint="eastAsia"/>
          <w:color w:val="FF0000"/>
          <w:kern w:val="0"/>
          <w:sz w:val="28"/>
          <w:szCs w:val="28"/>
        </w:rPr>
        <w:t>執行情形列入當學期會議</w:t>
      </w:r>
      <w:r w:rsidRPr="004F67A3">
        <w:rPr>
          <w:rFonts w:eastAsia="標楷體"/>
          <w:color w:val="FF0000"/>
          <w:kern w:val="0"/>
          <w:sz w:val="28"/>
          <w:szCs w:val="28"/>
        </w:rPr>
        <w:t>追蹤事項</w:t>
      </w:r>
      <w:r w:rsidRPr="004F67A3">
        <w:rPr>
          <w:rFonts w:eastAsia="標楷體" w:hint="eastAsia"/>
          <w:color w:val="FF0000"/>
          <w:kern w:val="0"/>
          <w:sz w:val="28"/>
          <w:szCs w:val="28"/>
        </w:rPr>
        <w:t>。</w:t>
      </w:r>
    </w:p>
    <w:p w:rsidR="004F67A3" w:rsidRPr="004F67A3" w:rsidRDefault="004F67A3" w:rsidP="004F67A3">
      <w:pPr>
        <w:spacing w:line="400" w:lineRule="exact"/>
        <w:ind w:leftChars="240" w:left="780" w:hangingChars="73" w:hanging="204"/>
        <w:rPr>
          <w:rFonts w:eastAsia="標楷體"/>
          <w:color w:val="FF0000"/>
          <w:kern w:val="0"/>
          <w:sz w:val="28"/>
          <w:szCs w:val="28"/>
        </w:rPr>
      </w:pPr>
      <w:r w:rsidRPr="004F67A3">
        <w:rPr>
          <w:rFonts w:eastAsia="標楷體"/>
          <w:color w:val="FF0000"/>
          <w:kern w:val="0"/>
          <w:sz w:val="28"/>
          <w:szCs w:val="28"/>
        </w:rPr>
        <w:t>3.</w:t>
      </w:r>
      <w:r w:rsidRPr="004F67A3">
        <w:rPr>
          <w:rFonts w:eastAsia="標楷體" w:hint="eastAsia"/>
          <w:color w:val="FF0000"/>
          <w:kern w:val="0"/>
          <w:sz w:val="28"/>
          <w:szCs w:val="28"/>
        </w:rPr>
        <w:t>各學系教學改善會議紀錄應公告週知，可於系網公告，並提供網址予教學發展中心彙整。</w:t>
      </w:r>
    </w:p>
    <w:p w:rsidR="00306200" w:rsidRDefault="003B71C9" w:rsidP="00B05A73">
      <w:pPr>
        <w:spacing w:line="360" w:lineRule="exact"/>
        <w:ind w:firstLineChars="221" w:firstLine="619"/>
        <w:rPr>
          <w:rFonts w:ascii="標楷體" w:eastAsia="標楷體" w:hAnsi="標楷體"/>
          <w:sz w:val="28"/>
          <w:szCs w:val="48"/>
        </w:rPr>
      </w:pPr>
      <w:r>
        <w:rPr>
          <w:rFonts w:ascii="標楷體" w:eastAsia="標楷體" w:hAnsi="標楷體"/>
          <w:sz w:val="28"/>
          <w:szCs w:val="48"/>
        </w:rPr>
        <w:t>下列項目為必檢討項目，請各單位依項目提出改善方案</w:t>
      </w:r>
      <w:r w:rsidR="00AE1D29">
        <w:rPr>
          <w:rFonts w:ascii="標楷體" w:eastAsia="標楷體" w:hAnsi="標楷體" w:hint="eastAsia"/>
          <w:sz w:val="28"/>
          <w:szCs w:val="48"/>
        </w:rPr>
        <w:t>。</w:t>
      </w:r>
    </w:p>
    <w:p w:rsidR="004D1CDF" w:rsidRPr="003B71C9" w:rsidRDefault="004D1CDF" w:rsidP="00B05A73">
      <w:pPr>
        <w:spacing w:line="360" w:lineRule="exact"/>
        <w:ind w:firstLineChars="221" w:firstLine="619"/>
        <w:rPr>
          <w:rFonts w:ascii="標楷體" w:eastAsia="標楷體" w:hAnsi="標楷體"/>
          <w:sz w:val="28"/>
          <w:szCs w:val="48"/>
        </w:rPr>
      </w:pPr>
    </w:p>
    <w:p w:rsidR="00401CF7" w:rsidRDefault="004D1CDF" w:rsidP="00401CF7">
      <w:pPr>
        <w:widowControl/>
        <w:spacing w:line="480" w:lineRule="exact"/>
        <w:jc w:val="both"/>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一、</w:t>
      </w:r>
      <w:r w:rsidR="00401CF7">
        <w:rPr>
          <w:rFonts w:ascii="標楷體" w:eastAsia="標楷體" w:hAnsi="標楷體" w:cs="新細明體"/>
          <w:color w:val="000000"/>
          <w:kern w:val="0"/>
          <w:sz w:val="28"/>
          <w:szCs w:val="28"/>
        </w:rPr>
        <w:t>教學反應問卷量化意見</w:t>
      </w:r>
    </w:p>
    <w:p w:rsidR="00401CF7" w:rsidRDefault="00401CF7" w:rsidP="00401CF7">
      <w:pPr>
        <w:widowControl/>
        <w:spacing w:line="480" w:lineRule="exact"/>
        <w:jc w:val="both"/>
        <w:rPr>
          <w:rFonts w:ascii="標楷體" w:eastAsia="標楷體" w:hAnsi="標楷體" w:cs="新細明體"/>
          <w:color w:val="000000"/>
          <w:kern w:val="0"/>
          <w:szCs w:val="24"/>
        </w:rPr>
      </w:pPr>
      <w:r w:rsidRPr="004D1CDF">
        <w:rPr>
          <w:rFonts w:ascii="標楷體" w:eastAsia="標楷體" w:hAnsi="標楷體" w:cs="新細明體" w:hint="eastAsia"/>
          <w:color w:val="000000"/>
          <w:kern w:val="0"/>
          <w:szCs w:val="24"/>
        </w:rPr>
        <w:t>參考資料</w:t>
      </w:r>
      <w:r>
        <w:rPr>
          <w:rFonts w:ascii="標楷體" w:eastAsia="標楷體" w:hAnsi="標楷體" w:cs="新細明體" w:hint="eastAsia"/>
          <w:color w:val="000000"/>
          <w:kern w:val="0"/>
          <w:szCs w:val="24"/>
        </w:rPr>
        <w:t>：教學評量（教學反應問卷之量化資料</w:t>
      </w:r>
      <w:r w:rsidRPr="00AE1D29">
        <w:rPr>
          <w:rFonts w:ascii="標楷體" w:eastAsia="標楷體" w:hAnsi="標楷體" w:cs="新細明體" w:hint="eastAsia"/>
          <w:color w:val="000000"/>
          <w:kern w:val="0"/>
          <w:szCs w:val="24"/>
        </w:rPr>
        <w:t>）</w:t>
      </w:r>
    </w:p>
    <w:p w:rsidR="00A61908" w:rsidRPr="00110AF1" w:rsidRDefault="00A61908" w:rsidP="00A61908">
      <w:pPr>
        <w:widowControl/>
        <w:tabs>
          <w:tab w:val="left" w:pos="851"/>
        </w:tabs>
        <w:autoSpaceDE w:val="0"/>
        <w:autoSpaceDN w:val="0"/>
        <w:spacing w:line="400" w:lineRule="exact"/>
        <w:ind w:left="374" w:rightChars="101" w:right="242"/>
        <w:jc w:val="both"/>
        <w:textAlignment w:val="bottom"/>
        <w:rPr>
          <w:rFonts w:eastAsia="標楷體"/>
          <w:color w:val="FF0000"/>
        </w:rPr>
      </w:pPr>
      <w:r w:rsidRPr="00820CA6">
        <w:rPr>
          <w:rFonts w:eastAsia="標楷體" w:hAnsi="標楷體" w:hint="eastAsia"/>
        </w:rPr>
        <w:t>以課程為分析</w:t>
      </w:r>
      <w:r w:rsidRPr="007801E8">
        <w:rPr>
          <w:rFonts w:eastAsia="標楷體"/>
        </w:rPr>
        <w:t>單位，森林暨自然資源學系於</w:t>
      </w:r>
      <w:r w:rsidRPr="007801E8">
        <w:rPr>
          <w:rFonts w:eastAsia="標楷體"/>
        </w:rPr>
        <w:t>10</w:t>
      </w:r>
      <w:r>
        <w:rPr>
          <w:rFonts w:eastAsia="標楷體" w:hint="eastAsia"/>
        </w:rPr>
        <w:t>7</w:t>
      </w:r>
      <w:r w:rsidRPr="007801E8">
        <w:rPr>
          <w:rFonts w:eastAsia="標楷體"/>
        </w:rPr>
        <w:t>學年度第</w:t>
      </w:r>
      <w:r>
        <w:rPr>
          <w:rFonts w:eastAsia="標楷體" w:hint="eastAsia"/>
        </w:rPr>
        <w:t>1</w:t>
      </w:r>
      <w:r w:rsidRPr="007801E8">
        <w:rPr>
          <w:rFonts w:eastAsia="標楷體"/>
        </w:rPr>
        <w:t>學期開課課程數為</w:t>
      </w:r>
      <w:r>
        <w:rPr>
          <w:rFonts w:eastAsia="標楷體" w:hint="eastAsia"/>
        </w:rPr>
        <w:t>36</w:t>
      </w:r>
      <w:r w:rsidRPr="00110AF1">
        <w:rPr>
          <w:rFonts w:eastAsia="標楷體"/>
        </w:rPr>
        <w:t>門</w:t>
      </w:r>
      <w:r w:rsidRPr="007801E8">
        <w:rPr>
          <w:rFonts w:eastAsia="標楷體"/>
        </w:rPr>
        <w:t>，結果如下：</w:t>
      </w:r>
    </w:p>
    <w:p w:rsidR="00A61908" w:rsidRPr="00675CAD" w:rsidRDefault="00A61908" w:rsidP="001369C0">
      <w:pPr>
        <w:widowControl/>
        <w:numPr>
          <w:ilvl w:val="0"/>
          <w:numId w:val="6"/>
        </w:numPr>
        <w:autoSpaceDE w:val="0"/>
        <w:autoSpaceDN w:val="0"/>
        <w:spacing w:line="400" w:lineRule="exact"/>
        <w:ind w:left="567" w:rightChars="101" w:right="242"/>
        <w:jc w:val="both"/>
        <w:textAlignment w:val="bottom"/>
        <w:rPr>
          <w:rFonts w:eastAsia="標楷體"/>
        </w:rPr>
      </w:pPr>
      <w:r w:rsidRPr="00675CAD">
        <w:rPr>
          <w:rFonts w:eastAsia="標楷體"/>
        </w:rPr>
        <w:t>教學評量各題項的分布概況如表一，</w:t>
      </w:r>
      <w:r w:rsidRPr="001369C0">
        <w:rPr>
          <w:rFonts w:eastAsia="標楷體"/>
          <w:b/>
        </w:rPr>
        <w:t>教學評量所有題項的平均分數皆在</w:t>
      </w:r>
      <w:r w:rsidRPr="001369C0">
        <w:rPr>
          <w:rFonts w:eastAsia="標楷體"/>
          <w:b/>
        </w:rPr>
        <w:t>4.</w:t>
      </w:r>
      <w:r w:rsidRPr="001369C0">
        <w:rPr>
          <w:rFonts w:eastAsia="標楷體" w:hint="eastAsia"/>
          <w:b/>
        </w:rPr>
        <w:t>33</w:t>
      </w:r>
      <w:r w:rsidRPr="001369C0">
        <w:rPr>
          <w:rFonts w:eastAsia="標楷體"/>
          <w:b/>
        </w:rPr>
        <w:t>以上</w:t>
      </w:r>
      <w:r w:rsidRPr="00675CAD">
        <w:rPr>
          <w:rFonts w:eastAsia="標楷體"/>
        </w:rPr>
        <w:t>，</w:t>
      </w:r>
      <w:r w:rsidRPr="001369C0">
        <w:rPr>
          <w:rFonts w:eastAsia="標楷體"/>
          <w:b/>
        </w:rPr>
        <w:t>而最高分為</w:t>
      </w:r>
      <w:r w:rsidRPr="001369C0">
        <w:rPr>
          <w:rFonts w:eastAsia="標楷體"/>
          <w:b/>
        </w:rPr>
        <w:t>4.</w:t>
      </w:r>
      <w:r w:rsidRPr="001369C0">
        <w:rPr>
          <w:rFonts w:eastAsia="標楷體" w:hint="eastAsia"/>
          <w:b/>
        </w:rPr>
        <w:t>46</w:t>
      </w:r>
      <w:r w:rsidRPr="001369C0">
        <w:rPr>
          <w:rFonts w:eastAsia="標楷體"/>
          <w:b/>
        </w:rPr>
        <w:t>則第</w:t>
      </w:r>
      <w:r w:rsidRPr="001369C0">
        <w:rPr>
          <w:rFonts w:eastAsia="標楷體" w:hint="eastAsia"/>
          <w:b/>
        </w:rPr>
        <w:t>5</w:t>
      </w:r>
      <w:r w:rsidRPr="001369C0">
        <w:rPr>
          <w:rFonts w:eastAsia="標楷體"/>
          <w:b/>
        </w:rPr>
        <w:t>題「老師</w:t>
      </w:r>
      <w:r w:rsidRPr="001369C0">
        <w:rPr>
          <w:rFonts w:eastAsia="標楷體" w:hint="eastAsia"/>
          <w:b/>
        </w:rPr>
        <w:t>不會無故缺課</w:t>
      </w:r>
      <w:r w:rsidRPr="001369C0">
        <w:rPr>
          <w:rFonts w:eastAsia="標楷體"/>
          <w:b/>
        </w:rPr>
        <w:t>、遲到、早退。」</w:t>
      </w:r>
      <w:r w:rsidRPr="00675CAD">
        <w:rPr>
          <w:rFonts w:eastAsia="標楷體"/>
        </w:rPr>
        <w:t>；另在學生自評部分，</w:t>
      </w:r>
      <w:r w:rsidRPr="001369C0">
        <w:rPr>
          <w:rFonts w:eastAsia="標楷體"/>
          <w:b/>
        </w:rPr>
        <w:t>第</w:t>
      </w:r>
      <w:r w:rsidRPr="001369C0">
        <w:rPr>
          <w:rFonts w:eastAsia="標楷體"/>
          <w:b/>
        </w:rPr>
        <w:t>1</w:t>
      </w:r>
      <w:r w:rsidRPr="001369C0">
        <w:rPr>
          <w:rFonts w:eastAsia="標楷體"/>
          <w:b/>
        </w:rPr>
        <w:t>題「我在本課程的出席率」的平均分數最高</w:t>
      </w:r>
      <w:r w:rsidRPr="001369C0">
        <w:rPr>
          <w:rFonts w:eastAsia="標楷體" w:hint="eastAsia"/>
          <w:b/>
        </w:rPr>
        <w:t>為</w:t>
      </w:r>
      <w:r w:rsidRPr="001369C0">
        <w:rPr>
          <w:rFonts w:eastAsia="標楷體"/>
          <w:b/>
        </w:rPr>
        <w:t>4.</w:t>
      </w:r>
      <w:r w:rsidRPr="001369C0">
        <w:rPr>
          <w:rFonts w:eastAsia="標楷體" w:hint="eastAsia"/>
          <w:b/>
        </w:rPr>
        <w:t>55</w:t>
      </w:r>
      <w:r w:rsidRPr="001369C0">
        <w:rPr>
          <w:rFonts w:eastAsia="標楷體"/>
          <w:b/>
        </w:rPr>
        <w:t>，而「除上課時間外，我每週花多少時間在本課程」之平均最低</w:t>
      </w:r>
      <w:r w:rsidRPr="001369C0">
        <w:rPr>
          <w:rFonts w:eastAsia="標楷體" w:hint="eastAsia"/>
          <w:b/>
        </w:rPr>
        <w:t>為</w:t>
      </w:r>
      <w:r w:rsidRPr="001369C0">
        <w:rPr>
          <w:rFonts w:eastAsia="標楷體"/>
          <w:b/>
        </w:rPr>
        <w:t>2.</w:t>
      </w:r>
      <w:r w:rsidRPr="001369C0">
        <w:rPr>
          <w:rFonts w:eastAsia="標楷體" w:hint="eastAsia"/>
          <w:b/>
        </w:rPr>
        <w:t>80</w:t>
      </w:r>
      <w:r w:rsidRPr="00675CAD">
        <w:rPr>
          <w:rFonts w:eastAsia="標楷體"/>
        </w:rPr>
        <w:t>，整體而言，</w:t>
      </w:r>
      <w:r w:rsidRPr="001369C0">
        <w:rPr>
          <w:rFonts w:eastAsia="標楷體"/>
          <w:b/>
          <w:u w:val="single"/>
        </w:rPr>
        <w:t>學生對課程具相當正面的肯定，但課後自我投入學習的程度較低</w:t>
      </w:r>
      <w:r w:rsidRPr="00675CAD">
        <w:rPr>
          <w:rFonts w:eastAsia="標楷體"/>
        </w:rPr>
        <w:t>。</w:t>
      </w:r>
    </w:p>
    <w:p w:rsidR="00A61908" w:rsidRPr="00675CAD" w:rsidRDefault="00A61908" w:rsidP="001369C0">
      <w:pPr>
        <w:widowControl/>
        <w:numPr>
          <w:ilvl w:val="0"/>
          <w:numId w:val="6"/>
        </w:numPr>
        <w:autoSpaceDE w:val="0"/>
        <w:autoSpaceDN w:val="0"/>
        <w:spacing w:line="400" w:lineRule="exact"/>
        <w:ind w:left="567" w:rightChars="101" w:right="242"/>
        <w:jc w:val="both"/>
        <w:textAlignment w:val="bottom"/>
        <w:rPr>
          <w:rFonts w:eastAsia="標楷體"/>
        </w:rPr>
      </w:pPr>
      <w:r w:rsidRPr="00675CAD">
        <w:rPr>
          <w:rFonts w:eastAsia="標楷體"/>
        </w:rPr>
        <w:t>教學評量各構面分析如表二</w:t>
      </w:r>
      <w:r w:rsidRPr="00675CAD">
        <w:rPr>
          <w:rFonts w:eastAsia="標楷體" w:hAnsi="標楷體" w:hint="eastAsia"/>
        </w:rPr>
        <w:t>，</w:t>
      </w:r>
      <w:r w:rsidRPr="001369C0">
        <w:rPr>
          <w:rFonts w:eastAsia="標楷體" w:hAnsi="標楷體" w:hint="eastAsia"/>
          <w:b/>
          <w:u w:val="single"/>
        </w:rPr>
        <w:t>無低於</w:t>
      </w:r>
      <w:r w:rsidRPr="001369C0">
        <w:rPr>
          <w:rFonts w:eastAsia="標楷體" w:hAnsi="標楷體" w:hint="eastAsia"/>
          <w:b/>
          <w:u w:val="single"/>
        </w:rPr>
        <w:t>3.5</w:t>
      </w:r>
      <w:r w:rsidRPr="001369C0">
        <w:rPr>
          <w:rFonts w:eastAsia="標楷體" w:hAnsi="標楷體" w:hint="eastAsia"/>
          <w:b/>
          <w:u w:val="single"/>
        </w:rPr>
        <w:t>分以下課</w:t>
      </w:r>
      <w:r w:rsidRPr="001369C0">
        <w:rPr>
          <w:rFonts w:eastAsia="標楷體"/>
          <w:b/>
          <w:u w:val="single"/>
        </w:rPr>
        <w:t>程</w:t>
      </w:r>
      <w:r w:rsidRPr="00675CAD">
        <w:rPr>
          <w:rFonts w:eastAsia="標楷體"/>
        </w:rPr>
        <w:t>。</w:t>
      </w:r>
    </w:p>
    <w:p w:rsidR="00A61908" w:rsidRPr="00675CAD" w:rsidRDefault="00A61908" w:rsidP="001369C0">
      <w:pPr>
        <w:widowControl/>
        <w:numPr>
          <w:ilvl w:val="0"/>
          <w:numId w:val="6"/>
        </w:numPr>
        <w:autoSpaceDE w:val="0"/>
        <w:autoSpaceDN w:val="0"/>
        <w:spacing w:line="400" w:lineRule="exact"/>
        <w:ind w:left="567" w:rightChars="101" w:right="242"/>
        <w:jc w:val="both"/>
        <w:textAlignment w:val="bottom"/>
        <w:rPr>
          <w:rFonts w:eastAsia="標楷體" w:hAnsi="標楷體"/>
        </w:rPr>
      </w:pPr>
      <w:r w:rsidRPr="00675CAD">
        <w:rPr>
          <w:rFonts w:eastAsia="標楷體"/>
        </w:rPr>
        <w:t>將影響教學評量得分的可能因素</w:t>
      </w:r>
      <w:r w:rsidRPr="00675CAD">
        <w:rPr>
          <w:rFonts w:eastAsia="標楷體"/>
        </w:rPr>
        <w:t>(</w:t>
      </w:r>
      <w:r w:rsidRPr="00675CAD">
        <w:rPr>
          <w:rFonts w:eastAsia="標楷體"/>
        </w:rPr>
        <w:t>必</w:t>
      </w:r>
      <w:r w:rsidRPr="00675CAD">
        <w:rPr>
          <w:rFonts w:eastAsia="標楷體"/>
        </w:rPr>
        <w:t>/</w:t>
      </w:r>
      <w:r w:rsidRPr="00675CAD">
        <w:rPr>
          <w:rFonts w:eastAsia="標楷體"/>
        </w:rPr>
        <w:t>選修、專</w:t>
      </w:r>
      <w:r w:rsidRPr="00675CAD">
        <w:rPr>
          <w:rFonts w:eastAsia="標楷體"/>
        </w:rPr>
        <w:t>/</w:t>
      </w:r>
      <w:r w:rsidRPr="00675CAD">
        <w:rPr>
          <w:rFonts w:eastAsia="標楷體"/>
        </w:rPr>
        <w:t>兼任、一般</w:t>
      </w:r>
      <w:r w:rsidRPr="00675CAD">
        <w:rPr>
          <w:rFonts w:eastAsia="標楷體"/>
        </w:rPr>
        <w:t>/</w:t>
      </w:r>
      <w:r w:rsidRPr="00675CAD">
        <w:rPr>
          <w:rFonts w:eastAsia="標楷體"/>
        </w:rPr>
        <w:t>實習課程</w:t>
      </w:r>
      <w:r w:rsidRPr="00675CAD">
        <w:rPr>
          <w:rFonts w:eastAsia="標楷體"/>
        </w:rPr>
        <w:t>)</w:t>
      </w:r>
      <w:r w:rsidRPr="00675CAD">
        <w:rPr>
          <w:rFonts w:eastAsia="標楷體"/>
        </w:rPr>
        <w:t>納入考量如表三，分析發現</w:t>
      </w:r>
      <w:r w:rsidRPr="001369C0">
        <w:rPr>
          <w:rFonts w:eastAsia="標楷體"/>
          <w:b/>
          <w:u w:val="single"/>
        </w:rPr>
        <w:t>必</w:t>
      </w:r>
      <w:r w:rsidRPr="001369C0">
        <w:rPr>
          <w:rFonts w:eastAsia="標楷體" w:hint="eastAsia"/>
          <w:b/>
          <w:u w:val="single"/>
        </w:rPr>
        <w:t>/</w:t>
      </w:r>
      <w:r w:rsidRPr="001369C0">
        <w:rPr>
          <w:rFonts w:eastAsia="標楷體"/>
          <w:b/>
          <w:u w:val="single"/>
        </w:rPr>
        <w:t>選修課程有非常顯著</w:t>
      </w:r>
      <w:r w:rsidRPr="001369C0">
        <w:rPr>
          <w:rFonts w:eastAsia="標楷體" w:hint="eastAsia"/>
          <w:b/>
          <w:u w:val="single"/>
        </w:rPr>
        <w:t>之</w:t>
      </w:r>
      <w:r w:rsidRPr="001369C0">
        <w:rPr>
          <w:rFonts w:eastAsia="標楷體"/>
          <w:b/>
          <w:u w:val="single"/>
        </w:rPr>
        <w:t>差異，專</w:t>
      </w:r>
      <w:r w:rsidRPr="001369C0">
        <w:rPr>
          <w:rFonts w:eastAsia="標楷體" w:hint="eastAsia"/>
          <w:b/>
          <w:u w:val="single"/>
        </w:rPr>
        <w:t>/</w:t>
      </w:r>
      <w:r w:rsidRPr="001369C0">
        <w:rPr>
          <w:rFonts w:eastAsia="標楷體"/>
          <w:b/>
          <w:u w:val="single"/>
        </w:rPr>
        <w:t>兼任教師及一般</w:t>
      </w:r>
      <w:r w:rsidRPr="001369C0">
        <w:rPr>
          <w:rFonts w:eastAsia="標楷體" w:hint="eastAsia"/>
          <w:b/>
          <w:u w:val="single"/>
        </w:rPr>
        <w:t>/</w:t>
      </w:r>
      <w:r w:rsidRPr="001369C0">
        <w:rPr>
          <w:rFonts w:eastAsia="標楷體" w:hint="eastAsia"/>
          <w:b/>
          <w:u w:val="single"/>
        </w:rPr>
        <w:t>實習課程則無顯著差異</w:t>
      </w:r>
      <w:r w:rsidRPr="001369C0">
        <w:rPr>
          <w:rFonts w:eastAsia="標楷體"/>
          <w:b/>
          <w:u w:val="single"/>
        </w:rPr>
        <w:t>，選修及專任教師授課課程分數顯著高於必修及兼任教師授課課程</w:t>
      </w:r>
      <w:r w:rsidRPr="00675CAD">
        <w:rPr>
          <w:rFonts w:eastAsia="標楷體"/>
        </w:rPr>
        <w:t>。</w:t>
      </w:r>
    </w:p>
    <w:p w:rsidR="00A61908" w:rsidRDefault="00A61908" w:rsidP="001369C0">
      <w:pPr>
        <w:widowControl/>
        <w:numPr>
          <w:ilvl w:val="0"/>
          <w:numId w:val="6"/>
        </w:numPr>
        <w:autoSpaceDE w:val="0"/>
        <w:autoSpaceDN w:val="0"/>
        <w:spacing w:line="400" w:lineRule="exact"/>
        <w:ind w:left="567" w:rightChars="101" w:right="242"/>
        <w:jc w:val="both"/>
        <w:textAlignment w:val="bottom"/>
        <w:rPr>
          <w:rFonts w:eastAsia="標楷體" w:hAnsi="標楷體"/>
        </w:rPr>
      </w:pPr>
      <w:r w:rsidRPr="00A736CB">
        <w:rPr>
          <w:rFonts w:eastAsia="標楷體" w:hAnsi="標楷體" w:hint="eastAsia"/>
        </w:rPr>
        <w:t>教學評量各構面之系、院、校比較如圖二，顯示</w:t>
      </w:r>
      <w:bookmarkStart w:id="1" w:name="_Hlk3452148"/>
      <w:r w:rsidRPr="001369C0">
        <w:rPr>
          <w:rFonts w:eastAsia="標楷體" w:hAnsi="標楷體" w:hint="eastAsia"/>
          <w:b/>
          <w:u w:val="single"/>
        </w:rPr>
        <w:t>本系於各構面的平均分數略高於本學院</w:t>
      </w:r>
      <w:r w:rsidRPr="001369C0">
        <w:rPr>
          <w:rFonts w:eastAsia="標楷體" w:hAnsi="標楷體"/>
          <w:b/>
          <w:u w:val="single"/>
        </w:rPr>
        <w:t>及全校</w:t>
      </w:r>
      <w:r w:rsidRPr="001369C0">
        <w:rPr>
          <w:rFonts w:eastAsia="標楷體" w:hAnsi="標楷體" w:hint="eastAsia"/>
          <w:b/>
          <w:u w:val="single"/>
        </w:rPr>
        <w:t>，由此可得知學生對於本系的課程內容與教師教學感到認同</w:t>
      </w:r>
      <w:bookmarkEnd w:id="1"/>
      <w:r w:rsidRPr="00A736CB">
        <w:rPr>
          <w:rFonts w:eastAsia="標楷體" w:hAnsi="標楷體" w:hint="eastAsia"/>
        </w:rPr>
        <w:t>。</w:t>
      </w:r>
    </w:p>
    <w:p w:rsidR="00A61908" w:rsidRPr="00675CAD" w:rsidRDefault="00A61908" w:rsidP="001369C0">
      <w:pPr>
        <w:widowControl/>
        <w:numPr>
          <w:ilvl w:val="0"/>
          <w:numId w:val="6"/>
        </w:numPr>
        <w:autoSpaceDE w:val="0"/>
        <w:autoSpaceDN w:val="0"/>
        <w:spacing w:line="400" w:lineRule="exact"/>
        <w:ind w:left="567" w:rightChars="101" w:right="242"/>
        <w:jc w:val="both"/>
        <w:textAlignment w:val="bottom"/>
        <w:rPr>
          <w:rFonts w:eastAsia="標楷體" w:hAnsi="標楷體"/>
        </w:rPr>
      </w:pPr>
      <w:r w:rsidRPr="00675CAD">
        <w:rPr>
          <w:rFonts w:eastAsia="標楷體" w:hAnsi="標楷體" w:hint="eastAsia"/>
        </w:rPr>
        <w:t>教學評量之雷達圖分析如圖四，可以看出</w:t>
      </w:r>
      <w:r w:rsidRPr="001369C0">
        <w:rPr>
          <w:rFonts w:eastAsia="標楷體" w:hAnsi="標楷體" w:hint="eastAsia"/>
          <w:b/>
          <w:u w:val="single"/>
        </w:rPr>
        <w:t>各個構面中分數較低者為「學生自評」</w:t>
      </w:r>
      <w:r w:rsidRPr="00675CAD">
        <w:rPr>
          <w:rFonts w:eastAsia="標楷體" w:hAnsi="標楷體" w:hint="eastAsia"/>
        </w:rPr>
        <w:t>，故建議能多辦理相關成長活動，以提升學生學習動機，並改善學習行為。</w:t>
      </w:r>
    </w:p>
    <w:p w:rsidR="00A61908" w:rsidRPr="00820CA6" w:rsidRDefault="00A61908" w:rsidP="00A61908">
      <w:pPr>
        <w:widowControl/>
        <w:tabs>
          <w:tab w:val="left" w:pos="851"/>
        </w:tabs>
        <w:autoSpaceDE w:val="0"/>
        <w:autoSpaceDN w:val="0"/>
        <w:spacing w:line="400" w:lineRule="exact"/>
        <w:ind w:rightChars="101" w:right="242"/>
        <w:jc w:val="both"/>
        <w:textAlignment w:val="bottom"/>
      </w:pPr>
    </w:p>
    <w:tbl>
      <w:tblPr>
        <w:tblW w:w="979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24"/>
        <w:gridCol w:w="4074"/>
        <w:gridCol w:w="878"/>
        <w:gridCol w:w="879"/>
        <w:gridCol w:w="879"/>
        <w:gridCol w:w="878"/>
        <w:gridCol w:w="995"/>
        <w:gridCol w:w="887"/>
      </w:tblGrid>
      <w:tr w:rsidR="00A61908" w:rsidRPr="001369C0" w:rsidTr="001369C0">
        <w:trPr>
          <w:trHeight w:val="20"/>
          <w:tblCellSpacing w:w="0" w:type="dxa"/>
          <w:jc w:val="center"/>
        </w:trPr>
        <w:tc>
          <w:tcPr>
            <w:tcW w:w="9794" w:type="dxa"/>
            <w:gridSpan w:val="8"/>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eastAsia="標楷體" w:hAnsi="Times New Roman" w:cs="Times New Roman"/>
                <w:b/>
                <w:sz w:val="22"/>
              </w:rPr>
            </w:pPr>
            <w:r w:rsidRPr="001369C0">
              <w:rPr>
                <w:rFonts w:ascii="Times New Roman" w:eastAsia="標楷體" w:hAnsi="Times New Roman" w:cs="Times New Roman"/>
                <w:b/>
                <w:sz w:val="22"/>
              </w:rPr>
              <w:t>表一、各評量題項之分數分布狀況</w:t>
            </w:r>
          </w:p>
        </w:tc>
      </w:tr>
      <w:tr w:rsidR="00A61908" w:rsidRPr="001369C0" w:rsidTr="001369C0">
        <w:trPr>
          <w:trHeight w:val="20"/>
          <w:tblCellSpacing w:w="0" w:type="dxa"/>
          <w:jc w:val="center"/>
        </w:trPr>
        <w:tc>
          <w:tcPr>
            <w:tcW w:w="4398" w:type="dxa"/>
            <w:gridSpan w:val="2"/>
            <w:vMerge w:val="restart"/>
            <w:tcBorders>
              <w:top w:val="outset" w:sz="6" w:space="0" w:color="auto"/>
              <w:left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shd w:val="pct15" w:color="auto" w:fill="FFFFFF"/>
              </w:rPr>
              <w:t>教學評量</w:t>
            </w:r>
          </w:p>
        </w:tc>
        <w:tc>
          <w:tcPr>
            <w:tcW w:w="878" w:type="dxa"/>
            <w:vMerge w:val="restart"/>
            <w:tcBorders>
              <w:top w:val="outset" w:sz="6" w:space="0" w:color="auto"/>
              <w:left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rPr>
              <w:t>最小值</w:t>
            </w:r>
          </w:p>
        </w:tc>
        <w:tc>
          <w:tcPr>
            <w:tcW w:w="879" w:type="dxa"/>
            <w:vMerge w:val="restart"/>
            <w:tcBorders>
              <w:top w:val="outset" w:sz="6" w:space="0" w:color="auto"/>
              <w:left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rPr>
              <w:t>最大值</w:t>
            </w:r>
          </w:p>
        </w:tc>
        <w:tc>
          <w:tcPr>
            <w:tcW w:w="879" w:type="dxa"/>
            <w:vMerge w:val="restart"/>
            <w:tcBorders>
              <w:top w:val="outset" w:sz="6" w:space="0" w:color="auto"/>
              <w:left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rPr>
              <w:t>平均數</w:t>
            </w:r>
          </w:p>
        </w:tc>
        <w:tc>
          <w:tcPr>
            <w:tcW w:w="878" w:type="dxa"/>
            <w:vMerge w:val="restart"/>
            <w:tcBorders>
              <w:top w:val="outset" w:sz="6" w:space="0" w:color="auto"/>
              <w:left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rPr>
              <w:t>標準差</w:t>
            </w:r>
          </w:p>
        </w:tc>
        <w:tc>
          <w:tcPr>
            <w:tcW w:w="1882" w:type="dxa"/>
            <w:gridSpan w:val="2"/>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rPr>
              <w:t>3.5</w:t>
            </w:r>
            <w:r w:rsidRPr="001369C0">
              <w:rPr>
                <w:rFonts w:ascii="Times New Roman" w:eastAsia="標楷體" w:hAnsi="Times New Roman" w:cs="Times New Roman"/>
                <w:b/>
                <w:sz w:val="22"/>
                <w:szCs w:val="22"/>
              </w:rPr>
              <w:t>分以下之課程</w:t>
            </w:r>
          </w:p>
        </w:tc>
      </w:tr>
      <w:tr w:rsidR="00A61908" w:rsidRPr="001369C0" w:rsidTr="001369C0">
        <w:trPr>
          <w:trHeight w:val="20"/>
          <w:tblCellSpacing w:w="0" w:type="dxa"/>
          <w:jc w:val="center"/>
        </w:trPr>
        <w:tc>
          <w:tcPr>
            <w:tcW w:w="4398" w:type="dxa"/>
            <w:gridSpan w:val="2"/>
            <w:vMerge/>
            <w:tcBorders>
              <w:left w:val="outset" w:sz="6" w:space="0" w:color="auto"/>
              <w:bottom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shd w:val="pct15" w:color="auto" w:fill="FFFFFF"/>
              </w:rPr>
            </w:pPr>
          </w:p>
        </w:tc>
        <w:tc>
          <w:tcPr>
            <w:tcW w:w="878" w:type="dxa"/>
            <w:vMerge/>
            <w:tcBorders>
              <w:left w:val="outset" w:sz="6" w:space="0" w:color="auto"/>
              <w:bottom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p>
        </w:tc>
        <w:tc>
          <w:tcPr>
            <w:tcW w:w="879" w:type="dxa"/>
            <w:vMerge/>
            <w:tcBorders>
              <w:left w:val="outset" w:sz="6" w:space="0" w:color="auto"/>
              <w:bottom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p>
        </w:tc>
        <w:tc>
          <w:tcPr>
            <w:tcW w:w="879" w:type="dxa"/>
            <w:vMerge/>
            <w:tcBorders>
              <w:left w:val="outset" w:sz="6" w:space="0" w:color="auto"/>
              <w:bottom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p>
        </w:tc>
        <w:tc>
          <w:tcPr>
            <w:tcW w:w="878" w:type="dxa"/>
            <w:vMerge/>
            <w:tcBorders>
              <w:left w:val="outset" w:sz="6" w:space="0" w:color="auto"/>
              <w:bottom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p>
        </w:tc>
        <w:tc>
          <w:tcPr>
            <w:tcW w:w="995"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rPr>
              <w:t>百分比</w:t>
            </w:r>
          </w:p>
        </w:tc>
        <w:tc>
          <w:tcPr>
            <w:tcW w:w="887"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rPr>
              <w:t>課程數</w:t>
            </w:r>
          </w:p>
        </w:tc>
      </w:tr>
      <w:tr w:rsidR="00A61908" w:rsidRPr="001369C0" w:rsidTr="001369C0">
        <w:trPr>
          <w:trHeight w:val="20"/>
          <w:tblCellSpacing w:w="0" w:type="dxa"/>
          <w:jc w:val="center"/>
        </w:trPr>
        <w:tc>
          <w:tcPr>
            <w:tcW w:w="324" w:type="dxa"/>
            <w:vMerge w:val="restart"/>
            <w:tcBorders>
              <w:top w:val="outset" w:sz="6" w:space="0" w:color="auto"/>
              <w:left w:val="outset" w:sz="6" w:space="0" w:color="auto"/>
              <w:right w:val="outset" w:sz="6" w:space="0" w:color="auto"/>
            </w:tcBorders>
            <w:vAlign w:val="center"/>
          </w:tcPr>
          <w:p w:rsidR="00A61908" w:rsidRPr="001369C0" w:rsidRDefault="00A61908" w:rsidP="001369C0">
            <w:pPr>
              <w:snapToGrid w:val="0"/>
              <w:jc w:val="center"/>
              <w:rPr>
                <w:rFonts w:ascii="Times New Roman" w:eastAsia="標楷體" w:hAnsi="Times New Roman" w:cs="Times New Roman"/>
                <w:sz w:val="22"/>
              </w:rPr>
            </w:pPr>
            <w:r w:rsidRPr="001369C0">
              <w:rPr>
                <w:rFonts w:ascii="Times New Roman" w:eastAsia="標楷體" w:hAnsi="Times New Roman" w:cs="Times New Roman"/>
                <w:sz w:val="22"/>
              </w:rPr>
              <w:t>教</w:t>
            </w:r>
          </w:p>
          <w:p w:rsidR="00A61908" w:rsidRPr="001369C0" w:rsidRDefault="00A61908" w:rsidP="001369C0">
            <w:pPr>
              <w:snapToGrid w:val="0"/>
              <w:jc w:val="center"/>
              <w:rPr>
                <w:rFonts w:ascii="Times New Roman" w:eastAsia="標楷體" w:hAnsi="Times New Roman" w:cs="Times New Roman"/>
                <w:sz w:val="22"/>
              </w:rPr>
            </w:pPr>
            <w:r w:rsidRPr="001369C0">
              <w:rPr>
                <w:rFonts w:ascii="Times New Roman" w:eastAsia="標楷體" w:hAnsi="Times New Roman" w:cs="Times New Roman"/>
                <w:sz w:val="22"/>
              </w:rPr>
              <w:t>學</w:t>
            </w:r>
          </w:p>
          <w:p w:rsidR="00A61908" w:rsidRPr="001369C0" w:rsidRDefault="00A61908" w:rsidP="001369C0">
            <w:pPr>
              <w:snapToGrid w:val="0"/>
              <w:jc w:val="center"/>
              <w:rPr>
                <w:rFonts w:ascii="Times New Roman" w:eastAsia="標楷體" w:hAnsi="Times New Roman" w:cs="Times New Roman"/>
                <w:sz w:val="22"/>
              </w:rPr>
            </w:pPr>
            <w:r w:rsidRPr="001369C0">
              <w:rPr>
                <w:rFonts w:ascii="Times New Roman" w:eastAsia="標楷體" w:hAnsi="Times New Roman" w:cs="Times New Roman"/>
                <w:sz w:val="22"/>
              </w:rPr>
              <w:t>內</w:t>
            </w:r>
          </w:p>
          <w:p w:rsidR="00A61908" w:rsidRPr="001369C0" w:rsidRDefault="00A61908" w:rsidP="001369C0">
            <w:pPr>
              <w:snapToGrid w:val="0"/>
              <w:jc w:val="center"/>
              <w:rPr>
                <w:rFonts w:ascii="Times New Roman" w:eastAsia="標楷體" w:hAnsi="Times New Roman" w:cs="Times New Roman"/>
                <w:sz w:val="22"/>
              </w:rPr>
            </w:pPr>
            <w:r w:rsidRPr="001369C0">
              <w:rPr>
                <w:rFonts w:ascii="Times New Roman" w:eastAsia="標楷體" w:hAnsi="Times New Roman" w:cs="Times New Roman"/>
                <w:sz w:val="22"/>
              </w:rPr>
              <w:t>容</w:t>
            </w:r>
          </w:p>
        </w:tc>
        <w:tc>
          <w:tcPr>
            <w:tcW w:w="4074"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ind w:leftChars="16" w:left="38" w:rightChars="29" w:right="70"/>
              <w:jc w:val="both"/>
              <w:rPr>
                <w:rFonts w:ascii="Times New Roman" w:hAnsi="Times New Roman" w:cs="Times New Roman"/>
                <w:sz w:val="22"/>
              </w:rPr>
            </w:pPr>
            <w:r w:rsidRPr="001369C0">
              <w:rPr>
                <w:rFonts w:ascii="Times New Roman" w:eastAsia="標楷體" w:hAnsi="Times New Roman" w:cs="Times New Roman"/>
                <w:sz w:val="22"/>
              </w:rPr>
              <w:t>1.</w:t>
            </w:r>
            <w:r w:rsidRPr="001369C0">
              <w:rPr>
                <w:rFonts w:ascii="Times New Roman" w:eastAsia="標楷體" w:hAnsi="Times New Roman" w:cs="Times New Roman"/>
                <w:sz w:val="22"/>
              </w:rPr>
              <w:t>老師能清楚說明教學目標及教學大綱。</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widowControl/>
              <w:snapToGrid w:val="0"/>
              <w:jc w:val="center"/>
              <w:rPr>
                <w:rFonts w:ascii="Times New Roman" w:hAnsi="Times New Roman" w:cs="Times New Roman"/>
                <w:kern w:val="0"/>
                <w:sz w:val="22"/>
              </w:rPr>
            </w:pPr>
            <w:r w:rsidRPr="001369C0">
              <w:rPr>
                <w:rFonts w:ascii="Times New Roman" w:hAnsi="Times New Roman" w:cs="Times New Roman"/>
                <w:sz w:val="22"/>
              </w:rPr>
              <w:t>3.83</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4.82</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4.39</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0.240</w:t>
            </w:r>
          </w:p>
        </w:tc>
        <w:tc>
          <w:tcPr>
            <w:tcW w:w="995"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0.00%</w:t>
            </w:r>
          </w:p>
        </w:tc>
        <w:tc>
          <w:tcPr>
            <w:tcW w:w="887"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w:t>
            </w:r>
          </w:p>
        </w:tc>
      </w:tr>
      <w:tr w:rsidR="00A61908" w:rsidRPr="001369C0" w:rsidTr="001369C0">
        <w:trPr>
          <w:trHeight w:val="20"/>
          <w:tblCellSpacing w:w="0" w:type="dxa"/>
          <w:jc w:val="center"/>
        </w:trPr>
        <w:tc>
          <w:tcPr>
            <w:tcW w:w="324" w:type="dxa"/>
            <w:vMerge/>
            <w:tcBorders>
              <w:left w:val="outset" w:sz="6" w:space="0" w:color="auto"/>
              <w:right w:val="outset" w:sz="6" w:space="0" w:color="auto"/>
            </w:tcBorders>
            <w:vAlign w:val="center"/>
          </w:tcPr>
          <w:p w:rsidR="00A61908" w:rsidRPr="001369C0" w:rsidRDefault="00A61908" w:rsidP="001369C0">
            <w:pPr>
              <w:snapToGrid w:val="0"/>
              <w:ind w:left="119" w:hangingChars="54" w:hanging="119"/>
              <w:jc w:val="center"/>
              <w:rPr>
                <w:rFonts w:ascii="Times New Roman" w:eastAsia="標楷體" w:hAnsi="Times New Roman" w:cs="Times New Roman"/>
                <w:sz w:val="22"/>
              </w:rPr>
            </w:pPr>
          </w:p>
        </w:tc>
        <w:tc>
          <w:tcPr>
            <w:tcW w:w="4074"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ind w:leftChars="16" w:left="157" w:rightChars="29" w:right="70" w:hangingChars="54" w:hanging="119"/>
              <w:jc w:val="both"/>
              <w:rPr>
                <w:rFonts w:ascii="Times New Roman" w:eastAsia="標楷體" w:hAnsi="Times New Roman" w:cs="Times New Roman"/>
                <w:sz w:val="22"/>
              </w:rPr>
            </w:pPr>
            <w:r w:rsidRPr="001369C0">
              <w:rPr>
                <w:rFonts w:ascii="Times New Roman" w:eastAsia="標楷體" w:hAnsi="Times New Roman" w:cs="Times New Roman"/>
                <w:sz w:val="22"/>
              </w:rPr>
              <w:t>2.</w:t>
            </w:r>
            <w:r w:rsidRPr="001369C0">
              <w:rPr>
                <w:rFonts w:ascii="Times New Roman" w:eastAsia="標楷體" w:hAnsi="Times New Roman" w:cs="Times New Roman"/>
                <w:sz w:val="22"/>
              </w:rPr>
              <w:t>本課程教材內容有組織且適切。</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3.89</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4.82</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4.38</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0.250</w:t>
            </w:r>
          </w:p>
        </w:tc>
        <w:tc>
          <w:tcPr>
            <w:tcW w:w="995"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0.00%</w:t>
            </w:r>
          </w:p>
        </w:tc>
        <w:tc>
          <w:tcPr>
            <w:tcW w:w="887"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w:t>
            </w:r>
          </w:p>
        </w:tc>
      </w:tr>
      <w:tr w:rsidR="00A61908" w:rsidRPr="001369C0" w:rsidTr="001369C0">
        <w:trPr>
          <w:trHeight w:val="20"/>
          <w:tblCellSpacing w:w="0" w:type="dxa"/>
          <w:jc w:val="center"/>
        </w:trPr>
        <w:tc>
          <w:tcPr>
            <w:tcW w:w="324" w:type="dxa"/>
            <w:vMerge/>
            <w:tcBorders>
              <w:left w:val="outset" w:sz="6" w:space="0" w:color="auto"/>
              <w:bottom w:val="outset" w:sz="6" w:space="0" w:color="auto"/>
              <w:right w:val="outset" w:sz="6" w:space="0" w:color="auto"/>
            </w:tcBorders>
            <w:vAlign w:val="center"/>
          </w:tcPr>
          <w:p w:rsidR="00A61908" w:rsidRPr="001369C0" w:rsidRDefault="00A61908" w:rsidP="001369C0">
            <w:pPr>
              <w:snapToGrid w:val="0"/>
              <w:ind w:left="359" w:hangingChars="163" w:hanging="359"/>
              <w:jc w:val="center"/>
              <w:rPr>
                <w:rFonts w:ascii="Times New Roman" w:eastAsia="標楷體" w:hAnsi="Times New Roman" w:cs="Times New Roman"/>
                <w:sz w:val="22"/>
              </w:rPr>
            </w:pPr>
          </w:p>
        </w:tc>
        <w:tc>
          <w:tcPr>
            <w:tcW w:w="4074"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ind w:leftChars="16" w:left="232" w:rightChars="29" w:right="70" w:hangingChars="88" w:hanging="194"/>
              <w:jc w:val="both"/>
              <w:rPr>
                <w:rFonts w:ascii="Times New Roman" w:eastAsia="標楷體" w:hAnsi="Times New Roman" w:cs="Times New Roman"/>
                <w:sz w:val="22"/>
              </w:rPr>
            </w:pPr>
            <w:r w:rsidRPr="001369C0">
              <w:rPr>
                <w:rFonts w:ascii="Times New Roman" w:eastAsia="標楷體" w:hAnsi="Times New Roman" w:cs="Times New Roman"/>
                <w:sz w:val="22"/>
              </w:rPr>
              <w:t>3.</w:t>
            </w:r>
            <w:r w:rsidRPr="001369C0">
              <w:rPr>
                <w:rFonts w:ascii="Times New Roman" w:eastAsia="標楷體" w:hAnsi="Times New Roman" w:cs="Times New Roman"/>
                <w:spacing w:val="-8"/>
                <w:sz w:val="22"/>
              </w:rPr>
              <w:t>老師的授課內容能切中主題，不偏離教學目標。</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3.75</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5.00</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4.43</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0.260</w:t>
            </w:r>
          </w:p>
        </w:tc>
        <w:tc>
          <w:tcPr>
            <w:tcW w:w="995"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0.00%</w:t>
            </w:r>
          </w:p>
        </w:tc>
        <w:tc>
          <w:tcPr>
            <w:tcW w:w="887"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w:t>
            </w:r>
          </w:p>
        </w:tc>
      </w:tr>
      <w:tr w:rsidR="00A61908" w:rsidRPr="001369C0" w:rsidTr="001369C0">
        <w:trPr>
          <w:trHeight w:val="20"/>
          <w:tblCellSpacing w:w="0" w:type="dxa"/>
          <w:jc w:val="center"/>
        </w:trPr>
        <w:tc>
          <w:tcPr>
            <w:tcW w:w="324" w:type="dxa"/>
            <w:vMerge w:val="restart"/>
            <w:tcBorders>
              <w:top w:val="outset" w:sz="6" w:space="0" w:color="auto"/>
              <w:left w:val="outset" w:sz="6" w:space="0" w:color="auto"/>
              <w:right w:val="outset" w:sz="6" w:space="0" w:color="auto"/>
            </w:tcBorders>
            <w:vAlign w:val="center"/>
          </w:tcPr>
          <w:p w:rsidR="00A61908" w:rsidRPr="001369C0" w:rsidRDefault="00A61908" w:rsidP="001369C0">
            <w:pPr>
              <w:snapToGrid w:val="0"/>
              <w:ind w:left="119" w:hangingChars="54" w:hanging="119"/>
              <w:jc w:val="center"/>
              <w:rPr>
                <w:rFonts w:ascii="Times New Roman" w:eastAsia="標楷體" w:hAnsi="Times New Roman" w:cs="Times New Roman"/>
                <w:sz w:val="22"/>
              </w:rPr>
            </w:pPr>
            <w:r w:rsidRPr="001369C0">
              <w:rPr>
                <w:rFonts w:ascii="Times New Roman" w:eastAsia="標楷體" w:hAnsi="Times New Roman" w:cs="Times New Roman"/>
                <w:sz w:val="22"/>
              </w:rPr>
              <w:t>教</w:t>
            </w:r>
          </w:p>
          <w:p w:rsidR="00A61908" w:rsidRPr="001369C0" w:rsidRDefault="00A61908" w:rsidP="001369C0">
            <w:pPr>
              <w:snapToGrid w:val="0"/>
              <w:ind w:left="119" w:hangingChars="54" w:hanging="119"/>
              <w:jc w:val="center"/>
              <w:rPr>
                <w:rFonts w:ascii="Times New Roman" w:eastAsia="標楷體" w:hAnsi="Times New Roman" w:cs="Times New Roman"/>
                <w:sz w:val="22"/>
              </w:rPr>
            </w:pPr>
            <w:r w:rsidRPr="001369C0">
              <w:rPr>
                <w:rFonts w:ascii="Times New Roman" w:eastAsia="標楷體" w:hAnsi="Times New Roman" w:cs="Times New Roman"/>
                <w:sz w:val="22"/>
              </w:rPr>
              <w:t>學</w:t>
            </w:r>
          </w:p>
          <w:p w:rsidR="00A61908" w:rsidRPr="001369C0" w:rsidRDefault="00A61908" w:rsidP="001369C0">
            <w:pPr>
              <w:snapToGrid w:val="0"/>
              <w:ind w:left="119" w:hangingChars="54" w:hanging="119"/>
              <w:jc w:val="center"/>
              <w:rPr>
                <w:rFonts w:ascii="Times New Roman" w:eastAsia="標楷體" w:hAnsi="Times New Roman" w:cs="Times New Roman"/>
                <w:sz w:val="22"/>
              </w:rPr>
            </w:pPr>
            <w:r w:rsidRPr="001369C0">
              <w:rPr>
                <w:rFonts w:ascii="Times New Roman" w:eastAsia="標楷體" w:hAnsi="Times New Roman" w:cs="Times New Roman"/>
                <w:sz w:val="22"/>
              </w:rPr>
              <w:t>態</w:t>
            </w:r>
          </w:p>
          <w:p w:rsidR="00A61908" w:rsidRPr="001369C0" w:rsidRDefault="00A61908" w:rsidP="001369C0">
            <w:pPr>
              <w:snapToGrid w:val="0"/>
              <w:ind w:left="119" w:hangingChars="54" w:hanging="119"/>
              <w:jc w:val="center"/>
              <w:rPr>
                <w:rFonts w:ascii="Times New Roman" w:eastAsia="標楷體" w:hAnsi="Times New Roman" w:cs="Times New Roman"/>
                <w:sz w:val="22"/>
              </w:rPr>
            </w:pPr>
            <w:r w:rsidRPr="001369C0">
              <w:rPr>
                <w:rFonts w:ascii="Times New Roman" w:eastAsia="標楷體" w:hAnsi="Times New Roman" w:cs="Times New Roman"/>
                <w:sz w:val="22"/>
              </w:rPr>
              <w:t>度</w:t>
            </w:r>
          </w:p>
        </w:tc>
        <w:tc>
          <w:tcPr>
            <w:tcW w:w="4074"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ind w:leftChars="16" w:left="157" w:rightChars="29" w:right="70" w:hangingChars="54" w:hanging="119"/>
              <w:jc w:val="both"/>
              <w:rPr>
                <w:rFonts w:ascii="Times New Roman" w:eastAsia="標楷體" w:hAnsi="Times New Roman" w:cs="Times New Roman"/>
                <w:sz w:val="22"/>
              </w:rPr>
            </w:pPr>
            <w:r w:rsidRPr="001369C0">
              <w:rPr>
                <w:rFonts w:ascii="Times New Roman" w:eastAsia="標楷體" w:hAnsi="Times New Roman" w:cs="Times New Roman"/>
                <w:sz w:val="22"/>
              </w:rPr>
              <w:t>4.</w:t>
            </w:r>
            <w:r w:rsidRPr="001369C0">
              <w:rPr>
                <w:rFonts w:ascii="Times New Roman" w:eastAsia="標楷體" w:hAnsi="Times New Roman" w:cs="Times New Roman"/>
                <w:sz w:val="22"/>
              </w:rPr>
              <w:t>老師對本課程教學認真負責。</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3.74</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4.82</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4.44</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0.250</w:t>
            </w:r>
          </w:p>
        </w:tc>
        <w:tc>
          <w:tcPr>
            <w:tcW w:w="995"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0.00%</w:t>
            </w:r>
          </w:p>
        </w:tc>
        <w:tc>
          <w:tcPr>
            <w:tcW w:w="887"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w:t>
            </w:r>
          </w:p>
        </w:tc>
      </w:tr>
      <w:tr w:rsidR="00A61908" w:rsidRPr="001369C0" w:rsidTr="001369C0">
        <w:trPr>
          <w:trHeight w:val="20"/>
          <w:tblCellSpacing w:w="0" w:type="dxa"/>
          <w:jc w:val="center"/>
        </w:trPr>
        <w:tc>
          <w:tcPr>
            <w:tcW w:w="324" w:type="dxa"/>
            <w:vMerge/>
            <w:tcBorders>
              <w:left w:val="outset" w:sz="6" w:space="0" w:color="auto"/>
              <w:right w:val="outset" w:sz="6" w:space="0" w:color="auto"/>
            </w:tcBorders>
            <w:vAlign w:val="center"/>
          </w:tcPr>
          <w:p w:rsidR="00A61908" w:rsidRPr="001369C0" w:rsidRDefault="00A61908" w:rsidP="001369C0">
            <w:pPr>
              <w:snapToGrid w:val="0"/>
              <w:jc w:val="center"/>
              <w:rPr>
                <w:rFonts w:ascii="Times New Roman" w:eastAsia="標楷體" w:hAnsi="Times New Roman" w:cs="Times New Roman"/>
                <w:sz w:val="22"/>
              </w:rPr>
            </w:pPr>
          </w:p>
        </w:tc>
        <w:tc>
          <w:tcPr>
            <w:tcW w:w="4074"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ind w:leftChars="16" w:left="38" w:rightChars="29" w:right="70"/>
              <w:jc w:val="both"/>
              <w:rPr>
                <w:rFonts w:ascii="Times New Roman" w:eastAsia="標楷體" w:hAnsi="Times New Roman" w:cs="Times New Roman"/>
                <w:sz w:val="22"/>
              </w:rPr>
            </w:pPr>
            <w:r w:rsidRPr="001369C0">
              <w:rPr>
                <w:rFonts w:ascii="Times New Roman" w:eastAsia="標楷體" w:hAnsi="Times New Roman" w:cs="Times New Roman"/>
                <w:sz w:val="22"/>
              </w:rPr>
              <w:t>5.</w:t>
            </w:r>
            <w:r w:rsidRPr="001369C0">
              <w:rPr>
                <w:rFonts w:ascii="Times New Roman" w:eastAsia="標楷體" w:hAnsi="Times New Roman" w:cs="Times New Roman"/>
                <w:b/>
                <w:sz w:val="22"/>
              </w:rPr>
              <w:t>老師不會無故缺課</w:t>
            </w:r>
            <w:r w:rsidRPr="001369C0">
              <w:rPr>
                <w:rFonts w:ascii="Times New Roman" w:hAnsi="Times New Roman" w:cs="Times New Roman"/>
                <w:b/>
                <w:sz w:val="22"/>
              </w:rPr>
              <w:t>、</w:t>
            </w:r>
            <w:r w:rsidRPr="001369C0">
              <w:rPr>
                <w:rFonts w:ascii="Times New Roman" w:eastAsia="標楷體" w:hAnsi="Times New Roman" w:cs="Times New Roman"/>
                <w:b/>
                <w:sz w:val="22"/>
              </w:rPr>
              <w:t>遲到、早退。</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3.70</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4.82</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b/>
                <w:sz w:val="22"/>
              </w:rPr>
            </w:pPr>
            <w:r w:rsidRPr="001369C0">
              <w:rPr>
                <w:rFonts w:ascii="Times New Roman" w:hAnsi="Times New Roman" w:cs="Times New Roman"/>
                <w:b/>
                <w:sz w:val="22"/>
              </w:rPr>
              <w:t>4.46</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0.280</w:t>
            </w:r>
          </w:p>
        </w:tc>
        <w:tc>
          <w:tcPr>
            <w:tcW w:w="995"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0.00%</w:t>
            </w:r>
          </w:p>
        </w:tc>
        <w:tc>
          <w:tcPr>
            <w:tcW w:w="887"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w:t>
            </w:r>
          </w:p>
        </w:tc>
      </w:tr>
      <w:tr w:rsidR="00A61908" w:rsidRPr="001369C0" w:rsidTr="001369C0">
        <w:trPr>
          <w:trHeight w:val="20"/>
          <w:tblCellSpacing w:w="0" w:type="dxa"/>
          <w:jc w:val="center"/>
        </w:trPr>
        <w:tc>
          <w:tcPr>
            <w:tcW w:w="324" w:type="dxa"/>
            <w:vMerge/>
            <w:tcBorders>
              <w:left w:val="outset" w:sz="6" w:space="0" w:color="auto"/>
              <w:bottom w:val="outset" w:sz="6" w:space="0" w:color="auto"/>
              <w:right w:val="outset" w:sz="6" w:space="0" w:color="auto"/>
            </w:tcBorders>
            <w:vAlign w:val="center"/>
          </w:tcPr>
          <w:p w:rsidR="00A61908" w:rsidRPr="001369C0" w:rsidRDefault="00A61908" w:rsidP="001369C0">
            <w:pPr>
              <w:snapToGrid w:val="0"/>
              <w:ind w:left="359" w:hangingChars="163" w:hanging="359"/>
              <w:jc w:val="center"/>
              <w:rPr>
                <w:rFonts w:ascii="Times New Roman" w:eastAsia="標楷體" w:hAnsi="Times New Roman" w:cs="Times New Roman"/>
                <w:sz w:val="22"/>
              </w:rPr>
            </w:pPr>
          </w:p>
        </w:tc>
        <w:tc>
          <w:tcPr>
            <w:tcW w:w="4074"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ind w:leftChars="16" w:left="232" w:rightChars="29" w:right="70" w:hangingChars="88" w:hanging="194"/>
              <w:jc w:val="both"/>
              <w:rPr>
                <w:rFonts w:ascii="Times New Roman" w:eastAsia="標楷體" w:hAnsi="Times New Roman" w:cs="Times New Roman"/>
                <w:sz w:val="22"/>
              </w:rPr>
            </w:pPr>
            <w:r w:rsidRPr="001369C0">
              <w:rPr>
                <w:rFonts w:ascii="Times New Roman" w:eastAsia="標楷體" w:hAnsi="Times New Roman" w:cs="Times New Roman"/>
                <w:sz w:val="22"/>
              </w:rPr>
              <w:t>6.</w:t>
            </w:r>
            <w:r w:rsidRPr="001369C0">
              <w:rPr>
                <w:rFonts w:ascii="Times New Roman" w:eastAsia="標楷體" w:hAnsi="Times New Roman" w:cs="Times New Roman"/>
                <w:spacing w:val="-16"/>
                <w:sz w:val="22"/>
              </w:rPr>
              <w:t>老師留意學生的學習反應，並改善學生的學習</w:t>
            </w:r>
            <w:r w:rsidRPr="001369C0">
              <w:rPr>
                <w:rFonts w:ascii="Times New Roman" w:eastAsia="標楷體" w:hAnsi="Times New Roman" w:cs="Times New Roman"/>
                <w:spacing w:val="-8"/>
                <w:sz w:val="22"/>
              </w:rPr>
              <w:t>困難</w:t>
            </w:r>
            <w:r w:rsidRPr="001369C0">
              <w:rPr>
                <w:rFonts w:ascii="Times New Roman" w:eastAsia="標楷體" w:hAnsi="Times New Roman" w:cs="Times New Roman"/>
                <w:spacing w:val="-16"/>
                <w:sz w:val="22"/>
              </w:rPr>
              <w:t>。</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3.72</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5.00</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4.39</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0.270</w:t>
            </w:r>
          </w:p>
        </w:tc>
        <w:tc>
          <w:tcPr>
            <w:tcW w:w="995"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0.00%</w:t>
            </w:r>
          </w:p>
        </w:tc>
        <w:tc>
          <w:tcPr>
            <w:tcW w:w="887"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w:t>
            </w:r>
          </w:p>
        </w:tc>
      </w:tr>
      <w:tr w:rsidR="00A61908" w:rsidRPr="001369C0" w:rsidTr="001369C0">
        <w:trPr>
          <w:trHeight w:val="20"/>
          <w:tblCellSpacing w:w="0" w:type="dxa"/>
          <w:jc w:val="center"/>
        </w:trPr>
        <w:tc>
          <w:tcPr>
            <w:tcW w:w="324" w:type="dxa"/>
            <w:vMerge w:val="restart"/>
            <w:tcBorders>
              <w:top w:val="outset" w:sz="6" w:space="0" w:color="auto"/>
              <w:left w:val="outset" w:sz="6" w:space="0" w:color="auto"/>
              <w:right w:val="outset" w:sz="6" w:space="0" w:color="auto"/>
            </w:tcBorders>
            <w:vAlign w:val="center"/>
          </w:tcPr>
          <w:p w:rsidR="00A61908" w:rsidRPr="001369C0" w:rsidRDefault="00A61908" w:rsidP="001369C0">
            <w:pPr>
              <w:snapToGrid w:val="0"/>
              <w:ind w:left="119" w:hangingChars="54" w:hanging="119"/>
              <w:jc w:val="center"/>
              <w:rPr>
                <w:rFonts w:ascii="Times New Roman" w:eastAsia="標楷體" w:hAnsi="Times New Roman" w:cs="Times New Roman"/>
                <w:sz w:val="22"/>
              </w:rPr>
            </w:pPr>
            <w:r w:rsidRPr="001369C0">
              <w:rPr>
                <w:rFonts w:ascii="Times New Roman" w:eastAsia="標楷體" w:hAnsi="Times New Roman" w:cs="Times New Roman"/>
                <w:sz w:val="22"/>
              </w:rPr>
              <w:t>教</w:t>
            </w:r>
          </w:p>
          <w:p w:rsidR="00A61908" w:rsidRPr="001369C0" w:rsidRDefault="00A61908" w:rsidP="001369C0">
            <w:pPr>
              <w:snapToGrid w:val="0"/>
              <w:ind w:left="119" w:hangingChars="54" w:hanging="119"/>
              <w:jc w:val="center"/>
              <w:rPr>
                <w:rFonts w:ascii="Times New Roman" w:eastAsia="標楷體" w:hAnsi="Times New Roman" w:cs="Times New Roman"/>
                <w:sz w:val="22"/>
              </w:rPr>
            </w:pPr>
            <w:r w:rsidRPr="001369C0">
              <w:rPr>
                <w:rFonts w:ascii="Times New Roman" w:eastAsia="標楷體" w:hAnsi="Times New Roman" w:cs="Times New Roman"/>
                <w:sz w:val="22"/>
              </w:rPr>
              <w:t>學</w:t>
            </w:r>
          </w:p>
          <w:p w:rsidR="00A61908" w:rsidRPr="001369C0" w:rsidRDefault="00A61908" w:rsidP="001369C0">
            <w:pPr>
              <w:snapToGrid w:val="0"/>
              <w:ind w:left="119" w:hangingChars="54" w:hanging="119"/>
              <w:jc w:val="center"/>
              <w:rPr>
                <w:rFonts w:ascii="Times New Roman" w:eastAsia="標楷體" w:hAnsi="Times New Roman" w:cs="Times New Roman"/>
                <w:sz w:val="22"/>
              </w:rPr>
            </w:pPr>
            <w:r w:rsidRPr="001369C0">
              <w:rPr>
                <w:rFonts w:ascii="Times New Roman" w:eastAsia="標楷體" w:hAnsi="Times New Roman" w:cs="Times New Roman"/>
                <w:sz w:val="22"/>
              </w:rPr>
              <w:lastRenderedPageBreak/>
              <w:t>方</w:t>
            </w:r>
          </w:p>
          <w:p w:rsidR="00A61908" w:rsidRPr="001369C0" w:rsidRDefault="00A61908" w:rsidP="001369C0">
            <w:pPr>
              <w:snapToGrid w:val="0"/>
              <w:ind w:left="119" w:hangingChars="54" w:hanging="119"/>
              <w:jc w:val="center"/>
              <w:rPr>
                <w:rFonts w:ascii="Times New Roman" w:eastAsia="標楷體" w:hAnsi="Times New Roman" w:cs="Times New Roman"/>
                <w:sz w:val="22"/>
              </w:rPr>
            </w:pPr>
            <w:r w:rsidRPr="001369C0">
              <w:rPr>
                <w:rFonts w:ascii="Times New Roman" w:eastAsia="標楷體" w:hAnsi="Times New Roman" w:cs="Times New Roman"/>
                <w:sz w:val="22"/>
              </w:rPr>
              <w:t>式</w:t>
            </w:r>
          </w:p>
        </w:tc>
        <w:tc>
          <w:tcPr>
            <w:tcW w:w="4074"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ind w:leftChars="16" w:left="157" w:rightChars="29" w:right="70" w:hangingChars="54" w:hanging="119"/>
              <w:jc w:val="both"/>
              <w:rPr>
                <w:rFonts w:ascii="Times New Roman" w:eastAsia="標楷體" w:hAnsi="Times New Roman" w:cs="Times New Roman"/>
                <w:sz w:val="22"/>
              </w:rPr>
            </w:pPr>
            <w:r w:rsidRPr="001369C0">
              <w:rPr>
                <w:rFonts w:ascii="Times New Roman" w:eastAsia="標楷體" w:hAnsi="Times New Roman" w:cs="Times New Roman"/>
                <w:sz w:val="22"/>
              </w:rPr>
              <w:lastRenderedPageBreak/>
              <w:t>7.</w:t>
            </w:r>
            <w:r w:rsidRPr="001369C0">
              <w:rPr>
                <w:rFonts w:ascii="Times New Roman" w:eastAsia="標楷體" w:hAnsi="Times New Roman" w:cs="Times New Roman"/>
                <w:sz w:val="22"/>
              </w:rPr>
              <w:t>老師能清楚表達授課內容。</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3.83</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5.00</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4.41</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0.260</w:t>
            </w:r>
          </w:p>
        </w:tc>
        <w:tc>
          <w:tcPr>
            <w:tcW w:w="995"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0.00%</w:t>
            </w:r>
          </w:p>
        </w:tc>
        <w:tc>
          <w:tcPr>
            <w:tcW w:w="887"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w:t>
            </w:r>
          </w:p>
        </w:tc>
      </w:tr>
      <w:tr w:rsidR="00A61908" w:rsidRPr="001369C0" w:rsidTr="001369C0">
        <w:trPr>
          <w:trHeight w:val="20"/>
          <w:tblCellSpacing w:w="0" w:type="dxa"/>
          <w:jc w:val="center"/>
        </w:trPr>
        <w:tc>
          <w:tcPr>
            <w:tcW w:w="324" w:type="dxa"/>
            <w:vMerge/>
            <w:tcBorders>
              <w:left w:val="outset" w:sz="6" w:space="0" w:color="auto"/>
              <w:right w:val="outset" w:sz="6" w:space="0" w:color="auto"/>
            </w:tcBorders>
            <w:vAlign w:val="center"/>
          </w:tcPr>
          <w:p w:rsidR="00A61908" w:rsidRPr="001369C0" w:rsidRDefault="00A61908" w:rsidP="001369C0">
            <w:pPr>
              <w:snapToGrid w:val="0"/>
              <w:ind w:left="119" w:hangingChars="54" w:hanging="119"/>
              <w:jc w:val="center"/>
              <w:rPr>
                <w:rFonts w:ascii="Times New Roman" w:eastAsia="標楷體" w:hAnsi="Times New Roman" w:cs="Times New Roman"/>
                <w:sz w:val="22"/>
              </w:rPr>
            </w:pPr>
          </w:p>
        </w:tc>
        <w:tc>
          <w:tcPr>
            <w:tcW w:w="4074"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ind w:leftChars="16" w:left="232" w:rightChars="29" w:right="70" w:hangingChars="88" w:hanging="194"/>
              <w:jc w:val="both"/>
              <w:rPr>
                <w:rFonts w:ascii="Times New Roman" w:eastAsia="標楷體" w:hAnsi="Times New Roman" w:cs="Times New Roman"/>
                <w:sz w:val="22"/>
              </w:rPr>
            </w:pPr>
            <w:r w:rsidRPr="001369C0">
              <w:rPr>
                <w:rFonts w:ascii="Times New Roman" w:eastAsia="標楷體" w:hAnsi="Times New Roman" w:cs="Times New Roman"/>
                <w:sz w:val="22"/>
              </w:rPr>
              <w:t>8.</w:t>
            </w:r>
            <w:r w:rsidRPr="001369C0">
              <w:rPr>
                <w:rFonts w:ascii="Times New Roman" w:eastAsia="標楷體" w:hAnsi="Times New Roman" w:cs="Times New Roman"/>
                <w:spacing w:val="-20"/>
                <w:sz w:val="22"/>
              </w:rPr>
              <w:t>老師使用適當教學方法及資源，能引起學生學習</w:t>
            </w:r>
            <w:r w:rsidRPr="001369C0">
              <w:rPr>
                <w:rFonts w:ascii="Times New Roman" w:eastAsia="標楷體" w:hAnsi="Times New Roman" w:cs="Times New Roman"/>
                <w:spacing w:val="-8"/>
                <w:sz w:val="22"/>
              </w:rPr>
              <w:lastRenderedPageBreak/>
              <w:t>興趣</w:t>
            </w:r>
            <w:r w:rsidRPr="001369C0">
              <w:rPr>
                <w:rFonts w:ascii="Times New Roman" w:eastAsia="標楷體" w:hAnsi="Times New Roman" w:cs="Times New Roman"/>
                <w:spacing w:val="-20"/>
                <w:sz w:val="22"/>
              </w:rPr>
              <w:t>。</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lastRenderedPageBreak/>
              <w:t>3.72</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4.82</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4.34</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0.260</w:t>
            </w:r>
          </w:p>
        </w:tc>
        <w:tc>
          <w:tcPr>
            <w:tcW w:w="995"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0.00%</w:t>
            </w:r>
          </w:p>
        </w:tc>
        <w:tc>
          <w:tcPr>
            <w:tcW w:w="887"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w:t>
            </w:r>
          </w:p>
        </w:tc>
      </w:tr>
      <w:tr w:rsidR="00A61908" w:rsidRPr="001369C0" w:rsidTr="001369C0">
        <w:trPr>
          <w:trHeight w:val="20"/>
          <w:tblCellSpacing w:w="0" w:type="dxa"/>
          <w:jc w:val="center"/>
        </w:trPr>
        <w:tc>
          <w:tcPr>
            <w:tcW w:w="324" w:type="dxa"/>
            <w:vMerge/>
            <w:tcBorders>
              <w:left w:val="outset" w:sz="6" w:space="0" w:color="auto"/>
              <w:bottom w:val="outset" w:sz="6" w:space="0" w:color="auto"/>
              <w:right w:val="outset" w:sz="6" w:space="0" w:color="auto"/>
            </w:tcBorders>
            <w:vAlign w:val="center"/>
          </w:tcPr>
          <w:p w:rsidR="00A61908" w:rsidRPr="001369C0" w:rsidRDefault="00A61908" w:rsidP="001369C0">
            <w:pPr>
              <w:snapToGrid w:val="0"/>
              <w:ind w:left="359" w:hangingChars="163" w:hanging="359"/>
              <w:jc w:val="center"/>
              <w:rPr>
                <w:rFonts w:ascii="Times New Roman" w:eastAsia="標楷體" w:hAnsi="Times New Roman" w:cs="Times New Roman"/>
                <w:sz w:val="22"/>
              </w:rPr>
            </w:pPr>
          </w:p>
        </w:tc>
        <w:tc>
          <w:tcPr>
            <w:tcW w:w="4074"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ind w:leftChars="16" w:left="232" w:rightChars="29" w:right="70" w:hangingChars="88" w:hanging="194"/>
              <w:jc w:val="both"/>
              <w:rPr>
                <w:rFonts w:ascii="Times New Roman" w:eastAsia="標楷體" w:hAnsi="Times New Roman" w:cs="Times New Roman"/>
                <w:sz w:val="22"/>
              </w:rPr>
            </w:pPr>
            <w:r w:rsidRPr="001369C0">
              <w:rPr>
                <w:rFonts w:ascii="Times New Roman" w:eastAsia="標楷體" w:hAnsi="Times New Roman" w:cs="Times New Roman"/>
                <w:sz w:val="22"/>
              </w:rPr>
              <w:t>9.</w:t>
            </w:r>
            <w:r w:rsidRPr="001369C0">
              <w:rPr>
                <w:rFonts w:ascii="Times New Roman" w:eastAsia="標楷體" w:hAnsi="Times New Roman" w:cs="Times New Roman"/>
                <w:sz w:val="22"/>
              </w:rPr>
              <w:t>老師與學生互動良好，</w:t>
            </w:r>
            <w:r w:rsidRPr="001369C0">
              <w:rPr>
                <w:rFonts w:ascii="Times New Roman" w:eastAsia="標楷體" w:hAnsi="Times New Roman" w:cs="Times New Roman"/>
                <w:spacing w:val="-8"/>
                <w:sz w:val="22"/>
              </w:rPr>
              <w:t>能鼓勵學生投入學習</w:t>
            </w:r>
            <w:r w:rsidRPr="001369C0">
              <w:rPr>
                <w:rFonts w:ascii="Times New Roman" w:eastAsia="標楷體" w:hAnsi="Times New Roman" w:cs="Times New Roman"/>
                <w:sz w:val="22"/>
              </w:rPr>
              <w:t>。</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3.70</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5.00</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4.40</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0.290</w:t>
            </w:r>
          </w:p>
        </w:tc>
        <w:tc>
          <w:tcPr>
            <w:tcW w:w="995"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0.00%</w:t>
            </w:r>
          </w:p>
        </w:tc>
        <w:tc>
          <w:tcPr>
            <w:tcW w:w="887"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w:t>
            </w:r>
          </w:p>
        </w:tc>
      </w:tr>
      <w:tr w:rsidR="00A61908" w:rsidRPr="001369C0" w:rsidTr="001369C0">
        <w:trPr>
          <w:trHeight w:val="20"/>
          <w:tblCellSpacing w:w="0" w:type="dxa"/>
          <w:jc w:val="center"/>
        </w:trPr>
        <w:tc>
          <w:tcPr>
            <w:tcW w:w="324" w:type="dxa"/>
            <w:vMerge w:val="restart"/>
            <w:tcBorders>
              <w:top w:val="outset" w:sz="6" w:space="0" w:color="auto"/>
              <w:left w:val="outset" w:sz="6" w:space="0" w:color="auto"/>
              <w:right w:val="outset" w:sz="6" w:space="0" w:color="auto"/>
            </w:tcBorders>
            <w:vAlign w:val="center"/>
          </w:tcPr>
          <w:p w:rsidR="00A61908" w:rsidRPr="001369C0" w:rsidRDefault="00A61908" w:rsidP="001369C0">
            <w:pPr>
              <w:adjustRightInd w:val="0"/>
              <w:snapToGrid w:val="0"/>
              <w:ind w:left="119" w:hangingChars="54" w:hanging="119"/>
              <w:jc w:val="center"/>
              <w:rPr>
                <w:rFonts w:ascii="Times New Roman" w:eastAsia="標楷體" w:hAnsi="Times New Roman" w:cs="Times New Roman"/>
                <w:sz w:val="22"/>
              </w:rPr>
            </w:pPr>
            <w:r w:rsidRPr="001369C0">
              <w:rPr>
                <w:rFonts w:ascii="Times New Roman" w:eastAsia="標楷體" w:hAnsi="Times New Roman" w:cs="Times New Roman"/>
                <w:sz w:val="22"/>
              </w:rPr>
              <w:t>學</w:t>
            </w:r>
          </w:p>
          <w:p w:rsidR="00A61908" w:rsidRPr="001369C0" w:rsidRDefault="00A61908" w:rsidP="001369C0">
            <w:pPr>
              <w:adjustRightInd w:val="0"/>
              <w:snapToGrid w:val="0"/>
              <w:ind w:left="119" w:hangingChars="54" w:hanging="119"/>
              <w:jc w:val="center"/>
              <w:rPr>
                <w:rFonts w:ascii="Times New Roman" w:eastAsia="標楷體" w:hAnsi="Times New Roman" w:cs="Times New Roman"/>
                <w:sz w:val="22"/>
              </w:rPr>
            </w:pPr>
            <w:r w:rsidRPr="001369C0">
              <w:rPr>
                <w:rFonts w:ascii="Times New Roman" w:eastAsia="標楷體" w:hAnsi="Times New Roman" w:cs="Times New Roman"/>
                <w:sz w:val="22"/>
              </w:rPr>
              <w:t>習</w:t>
            </w:r>
          </w:p>
          <w:p w:rsidR="00A61908" w:rsidRPr="001369C0" w:rsidRDefault="00A61908" w:rsidP="001369C0">
            <w:pPr>
              <w:adjustRightInd w:val="0"/>
              <w:snapToGrid w:val="0"/>
              <w:ind w:left="119" w:hangingChars="54" w:hanging="119"/>
              <w:jc w:val="center"/>
              <w:rPr>
                <w:rFonts w:ascii="Times New Roman" w:eastAsia="標楷體" w:hAnsi="Times New Roman" w:cs="Times New Roman"/>
                <w:sz w:val="22"/>
              </w:rPr>
            </w:pPr>
            <w:r w:rsidRPr="001369C0">
              <w:rPr>
                <w:rFonts w:ascii="Times New Roman" w:eastAsia="標楷體" w:hAnsi="Times New Roman" w:cs="Times New Roman"/>
                <w:sz w:val="22"/>
              </w:rPr>
              <w:t>評</w:t>
            </w:r>
          </w:p>
          <w:p w:rsidR="00A61908" w:rsidRPr="001369C0" w:rsidRDefault="00A61908" w:rsidP="001369C0">
            <w:pPr>
              <w:adjustRightInd w:val="0"/>
              <w:snapToGrid w:val="0"/>
              <w:ind w:left="119" w:hangingChars="54" w:hanging="119"/>
              <w:jc w:val="center"/>
              <w:rPr>
                <w:rFonts w:ascii="Times New Roman" w:eastAsia="標楷體" w:hAnsi="Times New Roman" w:cs="Times New Roman"/>
                <w:sz w:val="22"/>
              </w:rPr>
            </w:pPr>
            <w:r w:rsidRPr="001369C0">
              <w:rPr>
                <w:rFonts w:ascii="Times New Roman" w:eastAsia="標楷體" w:hAnsi="Times New Roman" w:cs="Times New Roman"/>
                <w:sz w:val="22"/>
              </w:rPr>
              <w:t>量</w:t>
            </w:r>
          </w:p>
        </w:tc>
        <w:tc>
          <w:tcPr>
            <w:tcW w:w="4074"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ind w:leftChars="16" w:left="232" w:rightChars="29" w:right="70" w:hangingChars="88" w:hanging="194"/>
              <w:jc w:val="both"/>
              <w:rPr>
                <w:rFonts w:ascii="Times New Roman" w:eastAsia="標楷體" w:hAnsi="Times New Roman" w:cs="Times New Roman"/>
                <w:sz w:val="22"/>
              </w:rPr>
            </w:pPr>
            <w:r w:rsidRPr="001369C0">
              <w:rPr>
                <w:rFonts w:ascii="Times New Roman" w:eastAsia="標楷體" w:hAnsi="Times New Roman" w:cs="Times New Roman"/>
                <w:sz w:val="22"/>
              </w:rPr>
              <w:t>10.</w:t>
            </w:r>
            <w:r w:rsidRPr="001369C0">
              <w:rPr>
                <w:rFonts w:ascii="Times New Roman" w:eastAsia="標楷體" w:hAnsi="Times New Roman" w:cs="Times New Roman"/>
                <w:sz w:val="22"/>
              </w:rPr>
              <w:t>老師評分方式與標準於事前清楚說明，並能反映學生的學習成效。</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3.76</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4.76</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4.37</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0.250</w:t>
            </w:r>
          </w:p>
        </w:tc>
        <w:tc>
          <w:tcPr>
            <w:tcW w:w="995"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0.00%</w:t>
            </w:r>
          </w:p>
        </w:tc>
        <w:tc>
          <w:tcPr>
            <w:tcW w:w="887"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w:t>
            </w:r>
          </w:p>
        </w:tc>
      </w:tr>
      <w:tr w:rsidR="00A61908" w:rsidRPr="001369C0" w:rsidTr="001369C0">
        <w:trPr>
          <w:trHeight w:val="20"/>
          <w:tblCellSpacing w:w="0" w:type="dxa"/>
          <w:jc w:val="center"/>
        </w:trPr>
        <w:tc>
          <w:tcPr>
            <w:tcW w:w="324" w:type="dxa"/>
            <w:vMerge/>
            <w:tcBorders>
              <w:left w:val="outset" w:sz="6" w:space="0" w:color="auto"/>
              <w:right w:val="outset" w:sz="6" w:space="0" w:color="auto"/>
            </w:tcBorders>
            <w:vAlign w:val="center"/>
          </w:tcPr>
          <w:p w:rsidR="00A61908" w:rsidRPr="001369C0" w:rsidRDefault="00A61908" w:rsidP="001369C0">
            <w:pPr>
              <w:adjustRightInd w:val="0"/>
              <w:snapToGrid w:val="0"/>
              <w:ind w:left="220" w:hangingChars="100" w:hanging="220"/>
              <w:jc w:val="center"/>
              <w:rPr>
                <w:rFonts w:ascii="Times New Roman" w:eastAsia="標楷體" w:hAnsi="Times New Roman" w:cs="Times New Roman"/>
                <w:sz w:val="22"/>
              </w:rPr>
            </w:pPr>
          </w:p>
        </w:tc>
        <w:tc>
          <w:tcPr>
            <w:tcW w:w="4074"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ind w:leftChars="16" w:left="232" w:rightChars="29" w:right="70" w:hangingChars="88" w:hanging="194"/>
              <w:jc w:val="both"/>
              <w:rPr>
                <w:rFonts w:ascii="Times New Roman" w:eastAsia="標楷體" w:hAnsi="Times New Roman" w:cs="Times New Roman"/>
                <w:sz w:val="22"/>
              </w:rPr>
            </w:pPr>
            <w:r w:rsidRPr="001369C0">
              <w:rPr>
                <w:rFonts w:ascii="Times New Roman" w:eastAsia="標楷體" w:hAnsi="Times New Roman" w:cs="Times New Roman"/>
                <w:sz w:val="22"/>
              </w:rPr>
              <w:t>11.</w:t>
            </w:r>
            <w:r w:rsidRPr="001369C0">
              <w:rPr>
                <w:rFonts w:ascii="Times New Roman" w:eastAsia="標楷體" w:hAnsi="Times New Roman" w:cs="Times New Roman"/>
                <w:sz w:val="22"/>
              </w:rPr>
              <w:t>老師適時給予學生作業、報告或考試等評量方式，有效掌握學生學習效果。</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3.75</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4.76</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4.38</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0.240</w:t>
            </w:r>
          </w:p>
        </w:tc>
        <w:tc>
          <w:tcPr>
            <w:tcW w:w="995"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0.00%</w:t>
            </w:r>
          </w:p>
        </w:tc>
        <w:tc>
          <w:tcPr>
            <w:tcW w:w="887"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w:t>
            </w:r>
          </w:p>
        </w:tc>
      </w:tr>
      <w:tr w:rsidR="00A61908" w:rsidRPr="001369C0" w:rsidTr="001369C0">
        <w:trPr>
          <w:trHeight w:val="20"/>
          <w:tblCellSpacing w:w="0" w:type="dxa"/>
          <w:jc w:val="center"/>
        </w:trPr>
        <w:tc>
          <w:tcPr>
            <w:tcW w:w="324" w:type="dxa"/>
            <w:vMerge/>
            <w:tcBorders>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eastAsia="標楷體" w:hAnsi="Times New Roman" w:cs="Times New Roman"/>
                <w:sz w:val="22"/>
              </w:rPr>
            </w:pPr>
          </w:p>
        </w:tc>
        <w:tc>
          <w:tcPr>
            <w:tcW w:w="4074"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ind w:leftChars="16" w:left="232" w:rightChars="29" w:right="70" w:hangingChars="88" w:hanging="194"/>
              <w:jc w:val="both"/>
              <w:rPr>
                <w:rFonts w:ascii="Times New Roman" w:eastAsia="標楷體" w:hAnsi="Times New Roman" w:cs="Times New Roman"/>
                <w:sz w:val="22"/>
              </w:rPr>
            </w:pPr>
            <w:r w:rsidRPr="001369C0">
              <w:rPr>
                <w:rFonts w:ascii="Times New Roman" w:eastAsia="標楷體" w:hAnsi="Times New Roman" w:cs="Times New Roman"/>
                <w:sz w:val="22"/>
              </w:rPr>
              <w:t>12.</w:t>
            </w:r>
            <w:r w:rsidRPr="001369C0">
              <w:rPr>
                <w:rFonts w:ascii="Times New Roman" w:eastAsia="標楷體" w:hAnsi="Times New Roman" w:cs="Times New Roman"/>
                <w:spacing w:val="-16"/>
                <w:sz w:val="22"/>
              </w:rPr>
              <w:t>老師會將各項評量結果告知學生，適時給予</w:t>
            </w:r>
            <w:r w:rsidRPr="001369C0">
              <w:rPr>
                <w:rFonts w:ascii="Times New Roman" w:eastAsia="標楷體" w:hAnsi="Times New Roman" w:cs="Times New Roman"/>
                <w:sz w:val="22"/>
              </w:rPr>
              <w:t>意見</w:t>
            </w:r>
            <w:r w:rsidRPr="001369C0">
              <w:rPr>
                <w:rFonts w:ascii="Times New Roman" w:eastAsia="標楷體" w:hAnsi="Times New Roman" w:cs="Times New Roman"/>
                <w:spacing w:val="-16"/>
                <w:sz w:val="22"/>
              </w:rPr>
              <w:t>。</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3.75</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4.82</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4.33</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0.250</w:t>
            </w:r>
          </w:p>
        </w:tc>
        <w:tc>
          <w:tcPr>
            <w:tcW w:w="995"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0.00%</w:t>
            </w:r>
          </w:p>
        </w:tc>
        <w:tc>
          <w:tcPr>
            <w:tcW w:w="887"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w:t>
            </w:r>
          </w:p>
        </w:tc>
      </w:tr>
      <w:tr w:rsidR="00A61908" w:rsidRPr="001369C0" w:rsidTr="001369C0">
        <w:trPr>
          <w:trHeight w:val="20"/>
          <w:tblCellSpacing w:w="0" w:type="dxa"/>
          <w:jc w:val="center"/>
        </w:trPr>
        <w:tc>
          <w:tcPr>
            <w:tcW w:w="324"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eastAsia="標楷體" w:hAnsi="Times New Roman" w:cs="Times New Roman"/>
                <w:sz w:val="22"/>
              </w:rPr>
            </w:pPr>
            <w:r w:rsidRPr="001369C0">
              <w:rPr>
                <w:rFonts w:ascii="Times New Roman" w:eastAsia="標楷體" w:hAnsi="Times New Roman" w:cs="Times New Roman"/>
                <w:sz w:val="22"/>
              </w:rPr>
              <w:t>教學品質</w:t>
            </w:r>
          </w:p>
        </w:tc>
        <w:tc>
          <w:tcPr>
            <w:tcW w:w="4074"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ind w:leftChars="16" w:left="38" w:rightChars="29" w:right="70"/>
              <w:jc w:val="both"/>
              <w:rPr>
                <w:rFonts w:ascii="Times New Roman" w:eastAsia="標楷體" w:hAnsi="Times New Roman" w:cs="Times New Roman"/>
                <w:sz w:val="22"/>
              </w:rPr>
            </w:pPr>
            <w:r w:rsidRPr="001369C0">
              <w:rPr>
                <w:rFonts w:ascii="Times New Roman" w:eastAsia="標楷體" w:hAnsi="Times New Roman" w:cs="Times New Roman"/>
                <w:sz w:val="22"/>
              </w:rPr>
              <w:t>13.</w:t>
            </w:r>
            <w:r w:rsidRPr="001369C0">
              <w:rPr>
                <w:rFonts w:ascii="Times New Roman" w:eastAsia="標楷體" w:hAnsi="Times New Roman" w:cs="Times New Roman"/>
                <w:sz w:val="22"/>
              </w:rPr>
              <w:t>整體而言，本課程的教學品質良好。</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3.75</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5.00</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4.39</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0.280</w:t>
            </w:r>
          </w:p>
        </w:tc>
        <w:tc>
          <w:tcPr>
            <w:tcW w:w="995"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0.00%</w:t>
            </w:r>
          </w:p>
        </w:tc>
        <w:tc>
          <w:tcPr>
            <w:tcW w:w="887"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w:t>
            </w:r>
          </w:p>
        </w:tc>
      </w:tr>
      <w:tr w:rsidR="00A61908" w:rsidRPr="001369C0" w:rsidTr="001369C0">
        <w:trPr>
          <w:trHeight w:val="20"/>
          <w:tblCellSpacing w:w="0" w:type="dxa"/>
          <w:jc w:val="center"/>
        </w:trPr>
        <w:tc>
          <w:tcPr>
            <w:tcW w:w="4398" w:type="dxa"/>
            <w:gridSpan w:val="2"/>
            <w:vMerge w:val="restart"/>
            <w:tcBorders>
              <w:top w:val="outset" w:sz="6" w:space="0" w:color="auto"/>
              <w:left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shd w:val="pct15" w:color="auto" w:fill="FFFFFF"/>
              </w:rPr>
              <w:t>學生自評</w:t>
            </w:r>
          </w:p>
        </w:tc>
        <w:tc>
          <w:tcPr>
            <w:tcW w:w="878" w:type="dxa"/>
            <w:vMerge w:val="restart"/>
            <w:tcBorders>
              <w:top w:val="outset" w:sz="6" w:space="0" w:color="auto"/>
              <w:left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rPr>
              <w:t>最小值</w:t>
            </w:r>
          </w:p>
        </w:tc>
        <w:tc>
          <w:tcPr>
            <w:tcW w:w="879" w:type="dxa"/>
            <w:vMerge w:val="restart"/>
            <w:tcBorders>
              <w:top w:val="outset" w:sz="6" w:space="0" w:color="auto"/>
              <w:left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rPr>
              <w:t>最大值</w:t>
            </w:r>
          </w:p>
        </w:tc>
        <w:tc>
          <w:tcPr>
            <w:tcW w:w="879" w:type="dxa"/>
            <w:vMerge w:val="restart"/>
            <w:tcBorders>
              <w:top w:val="outset" w:sz="6" w:space="0" w:color="auto"/>
              <w:left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rPr>
              <w:t>平均數</w:t>
            </w:r>
          </w:p>
        </w:tc>
        <w:tc>
          <w:tcPr>
            <w:tcW w:w="878" w:type="dxa"/>
            <w:vMerge w:val="restart"/>
            <w:tcBorders>
              <w:top w:val="outset" w:sz="6" w:space="0" w:color="auto"/>
              <w:left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rPr>
              <w:t>標準差</w:t>
            </w:r>
          </w:p>
        </w:tc>
        <w:tc>
          <w:tcPr>
            <w:tcW w:w="1882" w:type="dxa"/>
            <w:gridSpan w:val="2"/>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rPr>
              <w:t>3.5</w:t>
            </w:r>
            <w:r w:rsidRPr="001369C0">
              <w:rPr>
                <w:rFonts w:ascii="Times New Roman" w:eastAsia="標楷體" w:hAnsi="Times New Roman" w:cs="Times New Roman"/>
                <w:b/>
                <w:sz w:val="22"/>
                <w:szCs w:val="22"/>
              </w:rPr>
              <w:t>分以下之課程</w:t>
            </w:r>
          </w:p>
        </w:tc>
      </w:tr>
      <w:tr w:rsidR="00A61908" w:rsidRPr="001369C0" w:rsidTr="001369C0">
        <w:trPr>
          <w:trHeight w:val="20"/>
          <w:tblCellSpacing w:w="0" w:type="dxa"/>
          <w:jc w:val="center"/>
        </w:trPr>
        <w:tc>
          <w:tcPr>
            <w:tcW w:w="4398" w:type="dxa"/>
            <w:gridSpan w:val="2"/>
            <w:vMerge/>
            <w:tcBorders>
              <w:left w:val="outset" w:sz="6" w:space="0" w:color="auto"/>
              <w:bottom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shd w:val="pct15" w:color="auto" w:fill="FFFFFF"/>
              </w:rPr>
            </w:pPr>
          </w:p>
        </w:tc>
        <w:tc>
          <w:tcPr>
            <w:tcW w:w="878" w:type="dxa"/>
            <w:vMerge/>
            <w:tcBorders>
              <w:left w:val="outset" w:sz="6" w:space="0" w:color="auto"/>
              <w:bottom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p>
        </w:tc>
        <w:tc>
          <w:tcPr>
            <w:tcW w:w="879" w:type="dxa"/>
            <w:vMerge/>
            <w:tcBorders>
              <w:left w:val="outset" w:sz="6" w:space="0" w:color="auto"/>
              <w:bottom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p>
        </w:tc>
        <w:tc>
          <w:tcPr>
            <w:tcW w:w="879" w:type="dxa"/>
            <w:vMerge/>
            <w:tcBorders>
              <w:left w:val="outset" w:sz="6" w:space="0" w:color="auto"/>
              <w:bottom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p>
        </w:tc>
        <w:tc>
          <w:tcPr>
            <w:tcW w:w="878" w:type="dxa"/>
            <w:vMerge/>
            <w:tcBorders>
              <w:left w:val="outset" w:sz="6" w:space="0" w:color="auto"/>
              <w:bottom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p>
        </w:tc>
        <w:tc>
          <w:tcPr>
            <w:tcW w:w="995"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rPr>
              <w:t>百分比</w:t>
            </w:r>
          </w:p>
        </w:tc>
        <w:tc>
          <w:tcPr>
            <w:tcW w:w="887"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rPr>
              <w:t>課程數</w:t>
            </w:r>
          </w:p>
        </w:tc>
      </w:tr>
      <w:tr w:rsidR="00A61908" w:rsidRPr="001369C0" w:rsidTr="001369C0">
        <w:trPr>
          <w:trHeight w:val="20"/>
          <w:tblCellSpacing w:w="0" w:type="dxa"/>
          <w:jc w:val="center"/>
        </w:trPr>
        <w:tc>
          <w:tcPr>
            <w:tcW w:w="4398" w:type="dxa"/>
            <w:gridSpan w:val="2"/>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both"/>
              <w:rPr>
                <w:rFonts w:ascii="Times New Roman" w:eastAsia="標楷體" w:hAnsi="Times New Roman" w:cs="Times New Roman"/>
                <w:sz w:val="22"/>
              </w:rPr>
            </w:pPr>
            <w:r w:rsidRPr="001369C0">
              <w:rPr>
                <w:rFonts w:ascii="Times New Roman" w:eastAsia="標楷體" w:hAnsi="Times New Roman" w:cs="Times New Roman"/>
                <w:sz w:val="22"/>
              </w:rPr>
              <w:t>1.</w:t>
            </w:r>
            <w:r w:rsidRPr="001369C0">
              <w:rPr>
                <w:rFonts w:ascii="Times New Roman" w:eastAsia="標楷體" w:hAnsi="Times New Roman" w:cs="Times New Roman"/>
                <w:b/>
                <w:sz w:val="22"/>
              </w:rPr>
              <w:t>我在本課程的出席率是</w:t>
            </w:r>
            <w:r w:rsidRPr="001369C0">
              <w:rPr>
                <w:rFonts w:ascii="Times New Roman" w:eastAsia="標楷體" w:hAnsi="Times New Roman" w:cs="Times New Roman"/>
                <w:sz w:val="22"/>
              </w:rPr>
              <w:t>：</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widowControl/>
              <w:snapToGrid w:val="0"/>
              <w:jc w:val="center"/>
              <w:rPr>
                <w:rFonts w:ascii="Times New Roman" w:hAnsi="Times New Roman" w:cs="Times New Roman"/>
                <w:color w:val="000000"/>
                <w:kern w:val="0"/>
                <w:sz w:val="22"/>
              </w:rPr>
            </w:pPr>
            <w:r w:rsidRPr="001369C0">
              <w:rPr>
                <w:rFonts w:ascii="Times New Roman" w:hAnsi="Times New Roman" w:cs="Times New Roman"/>
                <w:color w:val="000000"/>
                <w:sz w:val="22"/>
              </w:rPr>
              <w:t>3.86</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5.00</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b/>
                <w:color w:val="000000"/>
                <w:sz w:val="22"/>
              </w:rPr>
            </w:pPr>
            <w:r w:rsidRPr="001369C0">
              <w:rPr>
                <w:rFonts w:ascii="Times New Roman" w:hAnsi="Times New Roman" w:cs="Times New Roman"/>
                <w:b/>
                <w:color w:val="000000"/>
                <w:sz w:val="22"/>
              </w:rPr>
              <w:t>4.55</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0.310</w:t>
            </w:r>
          </w:p>
        </w:tc>
        <w:tc>
          <w:tcPr>
            <w:tcW w:w="995"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0.00%</w:t>
            </w:r>
          </w:p>
        </w:tc>
        <w:tc>
          <w:tcPr>
            <w:tcW w:w="887"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w:t>
            </w:r>
          </w:p>
        </w:tc>
      </w:tr>
      <w:tr w:rsidR="00A61908" w:rsidRPr="001369C0" w:rsidTr="001369C0">
        <w:trPr>
          <w:trHeight w:val="20"/>
          <w:tblCellSpacing w:w="0" w:type="dxa"/>
          <w:jc w:val="center"/>
        </w:trPr>
        <w:tc>
          <w:tcPr>
            <w:tcW w:w="4398" w:type="dxa"/>
            <w:gridSpan w:val="2"/>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ind w:left="178" w:hangingChars="81" w:hanging="178"/>
              <w:jc w:val="both"/>
              <w:rPr>
                <w:rFonts w:ascii="Times New Roman" w:eastAsia="標楷體" w:hAnsi="Times New Roman" w:cs="Times New Roman"/>
                <w:sz w:val="22"/>
              </w:rPr>
            </w:pPr>
            <w:r w:rsidRPr="001369C0">
              <w:rPr>
                <w:rFonts w:ascii="Times New Roman" w:eastAsia="標楷體" w:hAnsi="Times New Roman" w:cs="Times New Roman"/>
                <w:sz w:val="22"/>
              </w:rPr>
              <w:t>2.</w:t>
            </w:r>
            <w:r w:rsidRPr="001369C0">
              <w:rPr>
                <w:rFonts w:ascii="Times New Roman" w:eastAsia="標楷體" w:hAnsi="Times New Roman" w:cs="Times New Roman"/>
                <w:b/>
                <w:sz w:val="22"/>
              </w:rPr>
              <w:t>除上課時間外，我每週花多少時間在本課程</w:t>
            </w:r>
            <w:r w:rsidRPr="001369C0">
              <w:rPr>
                <w:rFonts w:ascii="Times New Roman" w:eastAsia="標楷體" w:hAnsi="Times New Roman" w:cs="Times New Roman"/>
                <w:sz w:val="22"/>
              </w:rPr>
              <w:t>：</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1.94</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4.00</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b/>
                <w:color w:val="000000"/>
                <w:sz w:val="22"/>
              </w:rPr>
            </w:pPr>
            <w:r w:rsidRPr="001369C0">
              <w:rPr>
                <w:rFonts w:ascii="Times New Roman" w:hAnsi="Times New Roman" w:cs="Times New Roman"/>
                <w:b/>
                <w:color w:val="000000"/>
                <w:sz w:val="22"/>
              </w:rPr>
              <w:t>2.80</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0.510</w:t>
            </w:r>
          </w:p>
        </w:tc>
        <w:tc>
          <w:tcPr>
            <w:tcW w:w="995"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83.33%</w:t>
            </w:r>
          </w:p>
        </w:tc>
        <w:tc>
          <w:tcPr>
            <w:tcW w:w="887"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30</w:t>
            </w:r>
          </w:p>
        </w:tc>
      </w:tr>
      <w:tr w:rsidR="00A61908" w:rsidRPr="001369C0" w:rsidTr="001369C0">
        <w:trPr>
          <w:trHeight w:val="20"/>
          <w:tblCellSpacing w:w="0" w:type="dxa"/>
          <w:jc w:val="center"/>
        </w:trPr>
        <w:tc>
          <w:tcPr>
            <w:tcW w:w="4398" w:type="dxa"/>
            <w:gridSpan w:val="2"/>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both"/>
              <w:rPr>
                <w:rFonts w:ascii="Times New Roman" w:eastAsia="標楷體" w:hAnsi="Times New Roman" w:cs="Times New Roman"/>
                <w:sz w:val="22"/>
              </w:rPr>
            </w:pPr>
            <w:r w:rsidRPr="001369C0">
              <w:rPr>
                <w:rFonts w:ascii="Times New Roman" w:eastAsia="標楷體" w:hAnsi="Times New Roman" w:cs="Times New Roman"/>
                <w:sz w:val="22"/>
              </w:rPr>
              <w:t>3.</w:t>
            </w:r>
            <w:r w:rsidRPr="001369C0">
              <w:rPr>
                <w:rFonts w:ascii="Times New Roman" w:eastAsia="標楷體" w:hAnsi="Times New Roman" w:cs="Times New Roman"/>
                <w:sz w:val="22"/>
              </w:rPr>
              <w:t>我對本課程：</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3.15</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4.71</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3.86</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0.370</w:t>
            </w:r>
          </w:p>
        </w:tc>
        <w:tc>
          <w:tcPr>
            <w:tcW w:w="995"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19.44%</w:t>
            </w:r>
          </w:p>
        </w:tc>
        <w:tc>
          <w:tcPr>
            <w:tcW w:w="887"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7</w:t>
            </w:r>
          </w:p>
        </w:tc>
      </w:tr>
      <w:tr w:rsidR="00A61908" w:rsidRPr="001369C0" w:rsidTr="001369C0">
        <w:trPr>
          <w:trHeight w:val="20"/>
          <w:tblCellSpacing w:w="0" w:type="dxa"/>
          <w:jc w:val="center"/>
        </w:trPr>
        <w:tc>
          <w:tcPr>
            <w:tcW w:w="4398" w:type="dxa"/>
            <w:gridSpan w:val="2"/>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both"/>
              <w:rPr>
                <w:rFonts w:ascii="Times New Roman" w:eastAsia="標楷體" w:hAnsi="Times New Roman" w:cs="Times New Roman"/>
                <w:sz w:val="22"/>
              </w:rPr>
            </w:pPr>
            <w:r w:rsidRPr="001369C0">
              <w:rPr>
                <w:rFonts w:ascii="Times New Roman" w:eastAsia="標楷體" w:hAnsi="Times New Roman" w:cs="Times New Roman"/>
                <w:sz w:val="22"/>
              </w:rPr>
              <w:t>4.</w:t>
            </w:r>
            <w:r w:rsidRPr="001369C0">
              <w:rPr>
                <w:rFonts w:ascii="Times New Roman" w:eastAsia="標楷體" w:hAnsi="Times New Roman" w:cs="Times New Roman"/>
                <w:sz w:val="22"/>
              </w:rPr>
              <w:t>我對本課程的學習態度：</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3.34</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4.82</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4.05</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0.370</w:t>
            </w:r>
          </w:p>
        </w:tc>
        <w:tc>
          <w:tcPr>
            <w:tcW w:w="995"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8.33%</w:t>
            </w:r>
          </w:p>
        </w:tc>
        <w:tc>
          <w:tcPr>
            <w:tcW w:w="887"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3</w:t>
            </w:r>
          </w:p>
        </w:tc>
      </w:tr>
      <w:tr w:rsidR="00A61908" w:rsidRPr="001369C0" w:rsidTr="001369C0">
        <w:trPr>
          <w:trHeight w:val="20"/>
          <w:tblCellSpacing w:w="0" w:type="dxa"/>
          <w:jc w:val="center"/>
        </w:trPr>
        <w:tc>
          <w:tcPr>
            <w:tcW w:w="4398" w:type="dxa"/>
            <w:gridSpan w:val="2"/>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both"/>
              <w:rPr>
                <w:rFonts w:ascii="Times New Roman" w:eastAsia="標楷體" w:hAnsi="Times New Roman" w:cs="Times New Roman"/>
                <w:sz w:val="22"/>
              </w:rPr>
            </w:pPr>
            <w:r w:rsidRPr="001369C0">
              <w:rPr>
                <w:rFonts w:ascii="Times New Roman" w:eastAsia="標楷體" w:hAnsi="Times New Roman" w:cs="Times New Roman"/>
                <w:sz w:val="22"/>
              </w:rPr>
              <w:t>5.</w:t>
            </w:r>
            <w:r w:rsidRPr="001369C0">
              <w:rPr>
                <w:rFonts w:ascii="Times New Roman" w:eastAsia="標楷體" w:hAnsi="Times New Roman" w:cs="Times New Roman"/>
                <w:sz w:val="22"/>
              </w:rPr>
              <w:t>修習本課程後，使我獲益：</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3.31</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4.82</w:t>
            </w:r>
          </w:p>
        </w:tc>
        <w:tc>
          <w:tcPr>
            <w:tcW w:w="879"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4.11</w:t>
            </w:r>
          </w:p>
        </w:tc>
        <w:tc>
          <w:tcPr>
            <w:tcW w:w="878"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0.340</w:t>
            </w:r>
          </w:p>
        </w:tc>
        <w:tc>
          <w:tcPr>
            <w:tcW w:w="995"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5.56%</w:t>
            </w:r>
          </w:p>
        </w:tc>
        <w:tc>
          <w:tcPr>
            <w:tcW w:w="887"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2</w:t>
            </w:r>
          </w:p>
        </w:tc>
      </w:tr>
      <w:tr w:rsidR="00A61908" w:rsidRPr="001369C0" w:rsidTr="001369C0">
        <w:trPr>
          <w:trHeight w:val="20"/>
          <w:tblCellSpacing w:w="0" w:type="dxa"/>
          <w:jc w:val="center"/>
        </w:trPr>
        <w:tc>
          <w:tcPr>
            <w:tcW w:w="9794" w:type="dxa"/>
            <w:gridSpan w:val="8"/>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pStyle w:val="Web"/>
              <w:adjustRightInd w:val="0"/>
              <w:snapToGrid w:val="0"/>
              <w:spacing w:before="0" w:beforeAutospacing="0" w:after="0" w:afterAutospacing="0"/>
              <w:jc w:val="both"/>
              <w:rPr>
                <w:rFonts w:ascii="Times New Roman" w:eastAsia="標楷體" w:hAnsi="Times New Roman" w:cs="Times New Roman"/>
                <w:sz w:val="18"/>
                <w:szCs w:val="22"/>
              </w:rPr>
            </w:pPr>
            <w:r w:rsidRPr="001369C0">
              <w:rPr>
                <w:rFonts w:ascii="Times New Roman" w:eastAsia="標楷體" w:hAnsi="Times New Roman" w:cs="Times New Roman"/>
                <w:sz w:val="18"/>
                <w:szCs w:val="22"/>
              </w:rPr>
              <w:t>【名詞解釋】</w:t>
            </w:r>
          </w:p>
          <w:p w:rsidR="00A61908" w:rsidRPr="001369C0" w:rsidRDefault="00A61908" w:rsidP="001369C0">
            <w:pPr>
              <w:pStyle w:val="Web"/>
              <w:adjustRightInd w:val="0"/>
              <w:snapToGrid w:val="0"/>
              <w:spacing w:before="0" w:beforeAutospacing="0" w:after="0" w:afterAutospacing="0"/>
              <w:jc w:val="both"/>
              <w:rPr>
                <w:rFonts w:ascii="Times New Roman" w:eastAsia="標楷體" w:hAnsi="Times New Roman" w:cs="Times New Roman"/>
                <w:sz w:val="18"/>
                <w:szCs w:val="22"/>
              </w:rPr>
            </w:pPr>
            <w:r w:rsidRPr="001369C0">
              <w:rPr>
                <w:rFonts w:ascii="Times New Roman" w:eastAsia="標楷體" w:hAnsi="Times New Roman" w:cs="Times New Roman"/>
                <w:sz w:val="18"/>
                <w:szCs w:val="22"/>
              </w:rPr>
              <w:t>最小值：意指該題項所有課程中的最低值。</w:t>
            </w:r>
          </w:p>
          <w:p w:rsidR="00A61908" w:rsidRPr="001369C0" w:rsidRDefault="00A61908" w:rsidP="001369C0">
            <w:pPr>
              <w:pStyle w:val="Web"/>
              <w:adjustRightInd w:val="0"/>
              <w:snapToGrid w:val="0"/>
              <w:spacing w:before="0" w:beforeAutospacing="0" w:after="0" w:afterAutospacing="0"/>
              <w:jc w:val="both"/>
              <w:rPr>
                <w:rFonts w:ascii="Times New Roman" w:eastAsia="標楷體" w:hAnsi="Times New Roman" w:cs="Times New Roman"/>
                <w:sz w:val="18"/>
                <w:szCs w:val="22"/>
              </w:rPr>
            </w:pPr>
            <w:r w:rsidRPr="001369C0">
              <w:rPr>
                <w:rFonts w:ascii="Times New Roman" w:eastAsia="標楷體" w:hAnsi="Times New Roman" w:cs="Times New Roman"/>
                <w:sz w:val="18"/>
                <w:szCs w:val="22"/>
              </w:rPr>
              <w:t>最大值：意指該題項所有課程中的最高值。</w:t>
            </w:r>
          </w:p>
          <w:p w:rsidR="00A61908" w:rsidRPr="001369C0" w:rsidRDefault="00A61908" w:rsidP="001369C0">
            <w:pPr>
              <w:pStyle w:val="Web"/>
              <w:adjustRightInd w:val="0"/>
              <w:snapToGrid w:val="0"/>
              <w:spacing w:before="0" w:beforeAutospacing="0" w:after="0" w:afterAutospacing="0"/>
              <w:jc w:val="both"/>
              <w:rPr>
                <w:rFonts w:ascii="Times New Roman" w:eastAsia="標楷體" w:hAnsi="Times New Roman" w:cs="Times New Roman"/>
                <w:sz w:val="18"/>
                <w:szCs w:val="22"/>
              </w:rPr>
            </w:pPr>
            <w:r w:rsidRPr="001369C0">
              <w:rPr>
                <w:rFonts w:ascii="Times New Roman" w:eastAsia="標楷體" w:hAnsi="Times New Roman" w:cs="Times New Roman"/>
                <w:sz w:val="18"/>
                <w:szCs w:val="22"/>
              </w:rPr>
              <w:t>平均數：意指同學對課程評價的集中程度，分數越高，表評價越佳。</w:t>
            </w:r>
          </w:p>
          <w:p w:rsidR="00A61908" w:rsidRPr="001369C0" w:rsidRDefault="00A61908" w:rsidP="001369C0">
            <w:pPr>
              <w:pStyle w:val="Web"/>
              <w:adjustRightInd w:val="0"/>
              <w:snapToGrid w:val="0"/>
              <w:spacing w:before="0" w:beforeAutospacing="0" w:after="0" w:afterAutospacing="0"/>
              <w:jc w:val="both"/>
              <w:rPr>
                <w:rFonts w:ascii="Times New Roman" w:eastAsia="標楷體" w:hAnsi="Times New Roman" w:cs="Times New Roman"/>
                <w:sz w:val="18"/>
                <w:szCs w:val="22"/>
              </w:rPr>
            </w:pPr>
            <w:r w:rsidRPr="001369C0">
              <w:rPr>
                <w:rFonts w:ascii="Times New Roman" w:eastAsia="標楷體" w:hAnsi="Times New Roman" w:cs="Times New Roman"/>
                <w:sz w:val="18"/>
                <w:szCs w:val="22"/>
              </w:rPr>
              <w:t>標準差：意指同學的課程評價的差異程度，分數越小，表評價越一致。</w:t>
            </w:r>
          </w:p>
        </w:tc>
      </w:tr>
    </w:tbl>
    <w:p w:rsidR="00A61908" w:rsidRDefault="00A61908" w:rsidP="00A61908">
      <w:pPr>
        <w:widowControl/>
        <w:tabs>
          <w:tab w:val="left" w:pos="851"/>
        </w:tabs>
        <w:autoSpaceDE w:val="0"/>
        <w:autoSpaceDN w:val="0"/>
        <w:spacing w:line="320" w:lineRule="exact"/>
        <w:ind w:left="374" w:rightChars="101" w:right="242"/>
        <w:jc w:val="center"/>
        <w:textAlignment w:val="bottom"/>
        <w:rPr>
          <w:rFonts w:eastAsia="標楷體" w:hAnsi="標楷體"/>
        </w:rPr>
      </w:pPr>
    </w:p>
    <w:tbl>
      <w:tblPr>
        <w:tblW w:w="0" w:type="auto"/>
        <w:jc w:val="center"/>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613"/>
        <w:gridCol w:w="1354"/>
        <w:gridCol w:w="1354"/>
        <w:gridCol w:w="1355"/>
        <w:gridCol w:w="1354"/>
        <w:gridCol w:w="1354"/>
        <w:gridCol w:w="1575"/>
      </w:tblGrid>
      <w:tr w:rsidR="00844421" w:rsidTr="001369C0">
        <w:trPr>
          <w:trHeight w:val="20"/>
          <w:tblCellSpacing w:w="1440" w:type="nil"/>
          <w:jc w:val="center"/>
        </w:trPr>
        <w:tc>
          <w:tcPr>
            <w:tcW w:w="9959" w:type="dxa"/>
            <w:gridSpan w:val="7"/>
            <w:vAlign w:val="center"/>
          </w:tcPr>
          <w:p w:rsidR="00A61908" w:rsidRPr="001369C0" w:rsidRDefault="00A61908" w:rsidP="001369C0">
            <w:pPr>
              <w:autoSpaceDE w:val="0"/>
              <w:autoSpaceDN w:val="0"/>
              <w:adjustRightInd w:val="0"/>
              <w:snapToGrid w:val="0"/>
              <w:jc w:val="center"/>
              <w:rPr>
                <w:rFonts w:ascii="Times New Roman" w:eastAsia="標楷體" w:hAnsi="Times New Roman" w:cs="Times New Roman"/>
                <w:kern w:val="0"/>
                <w:sz w:val="22"/>
              </w:rPr>
            </w:pPr>
            <w:r w:rsidRPr="001369C0">
              <w:rPr>
                <w:rFonts w:ascii="Times New Roman" w:eastAsia="標楷體" w:hAnsi="Times New Roman" w:cs="Times New Roman"/>
                <w:b/>
                <w:sz w:val="22"/>
              </w:rPr>
              <w:t>表二、教學評量各構面分析</w:t>
            </w:r>
          </w:p>
        </w:tc>
      </w:tr>
      <w:tr w:rsidR="00844421" w:rsidTr="001369C0">
        <w:trPr>
          <w:trHeight w:val="20"/>
          <w:tblCellSpacing w:w="1440" w:type="nil"/>
          <w:jc w:val="center"/>
        </w:trPr>
        <w:tc>
          <w:tcPr>
            <w:tcW w:w="1613" w:type="dxa"/>
            <w:vMerge w:val="restart"/>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sz w:val="22"/>
                <w:szCs w:val="22"/>
              </w:rPr>
            </w:pPr>
            <w:r w:rsidRPr="001369C0">
              <w:rPr>
                <w:rFonts w:ascii="Times New Roman" w:eastAsia="標楷體" w:hAnsi="Times New Roman" w:cs="Times New Roman"/>
                <w:b/>
                <w:sz w:val="22"/>
                <w:szCs w:val="22"/>
              </w:rPr>
              <w:t>構面</w:t>
            </w:r>
          </w:p>
        </w:tc>
        <w:tc>
          <w:tcPr>
            <w:tcW w:w="1354" w:type="dxa"/>
            <w:vMerge w:val="restart"/>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rPr>
              <w:t>最小值</w:t>
            </w:r>
          </w:p>
        </w:tc>
        <w:tc>
          <w:tcPr>
            <w:tcW w:w="1354" w:type="dxa"/>
            <w:vMerge w:val="restart"/>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rPr>
              <w:t>最大值</w:t>
            </w:r>
          </w:p>
        </w:tc>
        <w:tc>
          <w:tcPr>
            <w:tcW w:w="1355" w:type="dxa"/>
            <w:vMerge w:val="restart"/>
            <w:tcBorders>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rPr>
              <w:t>平均數</w:t>
            </w:r>
          </w:p>
        </w:tc>
        <w:tc>
          <w:tcPr>
            <w:tcW w:w="1354" w:type="dxa"/>
            <w:vMerge w:val="restart"/>
            <w:tcBorders>
              <w:left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rPr>
              <w:t>標準差</w:t>
            </w:r>
          </w:p>
        </w:tc>
        <w:tc>
          <w:tcPr>
            <w:tcW w:w="2729" w:type="dxa"/>
            <w:gridSpan w:val="2"/>
            <w:tcBorders>
              <w:left w:val="outset" w:sz="6" w:space="0" w:color="auto"/>
            </w:tcBorders>
            <w:vAlign w:val="center"/>
          </w:tcPr>
          <w:p w:rsidR="00A61908" w:rsidRPr="001369C0" w:rsidRDefault="00A61908" w:rsidP="001369C0">
            <w:pPr>
              <w:autoSpaceDE w:val="0"/>
              <w:autoSpaceDN w:val="0"/>
              <w:adjustRightInd w:val="0"/>
              <w:snapToGrid w:val="0"/>
              <w:jc w:val="center"/>
              <w:rPr>
                <w:rFonts w:ascii="Times New Roman" w:eastAsia="標楷體" w:hAnsi="Times New Roman" w:cs="Times New Roman"/>
                <w:kern w:val="0"/>
                <w:sz w:val="22"/>
              </w:rPr>
            </w:pPr>
            <w:r w:rsidRPr="001369C0">
              <w:rPr>
                <w:rFonts w:ascii="Times New Roman" w:eastAsia="標楷體" w:hAnsi="Times New Roman" w:cs="Times New Roman"/>
                <w:b/>
                <w:sz w:val="22"/>
              </w:rPr>
              <w:t>3.5</w:t>
            </w:r>
            <w:r w:rsidRPr="001369C0">
              <w:rPr>
                <w:rFonts w:ascii="Times New Roman" w:eastAsia="標楷體" w:hAnsi="Times New Roman" w:cs="Times New Roman"/>
                <w:b/>
                <w:sz w:val="22"/>
              </w:rPr>
              <w:t>分以下之課程</w:t>
            </w:r>
          </w:p>
        </w:tc>
      </w:tr>
      <w:tr w:rsidR="00844421" w:rsidTr="001369C0">
        <w:trPr>
          <w:trHeight w:val="20"/>
          <w:tblCellSpacing w:w="1440" w:type="nil"/>
          <w:jc w:val="center"/>
        </w:trPr>
        <w:tc>
          <w:tcPr>
            <w:tcW w:w="1613" w:type="dxa"/>
            <w:vMerge/>
            <w:vAlign w:val="center"/>
          </w:tcPr>
          <w:p w:rsidR="00A61908" w:rsidRPr="001369C0" w:rsidRDefault="00A61908" w:rsidP="001369C0">
            <w:pPr>
              <w:autoSpaceDE w:val="0"/>
              <w:autoSpaceDN w:val="0"/>
              <w:adjustRightInd w:val="0"/>
              <w:snapToGrid w:val="0"/>
              <w:jc w:val="center"/>
              <w:rPr>
                <w:rFonts w:ascii="Times New Roman" w:eastAsia="標楷體" w:hAnsi="Times New Roman" w:cs="Times New Roman"/>
                <w:kern w:val="0"/>
                <w:sz w:val="22"/>
              </w:rPr>
            </w:pPr>
          </w:p>
        </w:tc>
        <w:tc>
          <w:tcPr>
            <w:tcW w:w="1354" w:type="dxa"/>
            <w:vMerge/>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p>
        </w:tc>
        <w:tc>
          <w:tcPr>
            <w:tcW w:w="1354" w:type="dxa"/>
            <w:vMerge/>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p>
        </w:tc>
        <w:tc>
          <w:tcPr>
            <w:tcW w:w="1355" w:type="dxa"/>
            <w:vMerge/>
            <w:tcBorders>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p>
        </w:tc>
        <w:tc>
          <w:tcPr>
            <w:tcW w:w="1354" w:type="dxa"/>
            <w:vMerge/>
            <w:tcBorders>
              <w:left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p>
        </w:tc>
        <w:tc>
          <w:tcPr>
            <w:tcW w:w="1354" w:type="dxa"/>
            <w:tcBorders>
              <w:left w:val="outset" w:sz="6" w:space="0" w:color="auto"/>
              <w:righ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rPr>
              <w:t>百分比</w:t>
            </w:r>
          </w:p>
        </w:tc>
        <w:tc>
          <w:tcPr>
            <w:tcW w:w="1335" w:type="dxa"/>
            <w:tcBorders>
              <w:left w:val="outset" w:sz="6" w:space="0" w:color="auto"/>
            </w:tcBorders>
            <w:vAlign w:val="center"/>
          </w:tcPr>
          <w:p w:rsidR="00A61908" w:rsidRPr="001369C0" w:rsidRDefault="00A61908" w:rsidP="001369C0">
            <w:pPr>
              <w:pStyle w:val="Web"/>
              <w:snapToGrid w:val="0"/>
              <w:spacing w:before="0" w:beforeAutospacing="0" w:after="0" w:afterAutospacing="0"/>
              <w:jc w:val="center"/>
              <w:rPr>
                <w:rFonts w:ascii="Times New Roman" w:eastAsia="標楷體" w:hAnsi="Times New Roman" w:cs="Times New Roman"/>
                <w:b/>
                <w:sz w:val="22"/>
                <w:szCs w:val="22"/>
              </w:rPr>
            </w:pPr>
            <w:r w:rsidRPr="001369C0">
              <w:rPr>
                <w:rFonts w:ascii="Times New Roman" w:eastAsia="標楷體" w:hAnsi="Times New Roman" w:cs="Times New Roman"/>
                <w:b/>
                <w:sz w:val="22"/>
                <w:szCs w:val="22"/>
              </w:rPr>
              <w:t>課程數</w:t>
            </w:r>
          </w:p>
        </w:tc>
      </w:tr>
      <w:tr w:rsidR="00844421" w:rsidTr="001369C0">
        <w:trPr>
          <w:trHeight w:val="36"/>
          <w:tblCellSpacing w:w="1440" w:type="nil"/>
          <w:jc w:val="center"/>
        </w:trPr>
        <w:tc>
          <w:tcPr>
            <w:tcW w:w="1613" w:type="dxa"/>
            <w:tcBorders>
              <w:bottom w:val="outset" w:sz="6" w:space="0" w:color="auto"/>
            </w:tcBorders>
            <w:vAlign w:val="center"/>
          </w:tcPr>
          <w:p w:rsidR="00A61908" w:rsidRPr="001369C0" w:rsidRDefault="00A61908" w:rsidP="001369C0">
            <w:pPr>
              <w:autoSpaceDE w:val="0"/>
              <w:autoSpaceDN w:val="0"/>
              <w:adjustRightInd w:val="0"/>
              <w:snapToGrid w:val="0"/>
              <w:jc w:val="center"/>
              <w:rPr>
                <w:rFonts w:ascii="Times New Roman" w:eastAsia="標楷體" w:hAnsi="Times New Roman" w:cs="Times New Roman"/>
                <w:kern w:val="0"/>
                <w:sz w:val="22"/>
              </w:rPr>
            </w:pPr>
            <w:r w:rsidRPr="001369C0">
              <w:rPr>
                <w:rFonts w:ascii="Times New Roman" w:eastAsia="標楷體" w:hAnsi="Times New Roman" w:cs="Times New Roman"/>
                <w:kern w:val="0"/>
                <w:sz w:val="22"/>
              </w:rPr>
              <w:t>教學內容</w:t>
            </w:r>
          </w:p>
        </w:tc>
        <w:tc>
          <w:tcPr>
            <w:tcW w:w="1354" w:type="dxa"/>
            <w:vAlign w:val="center"/>
          </w:tcPr>
          <w:p w:rsidR="00A61908" w:rsidRPr="001369C0" w:rsidRDefault="00A61908" w:rsidP="001369C0">
            <w:pPr>
              <w:widowControl/>
              <w:snapToGrid w:val="0"/>
              <w:jc w:val="center"/>
              <w:rPr>
                <w:rFonts w:ascii="Times New Roman" w:hAnsi="Times New Roman" w:cs="Times New Roman"/>
                <w:kern w:val="0"/>
                <w:sz w:val="22"/>
              </w:rPr>
            </w:pPr>
            <w:r w:rsidRPr="001369C0">
              <w:rPr>
                <w:rFonts w:ascii="Times New Roman" w:hAnsi="Times New Roman" w:cs="Times New Roman"/>
                <w:sz w:val="22"/>
              </w:rPr>
              <w:t>3.85</w:t>
            </w:r>
          </w:p>
        </w:tc>
        <w:tc>
          <w:tcPr>
            <w:tcW w:w="1354" w:type="dxa"/>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4.82</w:t>
            </w:r>
          </w:p>
        </w:tc>
        <w:tc>
          <w:tcPr>
            <w:tcW w:w="1355" w:type="dxa"/>
            <w:tcBorders>
              <w:right w:val="outset" w:sz="6" w:space="0" w:color="auto"/>
            </w:tcBorders>
            <w:vAlign w:val="center"/>
          </w:tcPr>
          <w:p w:rsidR="00A61908" w:rsidRPr="001369C0" w:rsidRDefault="00A61908" w:rsidP="001369C0">
            <w:pPr>
              <w:widowControl/>
              <w:snapToGrid w:val="0"/>
              <w:jc w:val="center"/>
              <w:rPr>
                <w:rFonts w:ascii="Times New Roman" w:hAnsi="Times New Roman" w:cs="Times New Roman"/>
                <w:b/>
                <w:bCs/>
                <w:color w:val="000000"/>
                <w:kern w:val="0"/>
                <w:sz w:val="22"/>
              </w:rPr>
            </w:pPr>
            <w:r w:rsidRPr="001369C0">
              <w:rPr>
                <w:rFonts w:ascii="Times New Roman" w:hAnsi="Times New Roman" w:cs="Times New Roman"/>
                <w:b/>
                <w:bCs/>
                <w:color w:val="000000"/>
                <w:sz w:val="22"/>
              </w:rPr>
              <w:t>4.40</w:t>
            </w:r>
          </w:p>
        </w:tc>
        <w:tc>
          <w:tcPr>
            <w:tcW w:w="1354" w:type="dxa"/>
            <w:tcBorders>
              <w:left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0.22</w:t>
            </w:r>
          </w:p>
        </w:tc>
        <w:tc>
          <w:tcPr>
            <w:tcW w:w="1354" w:type="dxa"/>
            <w:tcBorders>
              <w:left w:val="outset" w:sz="6" w:space="0" w:color="auto"/>
              <w:bottom w:val="outset" w:sz="6" w:space="0" w:color="auto"/>
              <w:right w:val="outset" w:sz="6" w:space="0" w:color="auto"/>
            </w:tcBorders>
            <w:vAlign w:val="center"/>
          </w:tcPr>
          <w:p w:rsidR="00A61908" w:rsidRPr="001369C0" w:rsidRDefault="00A61908" w:rsidP="001369C0">
            <w:pPr>
              <w:widowControl/>
              <w:snapToGrid w:val="0"/>
              <w:jc w:val="center"/>
              <w:rPr>
                <w:rFonts w:ascii="Times New Roman" w:hAnsi="Times New Roman" w:cs="Times New Roman"/>
                <w:kern w:val="0"/>
                <w:sz w:val="22"/>
              </w:rPr>
            </w:pPr>
            <w:r w:rsidRPr="001369C0">
              <w:rPr>
                <w:rFonts w:ascii="Times New Roman" w:hAnsi="Times New Roman" w:cs="Times New Roman"/>
                <w:sz w:val="22"/>
              </w:rPr>
              <w:t>0.00%</w:t>
            </w:r>
          </w:p>
        </w:tc>
        <w:tc>
          <w:tcPr>
            <w:tcW w:w="1335" w:type="dxa"/>
            <w:tcBorders>
              <w:left w:val="outset" w:sz="6" w:space="0" w:color="auto"/>
              <w:bottom w:val="outset" w:sz="6" w:space="0" w:color="auto"/>
            </w:tcBorders>
            <w:vAlign w:val="center"/>
          </w:tcPr>
          <w:p w:rsidR="00A61908" w:rsidRPr="001369C0" w:rsidRDefault="00A61908" w:rsidP="001369C0">
            <w:pPr>
              <w:widowControl/>
              <w:snapToGrid w:val="0"/>
              <w:jc w:val="center"/>
              <w:rPr>
                <w:rFonts w:ascii="Times New Roman" w:hAnsi="Times New Roman" w:cs="Times New Roman"/>
                <w:b/>
                <w:bCs/>
                <w:color w:val="000000"/>
                <w:kern w:val="0"/>
                <w:sz w:val="22"/>
              </w:rPr>
            </w:pPr>
            <w:r w:rsidRPr="001369C0">
              <w:rPr>
                <w:rFonts w:ascii="Times New Roman" w:hAnsi="Times New Roman" w:cs="Times New Roman"/>
                <w:b/>
                <w:bCs/>
                <w:color w:val="000000"/>
                <w:kern w:val="0"/>
                <w:sz w:val="22"/>
              </w:rPr>
              <w:t>0</w:t>
            </w:r>
          </w:p>
        </w:tc>
      </w:tr>
      <w:tr w:rsidR="00844421" w:rsidTr="001369C0">
        <w:trPr>
          <w:trHeight w:val="20"/>
          <w:tblCellSpacing w:w="1440" w:type="nil"/>
          <w:jc w:val="center"/>
        </w:trPr>
        <w:tc>
          <w:tcPr>
            <w:tcW w:w="1613" w:type="dxa"/>
            <w:tcBorders>
              <w:top w:val="outset" w:sz="6" w:space="0" w:color="auto"/>
            </w:tcBorders>
            <w:vAlign w:val="center"/>
          </w:tcPr>
          <w:p w:rsidR="00A61908" w:rsidRPr="001369C0" w:rsidRDefault="00A61908" w:rsidP="001369C0">
            <w:pPr>
              <w:autoSpaceDE w:val="0"/>
              <w:autoSpaceDN w:val="0"/>
              <w:adjustRightInd w:val="0"/>
              <w:snapToGrid w:val="0"/>
              <w:jc w:val="center"/>
              <w:rPr>
                <w:rFonts w:ascii="Times New Roman" w:eastAsia="標楷體" w:hAnsi="Times New Roman" w:cs="Times New Roman"/>
                <w:kern w:val="0"/>
                <w:sz w:val="22"/>
              </w:rPr>
            </w:pPr>
            <w:r w:rsidRPr="001369C0">
              <w:rPr>
                <w:rFonts w:ascii="Times New Roman" w:eastAsia="標楷體" w:hAnsi="Times New Roman" w:cs="Times New Roman"/>
                <w:kern w:val="0"/>
                <w:sz w:val="22"/>
              </w:rPr>
              <w:t>教學態度</w:t>
            </w:r>
          </w:p>
        </w:tc>
        <w:tc>
          <w:tcPr>
            <w:tcW w:w="1354" w:type="dxa"/>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3.72</w:t>
            </w:r>
          </w:p>
        </w:tc>
        <w:tc>
          <w:tcPr>
            <w:tcW w:w="1354" w:type="dxa"/>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4.82</w:t>
            </w:r>
          </w:p>
        </w:tc>
        <w:tc>
          <w:tcPr>
            <w:tcW w:w="1355" w:type="dxa"/>
            <w:tcBorders>
              <w:right w:val="outset" w:sz="6" w:space="0" w:color="auto"/>
            </w:tcBorders>
            <w:vAlign w:val="center"/>
          </w:tcPr>
          <w:p w:rsidR="00A61908" w:rsidRPr="001369C0" w:rsidRDefault="00A61908" w:rsidP="001369C0">
            <w:pPr>
              <w:snapToGrid w:val="0"/>
              <w:jc w:val="center"/>
              <w:rPr>
                <w:rFonts w:ascii="Times New Roman" w:hAnsi="Times New Roman" w:cs="Times New Roman"/>
                <w:b/>
                <w:bCs/>
                <w:color w:val="000000"/>
                <w:sz w:val="22"/>
              </w:rPr>
            </w:pPr>
            <w:r w:rsidRPr="001369C0">
              <w:rPr>
                <w:rFonts w:ascii="Times New Roman" w:hAnsi="Times New Roman" w:cs="Times New Roman"/>
                <w:b/>
                <w:bCs/>
                <w:color w:val="000000"/>
                <w:sz w:val="22"/>
              </w:rPr>
              <w:t>4.43</w:t>
            </w:r>
          </w:p>
        </w:tc>
        <w:tc>
          <w:tcPr>
            <w:tcW w:w="1354" w:type="dxa"/>
            <w:tcBorders>
              <w:left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0.24</w:t>
            </w:r>
          </w:p>
        </w:tc>
        <w:tc>
          <w:tcPr>
            <w:tcW w:w="1354" w:type="dxa"/>
            <w:tcBorders>
              <w:top w:val="outset" w:sz="6" w:space="0" w:color="auto"/>
              <w:left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0.00%</w:t>
            </w:r>
          </w:p>
        </w:tc>
        <w:tc>
          <w:tcPr>
            <w:tcW w:w="1335" w:type="dxa"/>
            <w:tcBorders>
              <w:top w:val="outset" w:sz="6" w:space="0" w:color="auto"/>
              <w:left w:val="outset" w:sz="6" w:space="0" w:color="auto"/>
            </w:tcBorders>
            <w:vAlign w:val="center"/>
          </w:tcPr>
          <w:p w:rsidR="00A61908" w:rsidRPr="001369C0" w:rsidRDefault="00A61908" w:rsidP="001369C0">
            <w:pPr>
              <w:snapToGrid w:val="0"/>
              <w:jc w:val="center"/>
              <w:rPr>
                <w:rFonts w:ascii="Times New Roman" w:hAnsi="Times New Roman" w:cs="Times New Roman"/>
                <w:b/>
                <w:bCs/>
                <w:color w:val="000000"/>
                <w:sz w:val="22"/>
              </w:rPr>
            </w:pPr>
            <w:r w:rsidRPr="001369C0">
              <w:rPr>
                <w:rFonts w:ascii="Times New Roman" w:hAnsi="Times New Roman" w:cs="Times New Roman"/>
                <w:b/>
                <w:bCs/>
                <w:color w:val="000000"/>
                <w:sz w:val="22"/>
              </w:rPr>
              <w:t>0</w:t>
            </w:r>
          </w:p>
        </w:tc>
      </w:tr>
      <w:tr w:rsidR="00844421" w:rsidTr="001369C0">
        <w:trPr>
          <w:trHeight w:val="20"/>
          <w:tblCellSpacing w:w="1440" w:type="nil"/>
          <w:jc w:val="center"/>
        </w:trPr>
        <w:tc>
          <w:tcPr>
            <w:tcW w:w="1613" w:type="dxa"/>
            <w:tcBorders>
              <w:bottom w:val="outset" w:sz="6" w:space="0" w:color="auto"/>
            </w:tcBorders>
            <w:vAlign w:val="center"/>
          </w:tcPr>
          <w:p w:rsidR="00A61908" w:rsidRPr="001369C0" w:rsidRDefault="00A61908" w:rsidP="001369C0">
            <w:pPr>
              <w:autoSpaceDE w:val="0"/>
              <w:autoSpaceDN w:val="0"/>
              <w:adjustRightInd w:val="0"/>
              <w:snapToGrid w:val="0"/>
              <w:jc w:val="center"/>
              <w:rPr>
                <w:rFonts w:ascii="Times New Roman" w:eastAsia="標楷體" w:hAnsi="Times New Roman" w:cs="Times New Roman"/>
                <w:kern w:val="0"/>
                <w:sz w:val="22"/>
              </w:rPr>
            </w:pPr>
            <w:r w:rsidRPr="001369C0">
              <w:rPr>
                <w:rFonts w:ascii="Times New Roman" w:eastAsia="標楷體" w:hAnsi="Times New Roman" w:cs="Times New Roman"/>
                <w:kern w:val="0"/>
                <w:sz w:val="22"/>
              </w:rPr>
              <w:t>教學方式</w:t>
            </w:r>
          </w:p>
        </w:tc>
        <w:tc>
          <w:tcPr>
            <w:tcW w:w="1354" w:type="dxa"/>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3.78</w:t>
            </w:r>
          </w:p>
        </w:tc>
        <w:tc>
          <w:tcPr>
            <w:tcW w:w="1354" w:type="dxa"/>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4.83</w:t>
            </w:r>
          </w:p>
        </w:tc>
        <w:tc>
          <w:tcPr>
            <w:tcW w:w="1355" w:type="dxa"/>
            <w:tcBorders>
              <w:right w:val="outset" w:sz="6" w:space="0" w:color="auto"/>
            </w:tcBorders>
            <w:vAlign w:val="center"/>
          </w:tcPr>
          <w:p w:rsidR="00A61908" w:rsidRPr="001369C0" w:rsidRDefault="00A61908" w:rsidP="001369C0">
            <w:pPr>
              <w:snapToGrid w:val="0"/>
              <w:jc w:val="center"/>
              <w:rPr>
                <w:rFonts w:ascii="Times New Roman" w:hAnsi="Times New Roman" w:cs="Times New Roman"/>
                <w:b/>
                <w:bCs/>
                <w:color w:val="000000"/>
                <w:sz w:val="22"/>
              </w:rPr>
            </w:pPr>
            <w:r w:rsidRPr="001369C0">
              <w:rPr>
                <w:rFonts w:ascii="Times New Roman" w:hAnsi="Times New Roman" w:cs="Times New Roman"/>
                <w:b/>
                <w:bCs/>
                <w:color w:val="000000"/>
                <w:sz w:val="22"/>
              </w:rPr>
              <w:t>4.38</w:t>
            </w:r>
          </w:p>
        </w:tc>
        <w:tc>
          <w:tcPr>
            <w:tcW w:w="1354" w:type="dxa"/>
            <w:tcBorders>
              <w:left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0.27</w:t>
            </w:r>
          </w:p>
        </w:tc>
        <w:tc>
          <w:tcPr>
            <w:tcW w:w="1354" w:type="dxa"/>
            <w:tcBorders>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0.00%</w:t>
            </w:r>
          </w:p>
        </w:tc>
        <w:tc>
          <w:tcPr>
            <w:tcW w:w="1335" w:type="dxa"/>
            <w:tcBorders>
              <w:left w:val="outset" w:sz="6" w:space="0" w:color="auto"/>
              <w:bottom w:val="outset" w:sz="6" w:space="0" w:color="auto"/>
            </w:tcBorders>
            <w:vAlign w:val="center"/>
          </w:tcPr>
          <w:p w:rsidR="00A61908" w:rsidRPr="001369C0" w:rsidRDefault="00A61908" w:rsidP="001369C0">
            <w:pPr>
              <w:snapToGrid w:val="0"/>
              <w:jc w:val="center"/>
              <w:rPr>
                <w:rFonts w:ascii="Times New Roman" w:hAnsi="Times New Roman" w:cs="Times New Roman"/>
                <w:b/>
                <w:bCs/>
                <w:color w:val="000000"/>
                <w:sz w:val="22"/>
              </w:rPr>
            </w:pPr>
            <w:r w:rsidRPr="001369C0">
              <w:rPr>
                <w:rFonts w:ascii="Times New Roman" w:hAnsi="Times New Roman" w:cs="Times New Roman"/>
                <w:b/>
                <w:bCs/>
                <w:color w:val="000000"/>
                <w:sz w:val="22"/>
              </w:rPr>
              <w:t>0</w:t>
            </w:r>
          </w:p>
        </w:tc>
      </w:tr>
      <w:tr w:rsidR="00844421" w:rsidTr="001369C0">
        <w:trPr>
          <w:trHeight w:val="20"/>
          <w:tblCellSpacing w:w="1440" w:type="nil"/>
          <w:jc w:val="center"/>
        </w:trPr>
        <w:tc>
          <w:tcPr>
            <w:tcW w:w="1613" w:type="dxa"/>
            <w:tcBorders>
              <w:top w:val="outset" w:sz="6" w:space="0" w:color="auto"/>
              <w:bottom w:val="outset" w:sz="6" w:space="0" w:color="auto"/>
            </w:tcBorders>
            <w:vAlign w:val="center"/>
          </w:tcPr>
          <w:p w:rsidR="00A61908" w:rsidRPr="001369C0" w:rsidRDefault="00A61908" w:rsidP="001369C0">
            <w:pPr>
              <w:autoSpaceDE w:val="0"/>
              <w:autoSpaceDN w:val="0"/>
              <w:adjustRightInd w:val="0"/>
              <w:snapToGrid w:val="0"/>
              <w:jc w:val="center"/>
              <w:rPr>
                <w:rFonts w:ascii="Times New Roman" w:eastAsia="標楷體" w:hAnsi="Times New Roman" w:cs="Times New Roman"/>
                <w:kern w:val="0"/>
                <w:sz w:val="22"/>
              </w:rPr>
            </w:pPr>
            <w:r w:rsidRPr="001369C0">
              <w:rPr>
                <w:rFonts w:ascii="Times New Roman" w:eastAsia="標楷體" w:hAnsi="Times New Roman" w:cs="Times New Roman"/>
                <w:kern w:val="0"/>
                <w:sz w:val="22"/>
              </w:rPr>
              <w:t>學習評量</w:t>
            </w:r>
          </w:p>
        </w:tc>
        <w:tc>
          <w:tcPr>
            <w:tcW w:w="1354" w:type="dxa"/>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3.78</w:t>
            </w:r>
          </w:p>
        </w:tc>
        <w:tc>
          <w:tcPr>
            <w:tcW w:w="1354" w:type="dxa"/>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4.78</w:t>
            </w:r>
          </w:p>
        </w:tc>
        <w:tc>
          <w:tcPr>
            <w:tcW w:w="1355" w:type="dxa"/>
            <w:tcBorders>
              <w:right w:val="outset" w:sz="6" w:space="0" w:color="auto"/>
            </w:tcBorders>
            <w:vAlign w:val="center"/>
          </w:tcPr>
          <w:p w:rsidR="00A61908" w:rsidRPr="001369C0" w:rsidRDefault="00A61908" w:rsidP="001369C0">
            <w:pPr>
              <w:snapToGrid w:val="0"/>
              <w:jc w:val="center"/>
              <w:rPr>
                <w:rFonts w:ascii="Times New Roman" w:hAnsi="Times New Roman" w:cs="Times New Roman"/>
                <w:b/>
                <w:bCs/>
                <w:color w:val="000000"/>
                <w:sz w:val="22"/>
              </w:rPr>
            </w:pPr>
            <w:r w:rsidRPr="001369C0">
              <w:rPr>
                <w:rFonts w:ascii="Times New Roman" w:hAnsi="Times New Roman" w:cs="Times New Roman"/>
                <w:b/>
                <w:bCs/>
                <w:color w:val="000000"/>
                <w:sz w:val="22"/>
              </w:rPr>
              <w:t>4.36</w:t>
            </w:r>
          </w:p>
        </w:tc>
        <w:tc>
          <w:tcPr>
            <w:tcW w:w="1354" w:type="dxa"/>
            <w:tcBorders>
              <w:left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0.18</w:t>
            </w:r>
          </w:p>
        </w:tc>
        <w:tc>
          <w:tcPr>
            <w:tcW w:w="1354"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0.00%</w:t>
            </w:r>
          </w:p>
        </w:tc>
        <w:tc>
          <w:tcPr>
            <w:tcW w:w="1335" w:type="dxa"/>
            <w:tcBorders>
              <w:top w:val="outset" w:sz="6" w:space="0" w:color="auto"/>
              <w:left w:val="outset" w:sz="6" w:space="0" w:color="auto"/>
              <w:bottom w:val="outset" w:sz="6" w:space="0" w:color="auto"/>
            </w:tcBorders>
            <w:vAlign w:val="center"/>
          </w:tcPr>
          <w:p w:rsidR="00A61908" w:rsidRPr="001369C0" w:rsidRDefault="00A61908" w:rsidP="001369C0">
            <w:pPr>
              <w:snapToGrid w:val="0"/>
              <w:jc w:val="center"/>
              <w:rPr>
                <w:rFonts w:ascii="Times New Roman" w:hAnsi="Times New Roman" w:cs="Times New Roman"/>
                <w:b/>
                <w:bCs/>
                <w:color w:val="000000"/>
                <w:sz w:val="22"/>
              </w:rPr>
            </w:pPr>
            <w:r w:rsidRPr="001369C0">
              <w:rPr>
                <w:rFonts w:ascii="Times New Roman" w:hAnsi="Times New Roman" w:cs="Times New Roman"/>
                <w:b/>
                <w:bCs/>
                <w:color w:val="000000"/>
                <w:sz w:val="22"/>
              </w:rPr>
              <w:t>0</w:t>
            </w:r>
          </w:p>
        </w:tc>
      </w:tr>
      <w:tr w:rsidR="00844421" w:rsidTr="001369C0">
        <w:trPr>
          <w:trHeight w:val="26"/>
          <w:tblCellSpacing w:w="1440" w:type="nil"/>
          <w:jc w:val="center"/>
        </w:trPr>
        <w:tc>
          <w:tcPr>
            <w:tcW w:w="1613" w:type="dxa"/>
            <w:tcBorders>
              <w:top w:val="outset" w:sz="6" w:space="0" w:color="auto"/>
              <w:bottom w:val="outset" w:sz="6" w:space="0" w:color="auto"/>
            </w:tcBorders>
            <w:vAlign w:val="center"/>
          </w:tcPr>
          <w:p w:rsidR="00A61908" w:rsidRPr="001369C0" w:rsidRDefault="00A61908" w:rsidP="001369C0">
            <w:pPr>
              <w:autoSpaceDE w:val="0"/>
              <w:autoSpaceDN w:val="0"/>
              <w:adjustRightInd w:val="0"/>
              <w:snapToGrid w:val="0"/>
              <w:jc w:val="center"/>
              <w:rPr>
                <w:rFonts w:ascii="Times New Roman" w:eastAsia="標楷體" w:hAnsi="Times New Roman" w:cs="Times New Roman"/>
                <w:kern w:val="0"/>
                <w:sz w:val="22"/>
              </w:rPr>
            </w:pPr>
            <w:r w:rsidRPr="001369C0">
              <w:rPr>
                <w:rFonts w:ascii="Times New Roman" w:eastAsia="標楷體" w:hAnsi="Times New Roman" w:cs="Times New Roman"/>
                <w:kern w:val="0"/>
                <w:sz w:val="22"/>
              </w:rPr>
              <w:t>教學品質</w:t>
            </w:r>
          </w:p>
        </w:tc>
        <w:tc>
          <w:tcPr>
            <w:tcW w:w="1354" w:type="dxa"/>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3.75</w:t>
            </w:r>
          </w:p>
        </w:tc>
        <w:tc>
          <w:tcPr>
            <w:tcW w:w="1354" w:type="dxa"/>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5.00</w:t>
            </w:r>
          </w:p>
        </w:tc>
        <w:tc>
          <w:tcPr>
            <w:tcW w:w="1355" w:type="dxa"/>
            <w:tcBorders>
              <w:right w:val="outset" w:sz="6" w:space="0" w:color="auto"/>
            </w:tcBorders>
            <w:vAlign w:val="center"/>
          </w:tcPr>
          <w:p w:rsidR="00A61908" w:rsidRPr="001369C0" w:rsidRDefault="00A61908" w:rsidP="001369C0">
            <w:pPr>
              <w:snapToGrid w:val="0"/>
              <w:jc w:val="center"/>
              <w:rPr>
                <w:rFonts w:ascii="Times New Roman" w:hAnsi="Times New Roman" w:cs="Times New Roman"/>
                <w:b/>
                <w:bCs/>
                <w:color w:val="000000"/>
                <w:sz w:val="22"/>
              </w:rPr>
            </w:pPr>
            <w:r w:rsidRPr="001369C0">
              <w:rPr>
                <w:rFonts w:ascii="Times New Roman" w:hAnsi="Times New Roman" w:cs="Times New Roman"/>
                <w:b/>
                <w:bCs/>
                <w:color w:val="000000"/>
                <w:sz w:val="22"/>
              </w:rPr>
              <w:t>4.39</w:t>
            </w:r>
          </w:p>
        </w:tc>
        <w:tc>
          <w:tcPr>
            <w:tcW w:w="1354" w:type="dxa"/>
            <w:tcBorders>
              <w:left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color w:val="000000"/>
                <w:sz w:val="22"/>
              </w:rPr>
            </w:pPr>
            <w:r w:rsidRPr="001369C0">
              <w:rPr>
                <w:rFonts w:ascii="Times New Roman" w:hAnsi="Times New Roman" w:cs="Times New Roman"/>
                <w:color w:val="000000"/>
                <w:sz w:val="22"/>
              </w:rPr>
              <w:t>0.27</w:t>
            </w:r>
          </w:p>
        </w:tc>
        <w:tc>
          <w:tcPr>
            <w:tcW w:w="1354" w:type="dxa"/>
            <w:tcBorders>
              <w:top w:val="outset" w:sz="6" w:space="0" w:color="auto"/>
              <w:left w:val="outset" w:sz="6" w:space="0" w:color="auto"/>
              <w:bottom w:val="outset" w:sz="6" w:space="0" w:color="auto"/>
              <w:right w:val="outset" w:sz="6" w:space="0" w:color="auto"/>
            </w:tcBorders>
            <w:vAlign w:val="center"/>
          </w:tcPr>
          <w:p w:rsidR="00A61908" w:rsidRPr="001369C0" w:rsidRDefault="00A61908" w:rsidP="001369C0">
            <w:pPr>
              <w:snapToGrid w:val="0"/>
              <w:jc w:val="center"/>
              <w:rPr>
                <w:rFonts w:ascii="Times New Roman" w:hAnsi="Times New Roman" w:cs="Times New Roman"/>
                <w:sz w:val="22"/>
              </w:rPr>
            </w:pPr>
            <w:r w:rsidRPr="001369C0">
              <w:rPr>
                <w:rFonts w:ascii="Times New Roman" w:hAnsi="Times New Roman" w:cs="Times New Roman"/>
                <w:sz w:val="22"/>
              </w:rPr>
              <w:t>0.00%</w:t>
            </w:r>
          </w:p>
        </w:tc>
        <w:tc>
          <w:tcPr>
            <w:tcW w:w="1335" w:type="dxa"/>
            <w:tcBorders>
              <w:top w:val="outset" w:sz="6" w:space="0" w:color="auto"/>
              <w:left w:val="outset" w:sz="6" w:space="0" w:color="auto"/>
              <w:bottom w:val="outset" w:sz="6" w:space="0" w:color="auto"/>
            </w:tcBorders>
            <w:vAlign w:val="center"/>
          </w:tcPr>
          <w:p w:rsidR="00A61908" w:rsidRPr="001369C0" w:rsidRDefault="00A61908" w:rsidP="001369C0">
            <w:pPr>
              <w:snapToGrid w:val="0"/>
              <w:jc w:val="center"/>
              <w:rPr>
                <w:rFonts w:ascii="Times New Roman" w:hAnsi="Times New Roman" w:cs="Times New Roman"/>
                <w:b/>
                <w:bCs/>
                <w:color w:val="000000"/>
                <w:sz w:val="22"/>
              </w:rPr>
            </w:pPr>
            <w:r w:rsidRPr="001369C0">
              <w:rPr>
                <w:rFonts w:ascii="Times New Roman" w:hAnsi="Times New Roman" w:cs="Times New Roman"/>
                <w:b/>
                <w:bCs/>
                <w:color w:val="000000"/>
                <w:sz w:val="22"/>
              </w:rPr>
              <w:t>0</w:t>
            </w:r>
          </w:p>
        </w:tc>
      </w:tr>
    </w:tbl>
    <w:p w:rsidR="00A61908" w:rsidRDefault="00A61908" w:rsidP="00A61908">
      <w:pPr>
        <w:widowControl/>
        <w:tabs>
          <w:tab w:val="left" w:pos="851"/>
        </w:tabs>
        <w:autoSpaceDE w:val="0"/>
        <w:autoSpaceDN w:val="0"/>
        <w:spacing w:line="320" w:lineRule="exact"/>
        <w:ind w:left="374" w:rightChars="101" w:right="242"/>
        <w:jc w:val="center"/>
        <w:textAlignment w:val="bottom"/>
        <w:rPr>
          <w:rFonts w:eastAsia="標楷體" w:hAnsi="標楷體"/>
        </w:rPr>
      </w:pPr>
    </w:p>
    <w:tbl>
      <w:tblPr>
        <w:tblW w:w="0" w:type="auto"/>
        <w:jc w:val="center"/>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700"/>
        <w:gridCol w:w="2370"/>
        <w:gridCol w:w="1094"/>
        <w:gridCol w:w="1540"/>
        <w:gridCol w:w="1497"/>
        <w:gridCol w:w="1758"/>
      </w:tblGrid>
      <w:tr w:rsidR="00844421" w:rsidTr="001369C0">
        <w:trPr>
          <w:trHeight w:val="113"/>
          <w:tblCellSpacing w:w="1440" w:type="nil"/>
          <w:jc w:val="center"/>
        </w:trPr>
        <w:tc>
          <w:tcPr>
            <w:tcW w:w="9959" w:type="dxa"/>
            <w:gridSpan w:val="6"/>
            <w:vAlign w:val="center"/>
          </w:tcPr>
          <w:p w:rsidR="00A61908" w:rsidRPr="001369C0" w:rsidRDefault="00A61908" w:rsidP="001369C0">
            <w:pPr>
              <w:autoSpaceDE w:val="0"/>
              <w:autoSpaceDN w:val="0"/>
              <w:adjustRightInd w:val="0"/>
              <w:snapToGrid w:val="0"/>
              <w:jc w:val="center"/>
              <w:rPr>
                <w:rFonts w:eastAsia="標楷體"/>
                <w:kern w:val="0"/>
                <w:sz w:val="22"/>
              </w:rPr>
            </w:pPr>
            <w:r w:rsidRPr="001369C0">
              <w:rPr>
                <w:rFonts w:eastAsia="標楷體" w:hAnsi="標楷體"/>
                <w:b/>
                <w:sz w:val="22"/>
              </w:rPr>
              <w:t>表</w:t>
            </w:r>
            <w:r w:rsidRPr="001369C0">
              <w:rPr>
                <w:rFonts w:eastAsia="標楷體" w:hAnsi="標楷體" w:hint="eastAsia"/>
                <w:b/>
                <w:sz w:val="22"/>
              </w:rPr>
              <w:t>三、可能影響因素與教學評量分數之獨立樣本</w:t>
            </w:r>
            <w:r w:rsidRPr="001369C0">
              <w:rPr>
                <w:rFonts w:eastAsia="標楷體" w:hAnsi="標楷體" w:hint="eastAsia"/>
                <w:b/>
                <w:sz w:val="22"/>
              </w:rPr>
              <w:t>T</w:t>
            </w:r>
            <w:r w:rsidRPr="001369C0">
              <w:rPr>
                <w:rFonts w:eastAsia="標楷體" w:hAnsi="標楷體" w:hint="eastAsia"/>
                <w:b/>
                <w:sz w:val="22"/>
              </w:rPr>
              <w:t>檢定</w:t>
            </w:r>
          </w:p>
        </w:tc>
      </w:tr>
      <w:tr w:rsidR="00844421" w:rsidTr="001369C0">
        <w:trPr>
          <w:trHeight w:val="113"/>
          <w:tblCellSpacing w:w="1440" w:type="nil"/>
          <w:jc w:val="center"/>
        </w:trPr>
        <w:tc>
          <w:tcPr>
            <w:tcW w:w="1700" w:type="dxa"/>
            <w:vAlign w:val="center"/>
          </w:tcPr>
          <w:p w:rsidR="00A61908" w:rsidRPr="001369C0" w:rsidRDefault="00A61908" w:rsidP="001369C0">
            <w:pPr>
              <w:autoSpaceDE w:val="0"/>
              <w:autoSpaceDN w:val="0"/>
              <w:adjustRightInd w:val="0"/>
              <w:snapToGrid w:val="0"/>
              <w:jc w:val="center"/>
              <w:rPr>
                <w:rFonts w:eastAsia="標楷體"/>
                <w:b/>
                <w:kern w:val="0"/>
                <w:sz w:val="22"/>
              </w:rPr>
            </w:pPr>
            <w:r w:rsidRPr="001369C0">
              <w:rPr>
                <w:rFonts w:eastAsia="標楷體" w:hint="eastAsia"/>
                <w:b/>
                <w:kern w:val="0"/>
                <w:sz w:val="22"/>
              </w:rPr>
              <w:t>可能影響因素</w:t>
            </w:r>
          </w:p>
        </w:tc>
        <w:tc>
          <w:tcPr>
            <w:tcW w:w="2370" w:type="dxa"/>
            <w:vAlign w:val="center"/>
          </w:tcPr>
          <w:p w:rsidR="00A61908" w:rsidRPr="001369C0" w:rsidRDefault="00A61908" w:rsidP="001369C0">
            <w:pPr>
              <w:autoSpaceDE w:val="0"/>
              <w:autoSpaceDN w:val="0"/>
              <w:adjustRightInd w:val="0"/>
              <w:snapToGrid w:val="0"/>
              <w:jc w:val="center"/>
              <w:rPr>
                <w:rFonts w:eastAsia="標楷體"/>
                <w:b/>
                <w:kern w:val="0"/>
                <w:sz w:val="22"/>
              </w:rPr>
            </w:pPr>
            <w:r w:rsidRPr="001369C0">
              <w:rPr>
                <w:rFonts w:eastAsia="標楷體" w:hint="eastAsia"/>
                <w:b/>
                <w:kern w:val="0"/>
                <w:sz w:val="22"/>
              </w:rPr>
              <w:t>因素</w:t>
            </w:r>
            <w:r w:rsidRPr="001369C0">
              <w:rPr>
                <w:rFonts w:eastAsia="標楷體"/>
                <w:b/>
                <w:kern w:val="0"/>
                <w:sz w:val="22"/>
              </w:rPr>
              <w:t>類別</w:t>
            </w:r>
          </w:p>
        </w:tc>
        <w:tc>
          <w:tcPr>
            <w:tcW w:w="1094" w:type="dxa"/>
            <w:vAlign w:val="center"/>
          </w:tcPr>
          <w:p w:rsidR="00A61908" w:rsidRPr="001369C0" w:rsidRDefault="00A61908" w:rsidP="001369C0">
            <w:pPr>
              <w:autoSpaceDE w:val="0"/>
              <w:autoSpaceDN w:val="0"/>
              <w:adjustRightInd w:val="0"/>
              <w:snapToGrid w:val="0"/>
              <w:jc w:val="center"/>
              <w:rPr>
                <w:rFonts w:eastAsia="標楷體"/>
                <w:b/>
                <w:kern w:val="0"/>
                <w:sz w:val="22"/>
              </w:rPr>
            </w:pPr>
            <w:r w:rsidRPr="001369C0">
              <w:rPr>
                <w:rFonts w:eastAsia="標楷體"/>
                <w:b/>
                <w:kern w:val="0"/>
                <w:sz w:val="22"/>
              </w:rPr>
              <w:t>課程數</w:t>
            </w:r>
          </w:p>
        </w:tc>
        <w:tc>
          <w:tcPr>
            <w:tcW w:w="1540" w:type="dxa"/>
            <w:tcBorders>
              <w:right w:val="outset" w:sz="6" w:space="0" w:color="auto"/>
            </w:tcBorders>
            <w:vAlign w:val="center"/>
          </w:tcPr>
          <w:p w:rsidR="00A61908" w:rsidRPr="001369C0" w:rsidRDefault="00A61908" w:rsidP="001369C0">
            <w:pPr>
              <w:autoSpaceDE w:val="0"/>
              <w:autoSpaceDN w:val="0"/>
              <w:adjustRightInd w:val="0"/>
              <w:snapToGrid w:val="0"/>
              <w:jc w:val="center"/>
              <w:rPr>
                <w:rFonts w:eastAsia="標楷體"/>
                <w:b/>
                <w:kern w:val="0"/>
                <w:sz w:val="22"/>
              </w:rPr>
            </w:pPr>
            <w:r w:rsidRPr="001369C0">
              <w:rPr>
                <w:rFonts w:eastAsia="標楷體" w:hint="eastAsia"/>
                <w:b/>
                <w:kern w:val="0"/>
                <w:sz w:val="22"/>
              </w:rPr>
              <w:t>平均數</w:t>
            </w:r>
          </w:p>
        </w:tc>
        <w:tc>
          <w:tcPr>
            <w:tcW w:w="1497" w:type="dxa"/>
            <w:tcBorders>
              <w:left w:val="outset" w:sz="6" w:space="0" w:color="auto"/>
              <w:right w:val="outset" w:sz="6" w:space="0" w:color="auto"/>
            </w:tcBorders>
            <w:vAlign w:val="center"/>
          </w:tcPr>
          <w:p w:rsidR="00A61908" w:rsidRPr="001369C0" w:rsidRDefault="00A61908" w:rsidP="001369C0">
            <w:pPr>
              <w:autoSpaceDE w:val="0"/>
              <w:autoSpaceDN w:val="0"/>
              <w:adjustRightInd w:val="0"/>
              <w:snapToGrid w:val="0"/>
              <w:jc w:val="center"/>
              <w:rPr>
                <w:rFonts w:eastAsia="標楷體"/>
                <w:b/>
                <w:kern w:val="0"/>
                <w:sz w:val="22"/>
              </w:rPr>
            </w:pPr>
            <w:r w:rsidRPr="001369C0">
              <w:rPr>
                <w:rFonts w:eastAsia="標楷體" w:hint="eastAsia"/>
                <w:b/>
                <w:kern w:val="0"/>
                <w:sz w:val="22"/>
              </w:rPr>
              <w:t>標準差</w:t>
            </w:r>
          </w:p>
        </w:tc>
        <w:tc>
          <w:tcPr>
            <w:tcW w:w="1558" w:type="dxa"/>
            <w:tcBorders>
              <w:left w:val="outset" w:sz="6" w:space="0" w:color="auto"/>
            </w:tcBorders>
            <w:vAlign w:val="center"/>
          </w:tcPr>
          <w:p w:rsidR="00A61908" w:rsidRPr="001369C0" w:rsidRDefault="00A61908" w:rsidP="001369C0">
            <w:pPr>
              <w:autoSpaceDE w:val="0"/>
              <w:autoSpaceDN w:val="0"/>
              <w:adjustRightInd w:val="0"/>
              <w:snapToGrid w:val="0"/>
              <w:jc w:val="center"/>
              <w:rPr>
                <w:rFonts w:eastAsia="標楷體"/>
                <w:b/>
                <w:kern w:val="0"/>
                <w:sz w:val="22"/>
              </w:rPr>
            </w:pPr>
            <w:r w:rsidRPr="001369C0">
              <w:rPr>
                <w:rFonts w:eastAsia="標楷體" w:hint="eastAsia"/>
                <w:b/>
                <w:kern w:val="0"/>
                <w:sz w:val="22"/>
              </w:rPr>
              <w:t>T</w:t>
            </w:r>
            <w:r w:rsidRPr="001369C0">
              <w:rPr>
                <w:rFonts w:eastAsia="標楷體" w:hAnsi="標楷體"/>
                <w:b/>
                <w:kern w:val="0"/>
                <w:sz w:val="22"/>
              </w:rPr>
              <w:t>值</w:t>
            </w:r>
          </w:p>
        </w:tc>
      </w:tr>
      <w:tr w:rsidR="00844421" w:rsidTr="001369C0">
        <w:trPr>
          <w:trHeight w:val="113"/>
          <w:tblCellSpacing w:w="1440" w:type="nil"/>
          <w:jc w:val="center"/>
        </w:trPr>
        <w:tc>
          <w:tcPr>
            <w:tcW w:w="1700" w:type="dxa"/>
            <w:vMerge w:val="restart"/>
            <w:vAlign w:val="center"/>
          </w:tcPr>
          <w:p w:rsidR="00A61908" w:rsidRPr="001369C0" w:rsidRDefault="00A61908" w:rsidP="001369C0">
            <w:pPr>
              <w:autoSpaceDE w:val="0"/>
              <w:autoSpaceDN w:val="0"/>
              <w:adjustRightInd w:val="0"/>
              <w:snapToGrid w:val="0"/>
              <w:jc w:val="center"/>
              <w:rPr>
                <w:rFonts w:eastAsia="標楷體"/>
                <w:kern w:val="0"/>
                <w:sz w:val="22"/>
              </w:rPr>
            </w:pPr>
            <w:r w:rsidRPr="001369C0">
              <w:rPr>
                <w:rFonts w:eastAsia="標楷體"/>
                <w:kern w:val="0"/>
                <w:sz w:val="22"/>
              </w:rPr>
              <w:t>必</w:t>
            </w:r>
            <w:r w:rsidRPr="001369C0">
              <w:rPr>
                <w:rFonts w:eastAsia="標楷體"/>
                <w:kern w:val="0"/>
                <w:sz w:val="22"/>
              </w:rPr>
              <w:t>/</w:t>
            </w:r>
            <w:r w:rsidRPr="001369C0">
              <w:rPr>
                <w:rFonts w:eastAsia="標楷體"/>
                <w:kern w:val="0"/>
                <w:sz w:val="22"/>
              </w:rPr>
              <w:t>選修</w:t>
            </w:r>
          </w:p>
        </w:tc>
        <w:tc>
          <w:tcPr>
            <w:tcW w:w="2370" w:type="dxa"/>
            <w:vAlign w:val="center"/>
          </w:tcPr>
          <w:p w:rsidR="00A61908" w:rsidRPr="001369C0" w:rsidRDefault="00A61908" w:rsidP="001369C0">
            <w:pPr>
              <w:autoSpaceDE w:val="0"/>
              <w:autoSpaceDN w:val="0"/>
              <w:adjustRightInd w:val="0"/>
              <w:snapToGrid w:val="0"/>
              <w:jc w:val="center"/>
              <w:rPr>
                <w:rFonts w:eastAsia="標楷體"/>
                <w:kern w:val="0"/>
                <w:sz w:val="22"/>
              </w:rPr>
            </w:pPr>
            <w:r w:rsidRPr="001369C0">
              <w:rPr>
                <w:rFonts w:eastAsia="標楷體"/>
                <w:kern w:val="0"/>
                <w:sz w:val="22"/>
              </w:rPr>
              <w:t>必修</w:t>
            </w:r>
          </w:p>
        </w:tc>
        <w:tc>
          <w:tcPr>
            <w:tcW w:w="1094" w:type="dxa"/>
            <w:vAlign w:val="center"/>
          </w:tcPr>
          <w:p w:rsidR="00A61908" w:rsidRPr="001369C0" w:rsidRDefault="00A61908" w:rsidP="001369C0">
            <w:pPr>
              <w:widowControl/>
              <w:snapToGrid w:val="0"/>
              <w:jc w:val="center"/>
              <w:rPr>
                <w:rFonts w:cs="Tahoma"/>
                <w:b/>
                <w:bCs/>
                <w:kern w:val="0"/>
                <w:sz w:val="22"/>
              </w:rPr>
            </w:pPr>
            <w:r w:rsidRPr="001369C0">
              <w:rPr>
                <w:rFonts w:cs="Tahoma" w:hint="eastAsia"/>
                <w:b/>
                <w:bCs/>
                <w:sz w:val="22"/>
              </w:rPr>
              <w:t>16</w:t>
            </w:r>
          </w:p>
        </w:tc>
        <w:tc>
          <w:tcPr>
            <w:tcW w:w="1540" w:type="dxa"/>
            <w:tcBorders>
              <w:right w:val="outset" w:sz="6" w:space="0" w:color="auto"/>
            </w:tcBorders>
          </w:tcPr>
          <w:p w:rsidR="00A61908" w:rsidRPr="001369C0" w:rsidRDefault="00A61908" w:rsidP="001369C0">
            <w:pPr>
              <w:snapToGrid w:val="0"/>
              <w:ind w:left="60" w:right="60"/>
              <w:jc w:val="center"/>
              <w:rPr>
                <w:sz w:val="22"/>
              </w:rPr>
            </w:pPr>
            <w:r w:rsidRPr="001369C0">
              <w:rPr>
                <w:rFonts w:hint="eastAsia"/>
                <w:sz w:val="22"/>
              </w:rPr>
              <w:t>4.51</w:t>
            </w:r>
          </w:p>
        </w:tc>
        <w:tc>
          <w:tcPr>
            <w:tcW w:w="1497" w:type="dxa"/>
            <w:tcBorders>
              <w:left w:val="outset" w:sz="6" w:space="0" w:color="auto"/>
              <w:right w:val="outset" w:sz="6" w:space="0" w:color="auto"/>
            </w:tcBorders>
          </w:tcPr>
          <w:p w:rsidR="00A61908" w:rsidRPr="001369C0" w:rsidRDefault="00A61908" w:rsidP="001369C0">
            <w:pPr>
              <w:snapToGrid w:val="0"/>
              <w:ind w:left="60" w:right="60"/>
              <w:jc w:val="center"/>
              <w:rPr>
                <w:sz w:val="22"/>
              </w:rPr>
            </w:pPr>
            <w:r w:rsidRPr="001369C0">
              <w:rPr>
                <w:rFonts w:hint="eastAsia"/>
                <w:sz w:val="22"/>
              </w:rPr>
              <w:t>0.55</w:t>
            </w:r>
          </w:p>
        </w:tc>
        <w:tc>
          <w:tcPr>
            <w:tcW w:w="1558" w:type="dxa"/>
            <w:vMerge w:val="restart"/>
            <w:tcBorders>
              <w:left w:val="outset" w:sz="6" w:space="0" w:color="auto"/>
            </w:tcBorders>
            <w:vAlign w:val="center"/>
          </w:tcPr>
          <w:p w:rsidR="00A61908" w:rsidRPr="001369C0" w:rsidRDefault="00A61908" w:rsidP="001369C0">
            <w:pPr>
              <w:autoSpaceDE w:val="0"/>
              <w:autoSpaceDN w:val="0"/>
              <w:adjustRightInd w:val="0"/>
              <w:snapToGrid w:val="0"/>
              <w:jc w:val="center"/>
              <w:rPr>
                <w:rFonts w:eastAsia="標楷體"/>
                <w:kern w:val="0"/>
                <w:sz w:val="22"/>
              </w:rPr>
            </w:pPr>
            <w:r w:rsidRPr="001369C0">
              <w:rPr>
                <w:rFonts w:eastAsia="標楷體" w:hint="eastAsia"/>
                <w:kern w:val="0"/>
                <w:sz w:val="22"/>
              </w:rPr>
              <w:t>-1.017*</w:t>
            </w:r>
          </w:p>
        </w:tc>
      </w:tr>
      <w:tr w:rsidR="00844421" w:rsidTr="001369C0">
        <w:trPr>
          <w:trHeight w:val="113"/>
          <w:tblCellSpacing w:w="1440" w:type="nil"/>
          <w:jc w:val="center"/>
        </w:trPr>
        <w:tc>
          <w:tcPr>
            <w:tcW w:w="1700" w:type="dxa"/>
            <w:vMerge/>
            <w:vAlign w:val="center"/>
          </w:tcPr>
          <w:p w:rsidR="00A61908" w:rsidRPr="001369C0" w:rsidRDefault="00A61908" w:rsidP="001369C0">
            <w:pPr>
              <w:autoSpaceDE w:val="0"/>
              <w:autoSpaceDN w:val="0"/>
              <w:adjustRightInd w:val="0"/>
              <w:snapToGrid w:val="0"/>
              <w:jc w:val="center"/>
              <w:rPr>
                <w:rFonts w:eastAsia="標楷體"/>
                <w:kern w:val="0"/>
                <w:sz w:val="22"/>
              </w:rPr>
            </w:pPr>
          </w:p>
        </w:tc>
        <w:tc>
          <w:tcPr>
            <w:tcW w:w="2370" w:type="dxa"/>
            <w:vAlign w:val="center"/>
          </w:tcPr>
          <w:p w:rsidR="00A61908" w:rsidRPr="001369C0" w:rsidRDefault="00A61908" w:rsidP="001369C0">
            <w:pPr>
              <w:autoSpaceDE w:val="0"/>
              <w:autoSpaceDN w:val="0"/>
              <w:adjustRightInd w:val="0"/>
              <w:snapToGrid w:val="0"/>
              <w:jc w:val="center"/>
              <w:rPr>
                <w:rFonts w:eastAsia="標楷體"/>
                <w:kern w:val="0"/>
                <w:sz w:val="22"/>
              </w:rPr>
            </w:pPr>
            <w:r w:rsidRPr="001369C0">
              <w:rPr>
                <w:rFonts w:eastAsia="標楷體"/>
                <w:kern w:val="0"/>
                <w:sz w:val="22"/>
              </w:rPr>
              <w:t>選修</w:t>
            </w:r>
          </w:p>
        </w:tc>
        <w:tc>
          <w:tcPr>
            <w:tcW w:w="1094" w:type="dxa"/>
            <w:vAlign w:val="center"/>
          </w:tcPr>
          <w:p w:rsidR="00A61908" w:rsidRPr="001369C0" w:rsidRDefault="00A61908" w:rsidP="001369C0">
            <w:pPr>
              <w:snapToGrid w:val="0"/>
              <w:jc w:val="center"/>
              <w:rPr>
                <w:rFonts w:cs="Tahoma"/>
                <w:b/>
                <w:bCs/>
                <w:sz w:val="22"/>
              </w:rPr>
            </w:pPr>
            <w:r w:rsidRPr="001369C0">
              <w:rPr>
                <w:rFonts w:cs="Tahoma" w:hint="eastAsia"/>
                <w:b/>
                <w:bCs/>
                <w:sz w:val="22"/>
              </w:rPr>
              <w:t>20</w:t>
            </w:r>
          </w:p>
        </w:tc>
        <w:tc>
          <w:tcPr>
            <w:tcW w:w="1540" w:type="dxa"/>
            <w:tcBorders>
              <w:right w:val="outset" w:sz="6" w:space="0" w:color="auto"/>
            </w:tcBorders>
          </w:tcPr>
          <w:p w:rsidR="00A61908" w:rsidRPr="001369C0" w:rsidRDefault="00A61908" w:rsidP="001369C0">
            <w:pPr>
              <w:snapToGrid w:val="0"/>
              <w:ind w:left="60" w:right="60"/>
              <w:jc w:val="center"/>
              <w:rPr>
                <w:sz w:val="22"/>
              </w:rPr>
            </w:pPr>
            <w:r w:rsidRPr="001369C0">
              <w:rPr>
                <w:rFonts w:hint="eastAsia"/>
                <w:sz w:val="22"/>
              </w:rPr>
              <w:t>4.46</w:t>
            </w:r>
          </w:p>
        </w:tc>
        <w:tc>
          <w:tcPr>
            <w:tcW w:w="1497" w:type="dxa"/>
            <w:tcBorders>
              <w:left w:val="outset" w:sz="6" w:space="0" w:color="auto"/>
              <w:right w:val="outset" w:sz="6" w:space="0" w:color="auto"/>
            </w:tcBorders>
          </w:tcPr>
          <w:p w:rsidR="00A61908" w:rsidRPr="001369C0" w:rsidRDefault="00A61908" w:rsidP="001369C0">
            <w:pPr>
              <w:snapToGrid w:val="0"/>
              <w:ind w:left="60" w:right="60"/>
              <w:jc w:val="center"/>
              <w:rPr>
                <w:sz w:val="22"/>
              </w:rPr>
            </w:pPr>
            <w:r w:rsidRPr="001369C0">
              <w:rPr>
                <w:rFonts w:hint="eastAsia"/>
                <w:sz w:val="22"/>
              </w:rPr>
              <w:t>0.23</w:t>
            </w:r>
          </w:p>
        </w:tc>
        <w:tc>
          <w:tcPr>
            <w:tcW w:w="1558" w:type="dxa"/>
            <w:vMerge/>
            <w:tcBorders>
              <w:left w:val="outset" w:sz="6" w:space="0" w:color="auto"/>
            </w:tcBorders>
            <w:vAlign w:val="center"/>
          </w:tcPr>
          <w:p w:rsidR="00A61908" w:rsidRPr="001369C0" w:rsidRDefault="00A61908" w:rsidP="001369C0">
            <w:pPr>
              <w:autoSpaceDE w:val="0"/>
              <w:autoSpaceDN w:val="0"/>
              <w:adjustRightInd w:val="0"/>
              <w:snapToGrid w:val="0"/>
              <w:jc w:val="center"/>
              <w:rPr>
                <w:rFonts w:eastAsia="標楷體"/>
                <w:kern w:val="0"/>
                <w:sz w:val="22"/>
              </w:rPr>
            </w:pPr>
          </w:p>
        </w:tc>
      </w:tr>
      <w:tr w:rsidR="00844421" w:rsidTr="001369C0">
        <w:trPr>
          <w:trHeight w:val="113"/>
          <w:tblCellSpacing w:w="1440" w:type="nil"/>
          <w:jc w:val="center"/>
        </w:trPr>
        <w:tc>
          <w:tcPr>
            <w:tcW w:w="1700" w:type="dxa"/>
            <w:vMerge w:val="restart"/>
            <w:vAlign w:val="center"/>
          </w:tcPr>
          <w:p w:rsidR="00A61908" w:rsidRPr="001369C0" w:rsidRDefault="00A61908" w:rsidP="001369C0">
            <w:pPr>
              <w:autoSpaceDE w:val="0"/>
              <w:autoSpaceDN w:val="0"/>
              <w:adjustRightInd w:val="0"/>
              <w:snapToGrid w:val="0"/>
              <w:jc w:val="center"/>
              <w:rPr>
                <w:rFonts w:eastAsia="標楷體"/>
                <w:kern w:val="0"/>
                <w:sz w:val="22"/>
              </w:rPr>
            </w:pPr>
            <w:r w:rsidRPr="001369C0">
              <w:rPr>
                <w:rFonts w:eastAsia="標楷體"/>
                <w:kern w:val="0"/>
                <w:sz w:val="22"/>
              </w:rPr>
              <w:t>專</w:t>
            </w:r>
            <w:r w:rsidRPr="001369C0">
              <w:rPr>
                <w:rFonts w:eastAsia="標楷體"/>
                <w:kern w:val="0"/>
                <w:sz w:val="22"/>
              </w:rPr>
              <w:t>/</w:t>
            </w:r>
            <w:r w:rsidRPr="001369C0">
              <w:rPr>
                <w:rFonts w:eastAsia="標楷體"/>
                <w:kern w:val="0"/>
                <w:sz w:val="22"/>
              </w:rPr>
              <w:t>兼任</w:t>
            </w:r>
          </w:p>
        </w:tc>
        <w:tc>
          <w:tcPr>
            <w:tcW w:w="2370" w:type="dxa"/>
            <w:vAlign w:val="center"/>
          </w:tcPr>
          <w:p w:rsidR="00A61908" w:rsidRPr="001369C0" w:rsidRDefault="00A61908" w:rsidP="001369C0">
            <w:pPr>
              <w:autoSpaceDE w:val="0"/>
              <w:autoSpaceDN w:val="0"/>
              <w:adjustRightInd w:val="0"/>
              <w:snapToGrid w:val="0"/>
              <w:jc w:val="center"/>
              <w:rPr>
                <w:rFonts w:eastAsia="標楷體"/>
                <w:kern w:val="0"/>
                <w:sz w:val="22"/>
              </w:rPr>
            </w:pPr>
            <w:r w:rsidRPr="001369C0">
              <w:rPr>
                <w:rFonts w:eastAsia="標楷體"/>
                <w:kern w:val="0"/>
                <w:sz w:val="22"/>
              </w:rPr>
              <w:t>專任</w:t>
            </w:r>
          </w:p>
        </w:tc>
        <w:tc>
          <w:tcPr>
            <w:tcW w:w="1094" w:type="dxa"/>
            <w:vAlign w:val="center"/>
          </w:tcPr>
          <w:p w:rsidR="00A61908" w:rsidRPr="001369C0" w:rsidRDefault="00A61908" w:rsidP="001369C0">
            <w:pPr>
              <w:snapToGrid w:val="0"/>
              <w:jc w:val="center"/>
              <w:rPr>
                <w:rFonts w:cs="Tahoma"/>
                <w:b/>
                <w:bCs/>
                <w:sz w:val="22"/>
              </w:rPr>
            </w:pPr>
            <w:r w:rsidRPr="001369C0">
              <w:rPr>
                <w:rFonts w:cs="Tahoma" w:hint="eastAsia"/>
                <w:b/>
                <w:bCs/>
                <w:sz w:val="22"/>
              </w:rPr>
              <w:t>34</w:t>
            </w:r>
          </w:p>
        </w:tc>
        <w:tc>
          <w:tcPr>
            <w:tcW w:w="1540" w:type="dxa"/>
            <w:tcBorders>
              <w:right w:val="outset" w:sz="6" w:space="0" w:color="auto"/>
            </w:tcBorders>
          </w:tcPr>
          <w:p w:rsidR="00A61908" w:rsidRPr="001369C0" w:rsidRDefault="00A61908" w:rsidP="001369C0">
            <w:pPr>
              <w:snapToGrid w:val="0"/>
              <w:ind w:left="60" w:right="60"/>
              <w:jc w:val="center"/>
              <w:rPr>
                <w:sz w:val="22"/>
              </w:rPr>
            </w:pPr>
            <w:r w:rsidRPr="001369C0">
              <w:rPr>
                <w:rFonts w:hint="eastAsia"/>
                <w:sz w:val="22"/>
              </w:rPr>
              <w:t>4.50</w:t>
            </w:r>
          </w:p>
        </w:tc>
        <w:tc>
          <w:tcPr>
            <w:tcW w:w="1497" w:type="dxa"/>
            <w:tcBorders>
              <w:left w:val="outset" w:sz="6" w:space="0" w:color="auto"/>
              <w:right w:val="outset" w:sz="6" w:space="0" w:color="auto"/>
            </w:tcBorders>
          </w:tcPr>
          <w:p w:rsidR="00A61908" w:rsidRPr="001369C0" w:rsidRDefault="00A61908" w:rsidP="001369C0">
            <w:pPr>
              <w:snapToGrid w:val="0"/>
              <w:ind w:left="60" w:right="60"/>
              <w:jc w:val="center"/>
              <w:rPr>
                <w:sz w:val="22"/>
              </w:rPr>
            </w:pPr>
            <w:r w:rsidRPr="001369C0">
              <w:rPr>
                <w:rFonts w:hint="eastAsia"/>
                <w:sz w:val="22"/>
              </w:rPr>
              <w:t>0.54</w:t>
            </w:r>
          </w:p>
        </w:tc>
        <w:tc>
          <w:tcPr>
            <w:tcW w:w="1558" w:type="dxa"/>
            <w:vMerge w:val="restart"/>
            <w:tcBorders>
              <w:left w:val="outset" w:sz="6" w:space="0" w:color="auto"/>
            </w:tcBorders>
            <w:vAlign w:val="center"/>
          </w:tcPr>
          <w:p w:rsidR="00A61908" w:rsidRPr="001369C0" w:rsidRDefault="00A61908" w:rsidP="001369C0">
            <w:pPr>
              <w:autoSpaceDE w:val="0"/>
              <w:autoSpaceDN w:val="0"/>
              <w:adjustRightInd w:val="0"/>
              <w:snapToGrid w:val="0"/>
              <w:jc w:val="center"/>
              <w:rPr>
                <w:rFonts w:eastAsia="標楷體"/>
                <w:kern w:val="0"/>
                <w:sz w:val="22"/>
              </w:rPr>
            </w:pPr>
            <w:r w:rsidRPr="001369C0">
              <w:rPr>
                <w:rFonts w:eastAsia="標楷體"/>
                <w:kern w:val="0"/>
                <w:sz w:val="22"/>
              </w:rPr>
              <w:t>-0.6</w:t>
            </w:r>
            <w:r w:rsidRPr="001369C0">
              <w:rPr>
                <w:rFonts w:eastAsia="標楷體" w:hint="eastAsia"/>
                <w:kern w:val="0"/>
                <w:sz w:val="22"/>
              </w:rPr>
              <w:t>4</w:t>
            </w:r>
            <w:r w:rsidRPr="001369C0">
              <w:rPr>
                <w:rFonts w:eastAsia="標楷體"/>
                <w:kern w:val="0"/>
                <w:sz w:val="22"/>
              </w:rPr>
              <w:t>9</w:t>
            </w:r>
          </w:p>
        </w:tc>
      </w:tr>
      <w:tr w:rsidR="00844421" w:rsidTr="001369C0">
        <w:trPr>
          <w:trHeight w:val="113"/>
          <w:tblCellSpacing w:w="1440" w:type="nil"/>
          <w:jc w:val="center"/>
        </w:trPr>
        <w:tc>
          <w:tcPr>
            <w:tcW w:w="1700" w:type="dxa"/>
            <w:vMerge/>
            <w:vAlign w:val="center"/>
          </w:tcPr>
          <w:p w:rsidR="00A61908" w:rsidRPr="001369C0" w:rsidRDefault="00A61908" w:rsidP="001369C0">
            <w:pPr>
              <w:autoSpaceDE w:val="0"/>
              <w:autoSpaceDN w:val="0"/>
              <w:adjustRightInd w:val="0"/>
              <w:snapToGrid w:val="0"/>
              <w:jc w:val="center"/>
              <w:rPr>
                <w:rFonts w:eastAsia="標楷體"/>
                <w:kern w:val="0"/>
                <w:sz w:val="22"/>
              </w:rPr>
            </w:pPr>
          </w:p>
        </w:tc>
        <w:tc>
          <w:tcPr>
            <w:tcW w:w="2370" w:type="dxa"/>
            <w:vAlign w:val="center"/>
          </w:tcPr>
          <w:p w:rsidR="00A61908" w:rsidRPr="001369C0" w:rsidRDefault="00A61908" w:rsidP="001369C0">
            <w:pPr>
              <w:autoSpaceDE w:val="0"/>
              <w:autoSpaceDN w:val="0"/>
              <w:adjustRightInd w:val="0"/>
              <w:snapToGrid w:val="0"/>
              <w:jc w:val="center"/>
              <w:rPr>
                <w:rFonts w:eastAsia="標楷體"/>
                <w:kern w:val="0"/>
                <w:sz w:val="22"/>
              </w:rPr>
            </w:pPr>
            <w:r w:rsidRPr="001369C0">
              <w:rPr>
                <w:rFonts w:eastAsia="標楷體"/>
                <w:kern w:val="0"/>
                <w:sz w:val="22"/>
              </w:rPr>
              <w:t>兼任</w:t>
            </w:r>
          </w:p>
        </w:tc>
        <w:tc>
          <w:tcPr>
            <w:tcW w:w="1094" w:type="dxa"/>
            <w:vAlign w:val="center"/>
          </w:tcPr>
          <w:p w:rsidR="00A61908" w:rsidRPr="001369C0" w:rsidRDefault="00A61908" w:rsidP="001369C0">
            <w:pPr>
              <w:snapToGrid w:val="0"/>
              <w:jc w:val="center"/>
              <w:rPr>
                <w:rFonts w:cs="Tahoma"/>
                <w:b/>
                <w:bCs/>
                <w:sz w:val="22"/>
              </w:rPr>
            </w:pPr>
            <w:r w:rsidRPr="001369C0">
              <w:rPr>
                <w:rFonts w:cs="Tahoma" w:hint="eastAsia"/>
                <w:b/>
                <w:bCs/>
                <w:sz w:val="22"/>
              </w:rPr>
              <w:t>2</w:t>
            </w:r>
          </w:p>
        </w:tc>
        <w:tc>
          <w:tcPr>
            <w:tcW w:w="1540" w:type="dxa"/>
            <w:tcBorders>
              <w:right w:val="outset" w:sz="6" w:space="0" w:color="auto"/>
            </w:tcBorders>
          </w:tcPr>
          <w:p w:rsidR="00A61908" w:rsidRPr="001369C0" w:rsidRDefault="00A61908" w:rsidP="001369C0">
            <w:pPr>
              <w:snapToGrid w:val="0"/>
              <w:ind w:left="60" w:right="60"/>
              <w:jc w:val="center"/>
              <w:rPr>
                <w:sz w:val="22"/>
              </w:rPr>
            </w:pPr>
            <w:r w:rsidRPr="001369C0">
              <w:rPr>
                <w:rFonts w:hint="eastAsia"/>
                <w:sz w:val="22"/>
              </w:rPr>
              <w:t>4.22</w:t>
            </w:r>
          </w:p>
        </w:tc>
        <w:tc>
          <w:tcPr>
            <w:tcW w:w="1497" w:type="dxa"/>
            <w:tcBorders>
              <w:left w:val="outset" w:sz="6" w:space="0" w:color="auto"/>
              <w:right w:val="outset" w:sz="6" w:space="0" w:color="auto"/>
            </w:tcBorders>
          </w:tcPr>
          <w:p w:rsidR="00A61908" w:rsidRPr="001369C0" w:rsidRDefault="00A61908" w:rsidP="001369C0">
            <w:pPr>
              <w:snapToGrid w:val="0"/>
              <w:ind w:left="60" w:right="60"/>
              <w:jc w:val="center"/>
              <w:rPr>
                <w:sz w:val="22"/>
              </w:rPr>
            </w:pPr>
            <w:r w:rsidRPr="001369C0">
              <w:rPr>
                <w:rFonts w:hint="eastAsia"/>
                <w:sz w:val="22"/>
              </w:rPr>
              <w:t>0.33</w:t>
            </w:r>
          </w:p>
        </w:tc>
        <w:tc>
          <w:tcPr>
            <w:tcW w:w="1558" w:type="dxa"/>
            <w:vMerge/>
            <w:tcBorders>
              <w:left w:val="outset" w:sz="6" w:space="0" w:color="auto"/>
            </w:tcBorders>
            <w:vAlign w:val="center"/>
          </w:tcPr>
          <w:p w:rsidR="00A61908" w:rsidRPr="001369C0" w:rsidRDefault="00A61908" w:rsidP="001369C0">
            <w:pPr>
              <w:autoSpaceDE w:val="0"/>
              <w:autoSpaceDN w:val="0"/>
              <w:adjustRightInd w:val="0"/>
              <w:snapToGrid w:val="0"/>
              <w:jc w:val="center"/>
              <w:rPr>
                <w:rFonts w:eastAsia="標楷體"/>
                <w:kern w:val="0"/>
                <w:sz w:val="22"/>
              </w:rPr>
            </w:pPr>
          </w:p>
        </w:tc>
      </w:tr>
      <w:tr w:rsidR="00844421" w:rsidTr="001369C0">
        <w:trPr>
          <w:trHeight w:val="113"/>
          <w:tblCellSpacing w:w="1440" w:type="nil"/>
          <w:jc w:val="center"/>
        </w:trPr>
        <w:tc>
          <w:tcPr>
            <w:tcW w:w="1700" w:type="dxa"/>
            <w:vMerge w:val="restart"/>
            <w:vAlign w:val="center"/>
          </w:tcPr>
          <w:p w:rsidR="00A61908" w:rsidRPr="001369C0" w:rsidRDefault="00A61908" w:rsidP="001369C0">
            <w:pPr>
              <w:autoSpaceDE w:val="0"/>
              <w:autoSpaceDN w:val="0"/>
              <w:adjustRightInd w:val="0"/>
              <w:snapToGrid w:val="0"/>
              <w:jc w:val="center"/>
              <w:rPr>
                <w:rFonts w:eastAsia="標楷體"/>
                <w:kern w:val="0"/>
                <w:sz w:val="22"/>
              </w:rPr>
            </w:pPr>
            <w:r w:rsidRPr="001369C0">
              <w:rPr>
                <w:rFonts w:eastAsia="標楷體" w:hint="eastAsia"/>
                <w:kern w:val="0"/>
                <w:sz w:val="22"/>
              </w:rPr>
              <w:t>一般</w:t>
            </w:r>
            <w:r w:rsidRPr="001369C0">
              <w:rPr>
                <w:rFonts w:eastAsia="標楷體" w:hint="eastAsia"/>
                <w:kern w:val="0"/>
                <w:sz w:val="22"/>
              </w:rPr>
              <w:t>/</w:t>
            </w:r>
            <w:r w:rsidRPr="001369C0">
              <w:rPr>
                <w:rFonts w:eastAsia="標楷體" w:hint="eastAsia"/>
                <w:kern w:val="0"/>
                <w:sz w:val="22"/>
              </w:rPr>
              <w:t>實習</w:t>
            </w:r>
          </w:p>
        </w:tc>
        <w:tc>
          <w:tcPr>
            <w:tcW w:w="2370" w:type="dxa"/>
            <w:vAlign w:val="center"/>
          </w:tcPr>
          <w:p w:rsidR="00A61908" w:rsidRPr="001369C0" w:rsidRDefault="00A61908" w:rsidP="001369C0">
            <w:pPr>
              <w:autoSpaceDE w:val="0"/>
              <w:autoSpaceDN w:val="0"/>
              <w:adjustRightInd w:val="0"/>
              <w:snapToGrid w:val="0"/>
              <w:jc w:val="center"/>
              <w:rPr>
                <w:rFonts w:eastAsia="標楷體"/>
                <w:kern w:val="0"/>
                <w:sz w:val="22"/>
              </w:rPr>
            </w:pPr>
            <w:r w:rsidRPr="001369C0">
              <w:rPr>
                <w:rFonts w:eastAsia="標楷體" w:hint="eastAsia"/>
                <w:kern w:val="0"/>
                <w:sz w:val="22"/>
              </w:rPr>
              <w:t>一般</w:t>
            </w:r>
          </w:p>
        </w:tc>
        <w:tc>
          <w:tcPr>
            <w:tcW w:w="1094" w:type="dxa"/>
            <w:vAlign w:val="center"/>
          </w:tcPr>
          <w:p w:rsidR="00A61908" w:rsidRPr="001369C0" w:rsidRDefault="00A61908" w:rsidP="001369C0">
            <w:pPr>
              <w:widowControl/>
              <w:snapToGrid w:val="0"/>
              <w:jc w:val="center"/>
              <w:rPr>
                <w:rFonts w:cs="Tahoma"/>
                <w:b/>
                <w:bCs/>
                <w:kern w:val="0"/>
                <w:sz w:val="22"/>
              </w:rPr>
            </w:pPr>
            <w:r w:rsidRPr="001369C0">
              <w:rPr>
                <w:rFonts w:cs="Tahoma" w:hint="eastAsia"/>
                <w:b/>
                <w:bCs/>
                <w:sz w:val="22"/>
              </w:rPr>
              <w:t>30</w:t>
            </w:r>
          </w:p>
        </w:tc>
        <w:tc>
          <w:tcPr>
            <w:tcW w:w="1540" w:type="dxa"/>
            <w:tcBorders>
              <w:right w:val="outset" w:sz="6" w:space="0" w:color="auto"/>
            </w:tcBorders>
          </w:tcPr>
          <w:p w:rsidR="00A61908" w:rsidRPr="001369C0" w:rsidRDefault="00A61908" w:rsidP="001369C0">
            <w:pPr>
              <w:snapToGrid w:val="0"/>
              <w:ind w:left="60" w:right="60"/>
              <w:jc w:val="center"/>
              <w:rPr>
                <w:sz w:val="22"/>
              </w:rPr>
            </w:pPr>
            <w:r w:rsidRPr="001369C0">
              <w:rPr>
                <w:rFonts w:hint="eastAsia"/>
                <w:sz w:val="22"/>
              </w:rPr>
              <w:t>4.47</w:t>
            </w:r>
          </w:p>
        </w:tc>
        <w:tc>
          <w:tcPr>
            <w:tcW w:w="1497" w:type="dxa"/>
            <w:tcBorders>
              <w:left w:val="outset" w:sz="6" w:space="0" w:color="auto"/>
              <w:right w:val="outset" w:sz="6" w:space="0" w:color="auto"/>
            </w:tcBorders>
          </w:tcPr>
          <w:p w:rsidR="00A61908" w:rsidRPr="001369C0" w:rsidRDefault="00A61908" w:rsidP="001369C0">
            <w:pPr>
              <w:snapToGrid w:val="0"/>
              <w:ind w:left="60" w:right="60"/>
              <w:jc w:val="center"/>
              <w:rPr>
                <w:sz w:val="22"/>
              </w:rPr>
            </w:pPr>
            <w:r w:rsidRPr="001369C0">
              <w:rPr>
                <w:rFonts w:hint="eastAsia"/>
                <w:sz w:val="22"/>
              </w:rPr>
              <w:t>0.28</w:t>
            </w:r>
          </w:p>
        </w:tc>
        <w:tc>
          <w:tcPr>
            <w:tcW w:w="1558" w:type="dxa"/>
            <w:vMerge w:val="restart"/>
            <w:tcBorders>
              <w:left w:val="outset" w:sz="6" w:space="0" w:color="auto"/>
            </w:tcBorders>
            <w:vAlign w:val="center"/>
          </w:tcPr>
          <w:p w:rsidR="00A61908" w:rsidRPr="001369C0" w:rsidRDefault="00A61908" w:rsidP="001369C0">
            <w:pPr>
              <w:autoSpaceDE w:val="0"/>
              <w:autoSpaceDN w:val="0"/>
              <w:adjustRightInd w:val="0"/>
              <w:snapToGrid w:val="0"/>
              <w:jc w:val="center"/>
              <w:rPr>
                <w:rFonts w:eastAsia="標楷體"/>
                <w:kern w:val="0"/>
                <w:sz w:val="22"/>
              </w:rPr>
            </w:pPr>
            <w:r w:rsidRPr="001369C0">
              <w:rPr>
                <w:rFonts w:eastAsia="標楷體"/>
                <w:kern w:val="0"/>
                <w:sz w:val="22"/>
              </w:rPr>
              <w:t>0.4</w:t>
            </w:r>
            <w:r w:rsidRPr="001369C0">
              <w:rPr>
                <w:rFonts w:eastAsia="標楷體" w:hint="eastAsia"/>
                <w:kern w:val="0"/>
                <w:sz w:val="22"/>
              </w:rPr>
              <w:t>0</w:t>
            </w:r>
            <w:r w:rsidRPr="001369C0">
              <w:rPr>
                <w:rFonts w:eastAsia="標楷體"/>
                <w:kern w:val="0"/>
                <w:sz w:val="22"/>
              </w:rPr>
              <w:t>8</w:t>
            </w:r>
          </w:p>
        </w:tc>
      </w:tr>
      <w:tr w:rsidR="00844421" w:rsidTr="001369C0">
        <w:trPr>
          <w:trHeight w:val="113"/>
          <w:tblCellSpacing w:w="1440" w:type="nil"/>
          <w:jc w:val="center"/>
        </w:trPr>
        <w:tc>
          <w:tcPr>
            <w:tcW w:w="1700" w:type="dxa"/>
            <w:vMerge/>
            <w:vAlign w:val="center"/>
          </w:tcPr>
          <w:p w:rsidR="00A61908" w:rsidRPr="001369C0" w:rsidRDefault="00A61908" w:rsidP="001369C0">
            <w:pPr>
              <w:autoSpaceDE w:val="0"/>
              <w:autoSpaceDN w:val="0"/>
              <w:adjustRightInd w:val="0"/>
              <w:snapToGrid w:val="0"/>
              <w:rPr>
                <w:rFonts w:eastAsia="標楷體"/>
                <w:kern w:val="0"/>
                <w:sz w:val="22"/>
              </w:rPr>
            </w:pPr>
          </w:p>
        </w:tc>
        <w:tc>
          <w:tcPr>
            <w:tcW w:w="2370" w:type="dxa"/>
            <w:vAlign w:val="center"/>
          </w:tcPr>
          <w:p w:rsidR="00A61908" w:rsidRPr="001369C0" w:rsidRDefault="00A61908" w:rsidP="001369C0">
            <w:pPr>
              <w:autoSpaceDE w:val="0"/>
              <w:autoSpaceDN w:val="0"/>
              <w:adjustRightInd w:val="0"/>
              <w:snapToGrid w:val="0"/>
              <w:jc w:val="center"/>
              <w:rPr>
                <w:rFonts w:eastAsia="標楷體"/>
                <w:kern w:val="0"/>
                <w:sz w:val="22"/>
              </w:rPr>
            </w:pPr>
            <w:r w:rsidRPr="001369C0">
              <w:rPr>
                <w:rFonts w:eastAsia="標楷體" w:hint="eastAsia"/>
                <w:kern w:val="0"/>
                <w:sz w:val="22"/>
              </w:rPr>
              <w:t>實習</w:t>
            </w:r>
          </w:p>
        </w:tc>
        <w:tc>
          <w:tcPr>
            <w:tcW w:w="1094" w:type="dxa"/>
            <w:vAlign w:val="center"/>
          </w:tcPr>
          <w:p w:rsidR="00A61908" w:rsidRPr="001369C0" w:rsidRDefault="00A61908" w:rsidP="001369C0">
            <w:pPr>
              <w:snapToGrid w:val="0"/>
              <w:jc w:val="center"/>
              <w:rPr>
                <w:rFonts w:cs="Tahoma"/>
                <w:b/>
                <w:bCs/>
                <w:sz w:val="22"/>
              </w:rPr>
            </w:pPr>
            <w:r w:rsidRPr="001369C0">
              <w:rPr>
                <w:rFonts w:cs="Tahoma" w:hint="eastAsia"/>
                <w:b/>
                <w:bCs/>
                <w:sz w:val="22"/>
              </w:rPr>
              <w:t>6</w:t>
            </w:r>
          </w:p>
        </w:tc>
        <w:tc>
          <w:tcPr>
            <w:tcW w:w="1540" w:type="dxa"/>
            <w:tcBorders>
              <w:right w:val="outset" w:sz="6" w:space="0" w:color="auto"/>
            </w:tcBorders>
          </w:tcPr>
          <w:p w:rsidR="00A61908" w:rsidRPr="001369C0" w:rsidRDefault="00A61908" w:rsidP="001369C0">
            <w:pPr>
              <w:snapToGrid w:val="0"/>
              <w:ind w:left="60" w:right="60"/>
              <w:jc w:val="center"/>
              <w:rPr>
                <w:sz w:val="22"/>
              </w:rPr>
            </w:pPr>
            <w:r w:rsidRPr="001369C0">
              <w:rPr>
                <w:rFonts w:hint="eastAsia"/>
                <w:sz w:val="22"/>
              </w:rPr>
              <w:t>4.55</w:t>
            </w:r>
          </w:p>
        </w:tc>
        <w:tc>
          <w:tcPr>
            <w:tcW w:w="1497" w:type="dxa"/>
            <w:tcBorders>
              <w:left w:val="outset" w:sz="6" w:space="0" w:color="auto"/>
              <w:right w:val="outset" w:sz="6" w:space="0" w:color="auto"/>
            </w:tcBorders>
          </w:tcPr>
          <w:p w:rsidR="00A61908" w:rsidRPr="001369C0" w:rsidRDefault="00A61908" w:rsidP="001369C0">
            <w:pPr>
              <w:snapToGrid w:val="0"/>
              <w:ind w:left="60" w:right="60"/>
              <w:jc w:val="center"/>
              <w:rPr>
                <w:sz w:val="22"/>
              </w:rPr>
            </w:pPr>
            <w:r w:rsidRPr="001369C0">
              <w:rPr>
                <w:rFonts w:hint="eastAsia"/>
                <w:sz w:val="22"/>
              </w:rPr>
              <w:t>0.17</w:t>
            </w:r>
          </w:p>
        </w:tc>
        <w:tc>
          <w:tcPr>
            <w:tcW w:w="1558" w:type="dxa"/>
            <w:vMerge/>
            <w:tcBorders>
              <w:left w:val="outset" w:sz="6" w:space="0" w:color="auto"/>
            </w:tcBorders>
            <w:vAlign w:val="center"/>
          </w:tcPr>
          <w:p w:rsidR="00A61908" w:rsidRPr="001369C0" w:rsidRDefault="00A61908" w:rsidP="001369C0">
            <w:pPr>
              <w:autoSpaceDE w:val="0"/>
              <w:autoSpaceDN w:val="0"/>
              <w:adjustRightInd w:val="0"/>
              <w:snapToGrid w:val="0"/>
              <w:jc w:val="center"/>
              <w:rPr>
                <w:rFonts w:eastAsia="標楷體"/>
                <w:kern w:val="0"/>
                <w:sz w:val="22"/>
              </w:rPr>
            </w:pPr>
          </w:p>
        </w:tc>
      </w:tr>
      <w:tr w:rsidR="00844421" w:rsidTr="001369C0">
        <w:trPr>
          <w:trHeight w:val="113"/>
          <w:tblCellSpacing w:w="1440" w:type="nil"/>
          <w:jc w:val="center"/>
        </w:trPr>
        <w:tc>
          <w:tcPr>
            <w:tcW w:w="9959" w:type="dxa"/>
            <w:gridSpan w:val="6"/>
          </w:tcPr>
          <w:p w:rsidR="00A61908" w:rsidRPr="001369C0" w:rsidRDefault="00A61908" w:rsidP="001369C0">
            <w:pPr>
              <w:pStyle w:val="Web"/>
              <w:snapToGrid w:val="0"/>
              <w:spacing w:before="0" w:beforeAutospacing="0" w:after="0" w:afterAutospacing="0"/>
              <w:rPr>
                <w:rFonts w:ascii="Times New Roman" w:eastAsia="標楷體" w:hAnsi="標楷體" w:cs="Times New Roman"/>
                <w:sz w:val="18"/>
                <w:szCs w:val="22"/>
              </w:rPr>
            </w:pPr>
            <w:r w:rsidRPr="001369C0">
              <w:rPr>
                <w:rFonts w:ascii="Times New Roman" w:eastAsia="標楷體" w:hAnsi="標楷體" w:cs="Times New Roman" w:hint="eastAsia"/>
                <w:sz w:val="18"/>
                <w:szCs w:val="22"/>
              </w:rPr>
              <w:t>【名詞解釋】</w:t>
            </w:r>
          </w:p>
          <w:p w:rsidR="00A61908" w:rsidRPr="001369C0" w:rsidRDefault="00A61908" w:rsidP="001369C0">
            <w:pPr>
              <w:pStyle w:val="Web"/>
              <w:snapToGrid w:val="0"/>
              <w:spacing w:before="0" w:beforeAutospacing="0" w:after="0" w:afterAutospacing="0"/>
              <w:rPr>
                <w:rFonts w:ascii="標楷體" w:eastAsia="標楷體" w:hAnsi="標楷體" w:cs="Times New Roman"/>
                <w:sz w:val="18"/>
                <w:szCs w:val="22"/>
                <w:bdr w:val="single" w:sz="4" w:space="0" w:color="auto"/>
              </w:rPr>
            </w:pPr>
            <w:r w:rsidRPr="001369C0">
              <w:rPr>
                <w:rFonts w:ascii="Times New Roman" w:eastAsia="標楷體" w:hAnsi="標楷體" w:cs="Times New Roman" w:hint="eastAsia"/>
                <w:sz w:val="18"/>
                <w:szCs w:val="22"/>
              </w:rPr>
              <w:t>T</w:t>
            </w:r>
            <w:r w:rsidRPr="001369C0">
              <w:rPr>
                <w:rFonts w:ascii="Times New Roman" w:eastAsia="標楷體" w:hAnsi="標楷體" w:cs="Times New Roman" w:hint="eastAsia"/>
                <w:sz w:val="18"/>
                <w:szCs w:val="22"/>
              </w:rPr>
              <w:t>值：意指比較兩組因素類別樣本的平均值間是否存在差異。</w:t>
            </w:r>
          </w:p>
          <w:p w:rsidR="00A61908" w:rsidRPr="001369C0" w:rsidRDefault="00A61908" w:rsidP="001369C0">
            <w:pPr>
              <w:pStyle w:val="Web"/>
              <w:snapToGrid w:val="0"/>
              <w:spacing w:before="0" w:beforeAutospacing="0" w:after="0" w:afterAutospacing="0"/>
              <w:rPr>
                <w:rFonts w:ascii="Times New Roman" w:eastAsia="標楷體" w:hAnsi="標楷體" w:cs="Times New Roman"/>
                <w:sz w:val="18"/>
                <w:szCs w:val="22"/>
              </w:rPr>
            </w:pPr>
            <w:r w:rsidRPr="001369C0">
              <w:rPr>
                <w:rFonts w:eastAsia="標楷體" w:hint="eastAsia"/>
                <w:sz w:val="18"/>
                <w:szCs w:val="22"/>
              </w:rPr>
              <w:t xml:space="preserve">  </w:t>
            </w:r>
            <w:r w:rsidRPr="001369C0">
              <w:rPr>
                <w:rFonts w:eastAsia="標楷體"/>
                <w:sz w:val="18"/>
                <w:szCs w:val="22"/>
              </w:rPr>
              <w:t>*</w:t>
            </w:r>
            <w:r w:rsidRPr="001369C0">
              <w:rPr>
                <w:rFonts w:eastAsia="標楷體" w:hint="eastAsia"/>
                <w:sz w:val="18"/>
                <w:szCs w:val="22"/>
              </w:rPr>
              <w:t xml:space="preserve"> </w:t>
            </w:r>
            <w:r w:rsidRPr="001369C0">
              <w:rPr>
                <w:rFonts w:ascii="Times New Roman" w:eastAsia="標楷體" w:hAnsi="標楷體" w:cs="Times New Roman" w:hint="eastAsia"/>
                <w:sz w:val="18"/>
                <w:szCs w:val="22"/>
              </w:rPr>
              <w:t>：</w:t>
            </w:r>
            <w:r w:rsidRPr="001369C0">
              <w:rPr>
                <w:rFonts w:ascii="標楷體" w:eastAsia="標楷體" w:hAnsi="標楷體" w:cs="Times New Roman" w:hint="eastAsia"/>
                <w:sz w:val="18"/>
                <w:szCs w:val="22"/>
              </w:rPr>
              <w:t>意指</w:t>
            </w:r>
            <w:r w:rsidRPr="001369C0">
              <w:rPr>
                <w:rFonts w:ascii="標楷體" w:eastAsia="標楷體" w:hAnsi="標楷體" w:cs="Arial" w:hint="eastAsia"/>
                <w:sz w:val="18"/>
                <w:szCs w:val="22"/>
              </w:rPr>
              <w:t>判斷</w:t>
            </w:r>
            <w:r w:rsidRPr="001369C0">
              <w:rPr>
                <w:rFonts w:ascii="Times New Roman" w:eastAsia="標楷體" w:hAnsi="標楷體" w:cs="Times New Roman" w:hint="eastAsia"/>
                <w:sz w:val="18"/>
                <w:szCs w:val="22"/>
              </w:rPr>
              <w:t>兩組因素類別樣本的平均值間是否存在差異</w:t>
            </w:r>
            <w:r w:rsidRPr="001369C0">
              <w:rPr>
                <w:rFonts w:ascii="標楷體" w:eastAsia="標楷體" w:hAnsi="標楷體" w:cs="Arial" w:hint="eastAsia"/>
                <w:sz w:val="18"/>
                <w:szCs w:val="22"/>
              </w:rPr>
              <w:t>結果的信心程度。</w:t>
            </w:r>
          </w:p>
          <w:p w:rsidR="00A61908" w:rsidRPr="001369C0" w:rsidRDefault="00A61908" w:rsidP="001369C0">
            <w:pPr>
              <w:pStyle w:val="Web"/>
              <w:snapToGrid w:val="0"/>
              <w:spacing w:before="0" w:beforeAutospacing="0" w:after="0" w:afterAutospacing="0"/>
              <w:rPr>
                <w:rFonts w:ascii="Times New Roman" w:eastAsia="標楷體" w:hAnsi="Times New Roman" w:cs="Times New Roman"/>
                <w:sz w:val="22"/>
                <w:szCs w:val="22"/>
              </w:rPr>
            </w:pPr>
            <w:r w:rsidRPr="001369C0">
              <w:rPr>
                <w:rFonts w:ascii="Times New Roman" w:eastAsia="標楷體" w:hAnsi="標楷體" w:cs="Times New Roman"/>
                <w:sz w:val="18"/>
                <w:szCs w:val="22"/>
              </w:rPr>
              <w:t>【</w:t>
            </w:r>
            <w:r w:rsidRPr="001369C0">
              <w:rPr>
                <w:rFonts w:ascii="Times New Roman" w:eastAsia="標楷體" w:hAnsi="Times New Roman" w:cs="Times New Roman"/>
                <w:sz w:val="18"/>
                <w:szCs w:val="22"/>
              </w:rPr>
              <w:t>*</w:t>
            </w:r>
            <w:r w:rsidRPr="001369C0">
              <w:rPr>
                <w:rFonts w:ascii="Times New Roman" w:eastAsia="標楷體" w:hAnsi="標楷體" w:cs="Times New Roman" w:hint="eastAsia"/>
                <w:bCs/>
                <w:sz w:val="18"/>
                <w:szCs w:val="22"/>
              </w:rPr>
              <w:t>表示</w:t>
            </w:r>
            <w:r w:rsidRPr="001369C0">
              <w:rPr>
                <w:rFonts w:ascii="Times New Roman" w:eastAsia="標楷體" w:hAnsi="Times New Roman" w:cs="Times New Roman"/>
                <w:bCs/>
                <w:sz w:val="18"/>
                <w:szCs w:val="22"/>
              </w:rPr>
              <w:t>"</w:t>
            </w:r>
            <w:r w:rsidRPr="001369C0">
              <w:rPr>
                <w:rFonts w:ascii="Times New Roman" w:eastAsia="標楷體" w:hAnsi="標楷體" w:cs="Times New Roman"/>
                <w:bCs/>
                <w:sz w:val="18"/>
                <w:szCs w:val="22"/>
              </w:rPr>
              <w:t>顯著</w:t>
            </w:r>
            <w:r w:rsidRPr="001369C0">
              <w:rPr>
                <w:rFonts w:ascii="Times New Roman" w:eastAsia="標楷體" w:hAnsi="Times New Roman" w:cs="Times New Roman"/>
                <w:bCs/>
                <w:sz w:val="18"/>
                <w:szCs w:val="22"/>
              </w:rPr>
              <w:t>"</w:t>
            </w:r>
            <w:r w:rsidRPr="001369C0">
              <w:rPr>
                <w:rFonts w:ascii="Times New Roman" w:eastAsia="標楷體" w:hAnsi="Times New Roman" w:cs="Times New Roman" w:hint="eastAsia"/>
                <w:bCs/>
                <w:sz w:val="18"/>
                <w:szCs w:val="22"/>
              </w:rPr>
              <w:t>即</w:t>
            </w:r>
            <w:r w:rsidRPr="001369C0">
              <w:rPr>
                <w:rFonts w:ascii="Times New Roman" w:eastAsia="標楷體" w:hAnsi="Times New Roman" w:cs="Times New Roman"/>
                <w:bCs/>
                <w:sz w:val="18"/>
                <w:szCs w:val="22"/>
              </w:rPr>
              <w:t>P</w:t>
            </w:r>
            <w:r w:rsidRPr="001369C0">
              <w:rPr>
                <w:rFonts w:ascii="Times New Roman" w:eastAsia="標楷體" w:hAnsi="標楷體" w:cs="Times New Roman"/>
                <w:bCs/>
                <w:sz w:val="18"/>
                <w:szCs w:val="22"/>
              </w:rPr>
              <w:t>值</w:t>
            </w:r>
            <w:r w:rsidRPr="001369C0">
              <w:rPr>
                <w:rFonts w:ascii="Times New Roman" w:eastAsia="標楷體" w:hAnsi="Times New Roman" w:cs="Times New Roman"/>
                <w:sz w:val="18"/>
                <w:szCs w:val="22"/>
              </w:rPr>
              <w:t>&lt;0.05</w:t>
            </w:r>
            <w:r w:rsidRPr="001369C0">
              <w:rPr>
                <w:rFonts w:ascii="Times New Roman" w:eastAsia="標楷體" w:hAnsi="標楷體" w:cs="Times New Roman" w:hint="eastAsia"/>
                <w:bCs/>
                <w:sz w:val="18"/>
                <w:szCs w:val="22"/>
              </w:rPr>
              <w:t>、</w:t>
            </w:r>
            <w:r w:rsidRPr="001369C0">
              <w:rPr>
                <w:rFonts w:ascii="Times New Roman" w:eastAsia="標楷體" w:hAnsi="Times New Roman" w:cs="Times New Roman"/>
                <w:sz w:val="18"/>
                <w:szCs w:val="22"/>
              </w:rPr>
              <w:t>**</w:t>
            </w:r>
            <w:r w:rsidRPr="001369C0">
              <w:rPr>
                <w:rFonts w:ascii="Times New Roman" w:eastAsia="標楷體" w:hAnsi="標楷體" w:cs="Times New Roman" w:hint="eastAsia"/>
                <w:bCs/>
                <w:sz w:val="18"/>
                <w:szCs w:val="22"/>
              </w:rPr>
              <w:t>表示</w:t>
            </w:r>
            <w:r w:rsidRPr="001369C0">
              <w:rPr>
                <w:rFonts w:ascii="Times New Roman" w:eastAsia="標楷體" w:hAnsi="Times New Roman" w:cs="Times New Roman"/>
                <w:bCs/>
                <w:sz w:val="18"/>
                <w:szCs w:val="22"/>
              </w:rPr>
              <w:t>"</w:t>
            </w:r>
            <w:r w:rsidRPr="001369C0">
              <w:rPr>
                <w:rFonts w:ascii="Times New Roman" w:eastAsia="標楷體" w:hAnsi="標楷體" w:cs="Times New Roman"/>
                <w:bCs/>
                <w:sz w:val="18"/>
                <w:szCs w:val="22"/>
              </w:rPr>
              <w:t>很顯著</w:t>
            </w:r>
            <w:r w:rsidRPr="001369C0">
              <w:rPr>
                <w:rFonts w:ascii="Times New Roman" w:eastAsia="標楷體" w:hAnsi="Times New Roman" w:cs="Times New Roman"/>
                <w:bCs/>
                <w:sz w:val="18"/>
                <w:szCs w:val="22"/>
              </w:rPr>
              <w:t>"</w:t>
            </w:r>
            <w:r w:rsidRPr="001369C0">
              <w:rPr>
                <w:rFonts w:ascii="Times New Roman" w:eastAsia="標楷體" w:hAnsi="標楷體" w:cs="Times New Roman" w:hint="eastAsia"/>
                <w:bCs/>
                <w:sz w:val="18"/>
                <w:szCs w:val="22"/>
              </w:rPr>
              <w:t>即</w:t>
            </w:r>
            <w:r w:rsidRPr="001369C0">
              <w:rPr>
                <w:rFonts w:ascii="Times New Roman" w:eastAsia="標楷體" w:hAnsi="Times New Roman" w:cs="Times New Roman"/>
                <w:bCs/>
                <w:sz w:val="18"/>
                <w:szCs w:val="22"/>
              </w:rPr>
              <w:t>P</w:t>
            </w:r>
            <w:r w:rsidRPr="001369C0">
              <w:rPr>
                <w:rFonts w:ascii="Times New Roman" w:eastAsia="標楷體" w:hAnsi="標楷體" w:cs="Times New Roman"/>
                <w:bCs/>
                <w:sz w:val="18"/>
                <w:szCs w:val="22"/>
              </w:rPr>
              <w:t>值</w:t>
            </w:r>
            <w:r w:rsidRPr="001369C0">
              <w:rPr>
                <w:rFonts w:ascii="Times New Roman" w:eastAsia="標楷體" w:hAnsi="Times New Roman" w:cs="Times New Roman"/>
                <w:sz w:val="18"/>
                <w:szCs w:val="22"/>
              </w:rPr>
              <w:t>&lt;0.01</w:t>
            </w:r>
            <w:r w:rsidRPr="001369C0">
              <w:rPr>
                <w:rFonts w:ascii="Times New Roman" w:eastAsia="標楷體" w:hAnsi="標楷體" w:cs="Times New Roman" w:hint="eastAsia"/>
                <w:bCs/>
                <w:sz w:val="18"/>
                <w:szCs w:val="22"/>
              </w:rPr>
              <w:t>、</w:t>
            </w:r>
            <w:r w:rsidRPr="001369C0">
              <w:rPr>
                <w:rFonts w:ascii="Times New Roman" w:eastAsia="標楷體" w:hAnsi="Times New Roman" w:cs="Times New Roman"/>
                <w:sz w:val="18"/>
                <w:szCs w:val="22"/>
              </w:rPr>
              <w:t>***</w:t>
            </w:r>
            <w:r w:rsidRPr="001369C0">
              <w:rPr>
                <w:rFonts w:ascii="Times New Roman" w:eastAsia="標楷體" w:hAnsi="標楷體" w:cs="Times New Roman" w:hint="eastAsia"/>
                <w:bCs/>
                <w:sz w:val="18"/>
                <w:szCs w:val="22"/>
              </w:rPr>
              <w:t>表示</w:t>
            </w:r>
            <w:r w:rsidRPr="001369C0">
              <w:rPr>
                <w:rFonts w:ascii="Times New Roman" w:eastAsia="標楷體" w:hAnsi="Times New Roman" w:cs="Times New Roman"/>
                <w:bCs/>
                <w:sz w:val="18"/>
                <w:szCs w:val="22"/>
              </w:rPr>
              <w:t>"</w:t>
            </w:r>
            <w:r w:rsidRPr="001369C0">
              <w:rPr>
                <w:rFonts w:ascii="Times New Roman" w:eastAsia="標楷體" w:hAnsi="標楷體" w:cs="Times New Roman"/>
                <w:bCs/>
                <w:sz w:val="18"/>
                <w:szCs w:val="22"/>
              </w:rPr>
              <w:t>非常顯著</w:t>
            </w:r>
            <w:r w:rsidRPr="001369C0">
              <w:rPr>
                <w:rFonts w:ascii="Times New Roman" w:eastAsia="標楷體" w:hAnsi="Times New Roman" w:cs="Times New Roman"/>
                <w:bCs/>
                <w:sz w:val="18"/>
                <w:szCs w:val="22"/>
              </w:rPr>
              <w:t>"</w:t>
            </w:r>
            <w:r w:rsidRPr="001369C0">
              <w:rPr>
                <w:rFonts w:ascii="Times New Roman" w:eastAsia="標楷體" w:hAnsi="標楷體" w:cs="Times New Roman" w:hint="eastAsia"/>
                <w:bCs/>
                <w:sz w:val="18"/>
                <w:szCs w:val="22"/>
              </w:rPr>
              <w:t>即</w:t>
            </w:r>
            <w:r w:rsidRPr="001369C0">
              <w:rPr>
                <w:rFonts w:ascii="Times New Roman" w:eastAsia="標楷體" w:hAnsi="Times New Roman" w:cs="Times New Roman"/>
                <w:bCs/>
                <w:sz w:val="18"/>
                <w:szCs w:val="22"/>
              </w:rPr>
              <w:t>P</w:t>
            </w:r>
            <w:r w:rsidRPr="001369C0">
              <w:rPr>
                <w:rFonts w:ascii="Times New Roman" w:eastAsia="標楷體" w:hAnsi="標楷體" w:cs="Times New Roman"/>
                <w:bCs/>
                <w:sz w:val="18"/>
                <w:szCs w:val="22"/>
              </w:rPr>
              <w:t>值</w:t>
            </w:r>
            <w:r w:rsidRPr="001369C0">
              <w:rPr>
                <w:rFonts w:ascii="Times New Roman" w:eastAsia="標楷體" w:hAnsi="Times New Roman" w:cs="Times New Roman"/>
                <w:sz w:val="18"/>
                <w:szCs w:val="22"/>
              </w:rPr>
              <w:t>&lt;0.001</w:t>
            </w:r>
            <w:r w:rsidRPr="001369C0">
              <w:rPr>
                <w:rFonts w:ascii="Times New Roman" w:eastAsia="標楷體" w:hAnsi="標楷體" w:cs="Times New Roman"/>
                <w:sz w:val="18"/>
                <w:szCs w:val="22"/>
              </w:rPr>
              <w:t>】</w:t>
            </w:r>
          </w:p>
        </w:tc>
      </w:tr>
    </w:tbl>
    <w:p w:rsidR="00A61908" w:rsidRDefault="00A61908" w:rsidP="00A61908">
      <w:pPr>
        <w:spacing w:line="240" w:lineRule="exact"/>
      </w:pPr>
    </w:p>
    <w:p w:rsidR="00A61908" w:rsidRDefault="00A61908" w:rsidP="00A61908">
      <w:pPr>
        <w:spacing w:line="240" w:lineRule="exact"/>
      </w:pPr>
    </w:p>
    <w:p w:rsidR="00A61908" w:rsidRDefault="00A61908" w:rsidP="00A61908">
      <w:pPr>
        <w:spacing w:line="240" w:lineRule="exact"/>
      </w:pPr>
    </w:p>
    <w:tbl>
      <w:tblPr>
        <w:tblW w:w="10234" w:type="dxa"/>
        <w:jc w:val="center"/>
        <w:tblCellSpacing w:w="0" w:type="dxa"/>
        <w:tblCellMar>
          <w:left w:w="28" w:type="dxa"/>
          <w:right w:w="28" w:type="dxa"/>
        </w:tblCellMar>
        <w:tblLook w:val="04A0" w:firstRow="1" w:lastRow="0" w:firstColumn="1" w:lastColumn="0" w:noHBand="0" w:noVBand="1"/>
      </w:tblPr>
      <w:tblGrid>
        <w:gridCol w:w="10234"/>
      </w:tblGrid>
      <w:tr w:rsidR="00A61908" w:rsidTr="00CE7F14">
        <w:trPr>
          <w:trHeight w:val="630"/>
          <w:tblCellSpacing w:w="0" w:type="dxa"/>
          <w:jc w:val="center"/>
        </w:trPr>
        <w:tc>
          <w:tcPr>
            <w:tcW w:w="10234" w:type="dxa"/>
            <w:vAlign w:val="bottom"/>
            <w:hideMark/>
          </w:tcPr>
          <w:p w:rsidR="00A61908" w:rsidRDefault="00A61908" w:rsidP="00CE7F14">
            <w:pPr>
              <w:spacing w:line="270" w:lineRule="atLeast"/>
              <w:jc w:val="center"/>
              <w:rPr>
                <w:rFonts w:eastAsia="標楷體" w:hAnsi="標楷體"/>
                <w:b/>
              </w:rPr>
            </w:pPr>
            <w:r w:rsidRPr="00356BCA">
              <w:rPr>
                <w:noProof/>
              </w:rPr>
              <w:lastRenderedPageBreak/>
              <w:drawing>
                <wp:inline distT="0" distB="0" distL="0" distR="0" wp14:anchorId="3F1347F6" wp14:editId="61BC7491">
                  <wp:extent cx="5402580" cy="1564783"/>
                  <wp:effectExtent l="0" t="0" r="7620" b="0"/>
                  <wp:docPr id="4" name="圖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61908" w:rsidRDefault="00A61908" w:rsidP="000678CC">
            <w:pPr>
              <w:spacing w:line="270" w:lineRule="atLeast"/>
              <w:jc w:val="center"/>
              <w:rPr>
                <w:rFonts w:eastAsia="標楷體" w:hAnsi="標楷體"/>
                <w:b/>
              </w:rPr>
            </w:pPr>
            <w:r>
              <w:rPr>
                <w:rFonts w:eastAsia="標楷體" w:hAnsi="標楷體" w:hint="eastAsia"/>
                <w:b/>
              </w:rPr>
              <w:t>圖一、教學評量各構面之必、選修課程平均數比較</w:t>
            </w:r>
          </w:p>
        </w:tc>
      </w:tr>
    </w:tbl>
    <w:p w:rsidR="00A61908" w:rsidRDefault="00A61908" w:rsidP="00A61908">
      <w:pPr>
        <w:spacing w:line="240" w:lineRule="exact"/>
      </w:pPr>
    </w:p>
    <w:tbl>
      <w:tblPr>
        <w:tblW w:w="10256" w:type="dxa"/>
        <w:jc w:val="center"/>
        <w:tblCellSpacing w:w="0" w:type="dxa"/>
        <w:tblCellMar>
          <w:left w:w="28" w:type="dxa"/>
          <w:right w:w="28" w:type="dxa"/>
        </w:tblCellMar>
        <w:tblLook w:val="04A0" w:firstRow="1" w:lastRow="0" w:firstColumn="1" w:lastColumn="0" w:noHBand="0" w:noVBand="1"/>
      </w:tblPr>
      <w:tblGrid>
        <w:gridCol w:w="10256"/>
      </w:tblGrid>
      <w:tr w:rsidR="00A61908" w:rsidTr="001369C0">
        <w:trPr>
          <w:trHeight w:val="7095"/>
          <w:tblCellSpacing w:w="0" w:type="dxa"/>
          <w:jc w:val="center"/>
        </w:trPr>
        <w:tc>
          <w:tcPr>
            <w:tcW w:w="10256" w:type="dxa"/>
            <w:vAlign w:val="bottom"/>
            <w:hideMark/>
          </w:tcPr>
          <w:p w:rsidR="00A61908" w:rsidRDefault="00A61908" w:rsidP="000678CC">
            <w:pPr>
              <w:spacing w:line="270" w:lineRule="atLeast"/>
              <w:ind w:rightChars="-382" w:right="-917"/>
              <w:rPr>
                <w:rFonts w:eastAsia="標楷體" w:hAnsi="標楷體"/>
                <w:b/>
              </w:rPr>
            </w:pPr>
            <w:r w:rsidRPr="00D27C95">
              <w:rPr>
                <w:noProof/>
              </w:rPr>
              <w:drawing>
                <wp:inline distT="0" distB="0" distL="0" distR="0" wp14:anchorId="15D0D477" wp14:editId="0773A164">
                  <wp:extent cx="6136783" cy="1933575"/>
                  <wp:effectExtent l="0" t="0" r="0" b="0"/>
                  <wp:docPr id="3" name="圖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61908" w:rsidRDefault="00A61908" w:rsidP="00CE7F14">
            <w:pPr>
              <w:spacing w:line="270" w:lineRule="atLeast"/>
              <w:jc w:val="center"/>
              <w:rPr>
                <w:rFonts w:eastAsia="標楷體" w:hAnsi="標楷體"/>
                <w:b/>
              </w:rPr>
            </w:pPr>
            <w:r>
              <w:rPr>
                <w:rFonts w:eastAsia="標楷體" w:hAnsi="標楷體" w:hint="eastAsia"/>
                <w:b/>
              </w:rPr>
              <w:t>圖二、教學評量各構面之系、院、校平均數比較</w:t>
            </w:r>
          </w:p>
          <w:p w:rsidR="00A61908" w:rsidRDefault="00A61908" w:rsidP="00CE7F14">
            <w:pPr>
              <w:spacing w:line="270" w:lineRule="atLeast"/>
              <w:jc w:val="center"/>
              <w:rPr>
                <w:rFonts w:eastAsia="標楷體" w:hAnsi="標楷體"/>
                <w:b/>
              </w:rPr>
            </w:pPr>
            <w:r w:rsidRPr="00D27C95">
              <w:rPr>
                <w:noProof/>
              </w:rPr>
              <w:drawing>
                <wp:inline distT="0" distB="0" distL="0" distR="0" wp14:anchorId="7A0329BB" wp14:editId="6664D1CF">
                  <wp:extent cx="4665345" cy="2208727"/>
                  <wp:effectExtent l="0" t="0" r="1905" b="1270"/>
                  <wp:docPr id="2" name="圖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A61908" w:rsidTr="001369C0">
        <w:tblPrEx>
          <w:tblCellMar>
            <w:left w:w="0" w:type="dxa"/>
            <w:right w:w="0" w:type="dxa"/>
          </w:tblCellMar>
        </w:tblPrEx>
        <w:trPr>
          <w:trHeight w:val="124"/>
          <w:tblCellSpacing w:w="0" w:type="dxa"/>
          <w:jc w:val="center"/>
        </w:trPr>
        <w:tc>
          <w:tcPr>
            <w:tcW w:w="10256" w:type="dxa"/>
            <w:vAlign w:val="bottom"/>
            <w:hideMark/>
          </w:tcPr>
          <w:p w:rsidR="00A61908" w:rsidRDefault="00A61908" w:rsidP="000678CC">
            <w:pPr>
              <w:spacing w:line="270" w:lineRule="atLeast"/>
              <w:jc w:val="center"/>
              <w:rPr>
                <w:rFonts w:eastAsia="標楷體" w:hAnsi="標楷體"/>
                <w:b/>
              </w:rPr>
            </w:pPr>
            <w:r>
              <w:rPr>
                <w:rFonts w:eastAsia="標楷體" w:hAnsi="標楷體" w:hint="eastAsia"/>
                <w:b/>
              </w:rPr>
              <w:t>圖三、本系與院、校之教學評量總平均比較</w:t>
            </w:r>
          </w:p>
        </w:tc>
      </w:tr>
    </w:tbl>
    <w:p w:rsidR="00A61908" w:rsidRDefault="00A61908" w:rsidP="00A61908">
      <w:pPr>
        <w:spacing w:line="240" w:lineRule="exact"/>
      </w:pPr>
    </w:p>
    <w:p w:rsidR="000678CC" w:rsidRDefault="000678CC" w:rsidP="000678CC">
      <w:pPr>
        <w:spacing w:line="240" w:lineRule="exact"/>
      </w:pPr>
      <w:r w:rsidRPr="001111B0">
        <w:rPr>
          <w:rFonts w:ascii="Times New Roman" w:eastAsia="標楷體" w:hAnsi="Times New Roman" w:cs="Times New Roman"/>
          <w:noProof/>
          <w:kern w:val="0"/>
          <w:sz w:val="28"/>
          <w:szCs w:val="28"/>
        </w:rPr>
        <w:drawing>
          <wp:anchor distT="0" distB="0" distL="114300" distR="114300" simplePos="0" relativeHeight="251660288" behindDoc="1" locked="0" layoutInCell="1" allowOverlap="1" wp14:anchorId="44D1DB2C" wp14:editId="41D2132E">
            <wp:simplePos x="0" y="0"/>
            <wp:positionH relativeFrom="column">
              <wp:posOffset>3899686</wp:posOffset>
            </wp:positionH>
            <wp:positionV relativeFrom="paragraph">
              <wp:posOffset>114407</wp:posOffset>
            </wp:positionV>
            <wp:extent cx="2323877" cy="2082637"/>
            <wp:effectExtent l="0" t="0" r="635"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9961" r="13260"/>
                    <a:stretch/>
                  </pic:blipFill>
                  <pic:spPr bwMode="auto">
                    <a:xfrm>
                      <a:off x="0" y="0"/>
                      <a:ext cx="2323877" cy="20826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11B0">
        <w:rPr>
          <w:rFonts w:ascii="Times New Roman" w:eastAsia="標楷體" w:hAnsi="Times New Roman" w:cs="Times New Roman"/>
          <w:noProof/>
          <w:kern w:val="0"/>
          <w:sz w:val="28"/>
          <w:szCs w:val="28"/>
        </w:rPr>
        <w:drawing>
          <wp:anchor distT="0" distB="0" distL="114300" distR="114300" simplePos="0" relativeHeight="251659264" behindDoc="1" locked="0" layoutInCell="1" allowOverlap="1" wp14:anchorId="3336B0A4" wp14:editId="542350C1">
            <wp:simplePos x="0" y="0"/>
            <wp:positionH relativeFrom="column">
              <wp:posOffset>681990</wp:posOffset>
            </wp:positionH>
            <wp:positionV relativeFrom="paragraph">
              <wp:posOffset>152400</wp:posOffset>
            </wp:positionV>
            <wp:extent cx="2178685" cy="1883410"/>
            <wp:effectExtent l="0" t="0" r="0" b="254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0884" r="16292"/>
                    <a:stretch/>
                  </pic:blipFill>
                  <pic:spPr bwMode="auto">
                    <a:xfrm>
                      <a:off x="0" y="0"/>
                      <a:ext cx="2178685" cy="1883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78CC" w:rsidRPr="001111B0" w:rsidRDefault="000678CC" w:rsidP="000678CC">
      <w:pPr>
        <w:widowControl/>
        <w:snapToGrid w:val="0"/>
        <w:ind w:left="496" w:hangingChars="177" w:hanging="496"/>
        <w:jc w:val="both"/>
        <w:rPr>
          <w:rFonts w:ascii="Times New Roman" w:eastAsia="標楷體" w:hAnsi="Times New Roman" w:cs="Times New Roman"/>
          <w:b/>
          <w:kern w:val="0"/>
          <w:sz w:val="28"/>
          <w:szCs w:val="28"/>
        </w:rPr>
      </w:pPr>
    </w:p>
    <w:p w:rsidR="000678CC" w:rsidRPr="005E0E65" w:rsidRDefault="000678CC" w:rsidP="000678CC">
      <w:pPr>
        <w:widowControl/>
        <w:snapToGrid w:val="0"/>
        <w:ind w:left="165" w:hangingChars="59" w:hanging="165"/>
        <w:jc w:val="both"/>
        <w:rPr>
          <w:rFonts w:ascii="Times New Roman" w:eastAsia="標楷體" w:hAnsi="Times New Roman" w:cs="Times New Roman"/>
          <w:color w:val="FF0000"/>
          <w:kern w:val="0"/>
          <w:sz w:val="28"/>
          <w:szCs w:val="28"/>
        </w:rPr>
      </w:pPr>
    </w:p>
    <w:p w:rsidR="000678CC" w:rsidRPr="005E0E65" w:rsidRDefault="000678CC" w:rsidP="000678CC">
      <w:pPr>
        <w:widowControl/>
        <w:snapToGrid w:val="0"/>
        <w:ind w:left="165" w:hangingChars="59" w:hanging="165"/>
        <w:jc w:val="both"/>
        <w:rPr>
          <w:rFonts w:ascii="Times New Roman" w:eastAsia="標楷體" w:hAnsi="Times New Roman" w:cs="Times New Roman"/>
          <w:color w:val="FF0000"/>
          <w:kern w:val="0"/>
          <w:sz w:val="28"/>
          <w:szCs w:val="28"/>
        </w:rPr>
      </w:pPr>
    </w:p>
    <w:p w:rsidR="000678CC" w:rsidRPr="005E0E65" w:rsidRDefault="000678CC" w:rsidP="000678CC">
      <w:pPr>
        <w:widowControl/>
        <w:snapToGrid w:val="0"/>
        <w:ind w:left="165" w:hangingChars="59" w:hanging="165"/>
        <w:jc w:val="center"/>
        <w:rPr>
          <w:rFonts w:ascii="Times New Roman" w:eastAsia="標楷體" w:hAnsi="Times New Roman" w:cs="Times New Roman"/>
          <w:color w:val="FF0000"/>
          <w:kern w:val="0"/>
          <w:sz w:val="28"/>
          <w:szCs w:val="28"/>
        </w:rPr>
      </w:pPr>
    </w:p>
    <w:p w:rsidR="000678CC" w:rsidRPr="005E0E65" w:rsidRDefault="000678CC" w:rsidP="000678CC">
      <w:pPr>
        <w:widowControl/>
        <w:snapToGrid w:val="0"/>
        <w:ind w:left="165" w:hangingChars="59" w:hanging="165"/>
        <w:jc w:val="both"/>
        <w:rPr>
          <w:rFonts w:ascii="Times New Roman" w:eastAsia="標楷體" w:hAnsi="Times New Roman" w:cs="Times New Roman"/>
          <w:color w:val="FF0000"/>
          <w:kern w:val="0"/>
          <w:sz w:val="28"/>
          <w:szCs w:val="28"/>
        </w:rPr>
      </w:pPr>
    </w:p>
    <w:p w:rsidR="000678CC" w:rsidRPr="005E0E65" w:rsidRDefault="000678CC" w:rsidP="000678CC">
      <w:pPr>
        <w:widowControl/>
        <w:snapToGrid w:val="0"/>
        <w:ind w:left="165" w:hangingChars="59" w:hanging="165"/>
        <w:jc w:val="both"/>
        <w:rPr>
          <w:rFonts w:ascii="Times New Roman" w:eastAsia="標楷體" w:hAnsi="Times New Roman" w:cs="Times New Roman"/>
          <w:color w:val="FF0000"/>
          <w:kern w:val="0"/>
          <w:sz w:val="28"/>
          <w:szCs w:val="28"/>
        </w:rPr>
      </w:pPr>
    </w:p>
    <w:p w:rsidR="000678CC" w:rsidRPr="005E0E65" w:rsidRDefault="000678CC" w:rsidP="000678CC">
      <w:pPr>
        <w:widowControl/>
        <w:snapToGrid w:val="0"/>
        <w:ind w:left="165" w:hangingChars="59" w:hanging="165"/>
        <w:jc w:val="both"/>
        <w:rPr>
          <w:rFonts w:ascii="Times New Roman" w:eastAsia="標楷體" w:hAnsi="Times New Roman" w:cs="Times New Roman"/>
          <w:color w:val="FF0000"/>
          <w:kern w:val="0"/>
          <w:sz w:val="28"/>
          <w:szCs w:val="28"/>
        </w:rPr>
      </w:pPr>
    </w:p>
    <w:p w:rsidR="000678CC" w:rsidRPr="005E0E65" w:rsidRDefault="000678CC" w:rsidP="000678CC">
      <w:pPr>
        <w:widowControl/>
        <w:snapToGrid w:val="0"/>
        <w:ind w:left="165" w:hangingChars="59" w:hanging="165"/>
        <w:jc w:val="both"/>
        <w:rPr>
          <w:rFonts w:ascii="Times New Roman" w:eastAsia="標楷體" w:hAnsi="Times New Roman" w:cs="Times New Roman"/>
          <w:color w:val="FF0000"/>
          <w:kern w:val="0"/>
          <w:sz w:val="28"/>
          <w:szCs w:val="28"/>
        </w:rPr>
      </w:pPr>
    </w:p>
    <w:p w:rsidR="000678CC" w:rsidRPr="005E0E65" w:rsidRDefault="000678CC" w:rsidP="000678CC">
      <w:pPr>
        <w:widowControl/>
        <w:snapToGrid w:val="0"/>
        <w:ind w:left="165" w:hangingChars="59" w:hanging="165"/>
        <w:jc w:val="both"/>
        <w:rPr>
          <w:rFonts w:ascii="Times New Roman" w:eastAsia="標楷體" w:hAnsi="Times New Roman" w:cs="Times New Roman"/>
          <w:color w:val="FF0000"/>
          <w:kern w:val="0"/>
          <w:sz w:val="28"/>
          <w:szCs w:val="28"/>
        </w:rPr>
      </w:pPr>
    </w:p>
    <w:p w:rsidR="000678CC" w:rsidRDefault="000678CC" w:rsidP="000678CC">
      <w:pPr>
        <w:widowControl/>
        <w:snapToGrid w:val="0"/>
        <w:ind w:left="165" w:hangingChars="59" w:hanging="165"/>
        <w:rPr>
          <w:rFonts w:ascii="Times New Roman" w:eastAsia="標楷體" w:hAnsi="Times New Roman" w:cs="Times New Roman"/>
          <w:b/>
          <w:sz w:val="28"/>
          <w:szCs w:val="28"/>
        </w:rPr>
      </w:pPr>
    </w:p>
    <w:p w:rsidR="000678CC" w:rsidRDefault="000678CC" w:rsidP="000678CC">
      <w:pPr>
        <w:widowControl/>
        <w:tabs>
          <w:tab w:val="left" w:pos="6663"/>
        </w:tabs>
        <w:snapToGrid w:val="0"/>
        <w:ind w:leftChars="68" w:left="163" w:firstLineChars="498" w:firstLine="1396"/>
        <w:rPr>
          <w:rFonts w:ascii="Times New Roman" w:eastAsia="標楷體" w:hAnsi="Times New Roman" w:cs="Times New Roman"/>
          <w:b/>
          <w:sz w:val="28"/>
          <w:szCs w:val="28"/>
        </w:rPr>
      </w:pPr>
      <w:r w:rsidRPr="008A7D1E">
        <w:rPr>
          <w:rFonts w:ascii="Times New Roman" w:eastAsia="標楷體" w:hAnsi="Times New Roman" w:cs="Times New Roman"/>
          <w:b/>
          <w:sz w:val="28"/>
          <w:szCs w:val="28"/>
        </w:rPr>
        <w:t>10</w:t>
      </w:r>
      <w:r>
        <w:rPr>
          <w:rFonts w:ascii="Times New Roman" w:eastAsia="標楷體" w:hAnsi="Times New Roman" w:cs="Times New Roman" w:hint="eastAsia"/>
          <w:b/>
          <w:sz w:val="28"/>
          <w:szCs w:val="28"/>
        </w:rPr>
        <w:t>5</w:t>
      </w:r>
      <w:r w:rsidRPr="008A7D1E">
        <w:rPr>
          <w:rFonts w:ascii="Times New Roman" w:eastAsia="標楷體" w:hAnsi="Times New Roman" w:cs="Times New Roman"/>
          <w:b/>
          <w:sz w:val="28"/>
          <w:szCs w:val="28"/>
        </w:rPr>
        <w:t>學年度第</w:t>
      </w:r>
      <w:r>
        <w:rPr>
          <w:rFonts w:ascii="Times New Roman" w:eastAsia="標楷體" w:hAnsi="Times New Roman" w:cs="Times New Roman" w:hint="eastAsia"/>
          <w:b/>
          <w:sz w:val="28"/>
          <w:szCs w:val="28"/>
        </w:rPr>
        <w:t>一</w:t>
      </w:r>
      <w:r w:rsidRPr="008A7D1E">
        <w:rPr>
          <w:rFonts w:ascii="Times New Roman" w:eastAsia="標楷體" w:hAnsi="Times New Roman" w:cs="Times New Roman"/>
          <w:b/>
          <w:sz w:val="28"/>
          <w:szCs w:val="28"/>
        </w:rPr>
        <w:t>學期</w:t>
      </w:r>
      <w:r>
        <w:rPr>
          <w:rFonts w:ascii="Times New Roman" w:eastAsia="標楷體" w:hAnsi="Times New Roman" w:cs="Times New Roman"/>
          <w:b/>
          <w:sz w:val="28"/>
          <w:szCs w:val="28"/>
        </w:rPr>
        <w:tab/>
      </w:r>
      <w:r w:rsidRPr="008A7D1E">
        <w:rPr>
          <w:rFonts w:ascii="Times New Roman" w:eastAsia="標楷體" w:hAnsi="Times New Roman" w:cs="Times New Roman"/>
          <w:b/>
          <w:sz w:val="28"/>
          <w:szCs w:val="28"/>
        </w:rPr>
        <w:t>105</w:t>
      </w:r>
      <w:r w:rsidRPr="008A7D1E">
        <w:rPr>
          <w:rFonts w:ascii="Times New Roman" w:eastAsia="標楷體" w:hAnsi="Times New Roman" w:cs="Times New Roman"/>
          <w:b/>
          <w:sz w:val="28"/>
          <w:szCs w:val="28"/>
        </w:rPr>
        <w:t>學年度第</w:t>
      </w:r>
      <w:r>
        <w:rPr>
          <w:rFonts w:ascii="Times New Roman" w:eastAsia="標楷體" w:hAnsi="Times New Roman" w:cs="Times New Roman" w:hint="eastAsia"/>
          <w:b/>
          <w:sz w:val="28"/>
          <w:szCs w:val="28"/>
        </w:rPr>
        <w:t>二</w:t>
      </w:r>
      <w:r w:rsidRPr="008A7D1E">
        <w:rPr>
          <w:rFonts w:ascii="Times New Roman" w:eastAsia="標楷體" w:hAnsi="Times New Roman" w:cs="Times New Roman"/>
          <w:b/>
          <w:sz w:val="28"/>
          <w:szCs w:val="28"/>
        </w:rPr>
        <w:t>學期</w:t>
      </w:r>
    </w:p>
    <w:p w:rsidR="000678CC" w:rsidRDefault="000678CC" w:rsidP="000678CC">
      <w:pPr>
        <w:widowControl/>
        <w:tabs>
          <w:tab w:val="left" w:pos="6663"/>
        </w:tabs>
        <w:snapToGrid w:val="0"/>
        <w:ind w:leftChars="68" w:left="163" w:firstLineChars="498" w:firstLine="1396"/>
        <w:rPr>
          <w:rFonts w:ascii="Times New Roman" w:eastAsia="標楷體" w:hAnsi="Times New Roman" w:cs="Times New Roman"/>
          <w:b/>
          <w:sz w:val="28"/>
          <w:szCs w:val="28"/>
        </w:rPr>
      </w:pPr>
    </w:p>
    <w:p w:rsidR="006F4669" w:rsidRPr="006F4669" w:rsidRDefault="006F4669" w:rsidP="000678CC">
      <w:pPr>
        <w:widowControl/>
        <w:tabs>
          <w:tab w:val="left" w:pos="6663"/>
        </w:tabs>
        <w:snapToGrid w:val="0"/>
        <w:ind w:leftChars="68" w:left="163" w:firstLineChars="498" w:firstLine="1396"/>
        <w:rPr>
          <w:rFonts w:ascii="Times New Roman" w:eastAsia="標楷體" w:hAnsi="Times New Roman" w:cs="Times New Roman"/>
          <w:b/>
          <w:sz w:val="28"/>
          <w:szCs w:val="28"/>
        </w:rPr>
      </w:pPr>
    </w:p>
    <w:p w:rsidR="000678CC" w:rsidRDefault="000678CC" w:rsidP="000678CC">
      <w:pPr>
        <w:widowControl/>
        <w:tabs>
          <w:tab w:val="left" w:pos="6663"/>
        </w:tabs>
        <w:snapToGrid w:val="0"/>
        <w:ind w:leftChars="68" w:left="163" w:firstLineChars="498" w:firstLine="1396"/>
        <w:rPr>
          <w:rFonts w:ascii="Times New Roman" w:eastAsia="標楷體" w:hAnsi="Times New Roman" w:cs="Times New Roman"/>
          <w:b/>
          <w:sz w:val="28"/>
          <w:szCs w:val="28"/>
        </w:rPr>
      </w:pPr>
      <w:r>
        <w:rPr>
          <w:rFonts w:ascii="Times New Roman" w:eastAsia="標楷體" w:hAnsi="Times New Roman" w:cs="Times New Roman"/>
          <w:b/>
          <w:noProof/>
          <w:sz w:val="28"/>
          <w:szCs w:val="28"/>
        </w:rPr>
        <w:lastRenderedPageBreak/>
        <w:drawing>
          <wp:anchor distT="0" distB="0" distL="114300" distR="114300" simplePos="0" relativeHeight="251662336" behindDoc="1" locked="0" layoutInCell="1" allowOverlap="1" wp14:anchorId="69DDD966" wp14:editId="7EE9FD5C">
            <wp:simplePos x="0" y="0"/>
            <wp:positionH relativeFrom="column">
              <wp:posOffset>3899884</wp:posOffset>
            </wp:positionH>
            <wp:positionV relativeFrom="paragraph">
              <wp:posOffset>169312</wp:posOffset>
            </wp:positionV>
            <wp:extent cx="2314575" cy="2060073"/>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42" r="16169" b="3352"/>
                    <a:stretch/>
                  </pic:blipFill>
                  <pic:spPr bwMode="auto">
                    <a:xfrm>
                      <a:off x="0" y="0"/>
                      <a:ext cx="2314575" cy="20600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b/>
          <w:noProof/>
          <w:sz w:val="28"/>
          <w:szCs w:val="28"/>
        </w:rPr>
        <w:drawing>
          <wp:anchor distT="0" distB="0" distL="114300" distR="114300" simplePos="0" relativeHeight="251661312" behindDoc="1" locked="0" layoutInCell="1" allowOverlap="1" wp14:anchorId="71A9B46B" wp14:editId="167B72C5">
            <wp:simplePos x="0" y="0"/>
            <wp:positionH relativeFrom="column">
              <wp:posOffset>83176</wp:posOffset>
            </wp:positionH>
            <wp:positionV relativeFrom="paragraph">
              <wp:posOffset>-17431</wp:posOffset>
            </wp:positionV>
            <wp:extent cx="3142942" cy="2175749"/>
            <wp:effectExtent l="0" t="0" r="635"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2942" cy="2175749"/>
                    </a:xfrm>
                    <a:prstGeom prst="rect">
                      <a:avLst/>
                    </a:prstGeom>
                    <a:noFill/>
                  </pic:spPr>
                </pic:pic>
              </a:graphicData>
            </a:graphic>
            <wp14:sizeRelH relativeFrom="page">
              <wp14:pctWidth>0</wp14:pctWidth>
            </wp14:sizeRelH>
            <wp14:sizeRelV relativeFrom="page">
              <wp14:pctHeight>0</wp14:pctHeight>
            </wp14:sizeRelV>
          </wp:anchor>
        </w:drawing>
      </w:r>
    </w:p>
    <w:p w:rsidR="000678CC" w:rsidRDefault="000678CC" w:rsidP="000678CC">
      <w:pPr>
        <w:widowControl/>
        <w:tabs>
          <w:tab w:val="left" w:pos="6663"/>
        </w:tabs>
        <w:snapToGrid w:val="0"/>
        <w:ind w:leftChars="68" w:left="163" w:firstLineChars="498" w:firstLine="1396"/>
        <w:rPr>
          <w:rFonts w:ascii="Times New Roman" w:eastAsia="標楷體" w:hAnsi="Times New Roman" w:cs="Times New Roman"/>
          <w:b/>
          <w:sz w:val="28"/>
          <w:szCs w:val="28"/>
        </w:rPr>
      </w:pPr>
    </w:p>
    <w:p w:rsidR="000678CC" w:rsidRDefault="000678CC" w:rsidP="000678CC">
      <w:pPr>
        <w:widowControl/>
        <w:snapToGrid w:val="0"/>
        <w:ind w:left="165" w:hangingChars="59" w:hanging="165"/>
        <w:jc w:val="center"/>
        <w:rPr>
          <w:rFonts w:ascii="Times New Roman" w:eastAsia="標楷體" w:hAnsi="Times New Roman" w:cs="Times New Roman"/>
          <w:b/>
          <w:sz w:val="28"/>
          <w:szCs w:val="28"/>
        </w:rPr>
      </w:pPr>
    </w:p>
    <w:p w:rsidR="000678CC" w:rsidRDefault="000678CC" w:rsidP="000678CC">
      <w:pPr>
        <w:widowControl/>
        <w:snapToGrid w:val="0"/>
        <w:ind w:left="165" w:hangingChars="59" w:hanging="165"/>
        <w:jc w:val="center"/>
        <w:rPr>
          <w:rFonts w:ascii="Times New Roman" w:eastAsia="標楷體" w:hAnsi="Times New Roman" w:cs="Times New Roman"/>
          <w:b/>
          <w:sz w:val="28"/>
          <w:szCs w:val="28"/>
        </w:rPr>
      </w:pPr>
    </w:p>
    <w:p w:rsidR="000678CC" w:rsidRDefault="000678CC" w:rsidP="000678CC">
      <w:pPr>
        <w:widowControl/>
        <w:snapToGrid w:val="0"/>
        <w:ind w:left="165" w:hangingChars="59" w:hanging="165"/>
        <w:jc w:val="center"/>
        <w:rPr>
          <w:rFonts w:ascii="Times New Roman" w:eastAsia="標楷體" w:hAnsi="Times New Roman" w:cs="Times New Roman"/>
          <w:b/>
          <w:sz w:val="28"/>
          <w:szCs w:val="28"/>
        </w:rPr>
      </w:pPr>
    </w:p>
    <w:p w:rsidR="000678CC" w:rsidRDefault="000678CC" w:rsidP="000678CC">
      <w:pPr>
        <w:widowControl/>
        <w:snapToGrid w:val="0"/>
        <w:ind w:left="165" w:hangingChars="59" w:hanging="165"/>
        <w:jc w:val="center"/>
        <w:rPr>
          <w:rFonts w:ascii="Times New Roman" w:eastAsia="標楷體" w:hAnsi="Times New Roman" w:cs="Times New Roman"/>
          <w:b/>
          <w:sz w:val="28"/>
          <w:szCs w:val="28"/>
        </w:rPr>
      </w:pPr>
    </w:p>
    <w:p w:rsidR="000678CC" w:rsidRDefault="000678CC" w:rsidP="000678CC">
      <w:pPr>
        <w:widowControl/>
        <w:snapToGrid w:val="0"/>
        <w:ind w:left="165" w:hangingChars="59" w:hanging="165"/>
        <w:jc w:val="center"/>
        <w:rPr>
          <w:rFonts w:ascii="Times New Roman" w:eastAsia="標楷體" w:hAnsi="Times New Roman" w:cs="Times New Roman"/>
          <w:b/>
          <w:sz w:val="28"/>
          <w:szCs w:val="28"/>
        </w:rPr>
      </w:pPr>
    </w:p>
    <w:p w:rsidR="000678CC" w:rsidRDefault="000678CC" w:rsidP="000678CC">
      <w:pPr>
        <w:widowControl/>
        <w:snapToGrid w:val="0"/>
        <w:ind w:left="165" w:hangingChars="59" w:hanging="165"/>
        <w:jc w:val="center"/>
        <w:rPr>
          <w:rFonts w:ascii="Times New Roman" w:eastAsia="標楷體" w:hAnsi="Times New Roman" w:cs="Times New Roman"/>
          <w:b/>
          <w:sz w:val="28"/>
          <w:szCs w:val="28"/>
        </w:rPr>
      </w:pPr>
    </w:p>
    <w:p w:rsidR="000678CC" w:rsidRDefault="000678CC" w:rsidP="000678CC">
      <w:pPr>
        <w:widowControl/>
        <w:snapToGrid w:val="0"/>
        <w:ind w:left="165" w:hangingChars="59" w:hanging="165"/>
        <w:jc w:val="center"/>
        <w:rPr>
          <w:rFonts w:ascii="Times New Roman" w:eastAsia="標楷體" w:hAnsi="Times New Roman" w:cs="Times New Roman"/>
          <w:b/>
          <w:sz w:val="28"/>
          <w:szCs w:val="28"/>
        </w:rPr>
      </w:pPr>
    </w:p>
    <w:p w:rsidR="000678CC" w:rsidRDefault="000678CC" w:rsidP="000678CC">
      <w:pPr>
        <w:widowControl/>
        <w:snapToGrid w:val="0"/>
        <w:ind w:left="165" w:hangingChars="59" w:hanging="165"/>
        <w:jc w:val="center"/>
        <w:rPr>
          <w:rFonts w:ascii="Times New Roman" w:eastAsia="標楷體" w:hAnsi="Times New Roman" w:cs="Times New Roman"/>
          <w:b/>
          <w:sz w:val="28"/>
          <w:szCs w:val="28"/>
        </w:rPr>
      </w:pPr>
    </w:p>
    <w:p w:rsidR="000678CC" w:rsidRDefault="000678CC" w:rsidP="000678CC">
      <w:pPr>
        <w:widowControl/>
        <w:snapToGrid w:val="0"/>
        <w:ind w:left="165" w:hangingChars="59" w:hanging="165"/>
        <w:jc w:val="center"/>
        <w:rPr>
          <w:rFonts w:ascii="Times New Roman" w:eastAsia="標楷體" w:hAnsi="Times New Roman" w:cs="Times New Roman"/>
          <w:b/>
          <w:sz w:val="28"/>
          <w:szCs w:val="28"/>
        </w:rPr>
      </w:pPr>
    </w:p>
    <w:p w:rsidR="000678CC" w:rsidRDefault="000678CC" w:rsidP="000678CC">
      <w:pPr>
        <w:widowControl/>
        <w:tabs>
          <w:tab w:val="left" w:pos="6521"/>
        </w:tabs>
        <w:snapToGrid w:val="0"/>
        <w:ind w:leftChars="68" w:left="163" w:firstLineChars="447" w:firstLine="1253"/>
        <w:rPr>
          <w:rFonts w:ascii="Times New Roman" w:eastAsia="標楷體" w:hAnsi="Times New Roman" w:cs="Times New Roman"/>
          <w:b/>
          <w:sz w:val="28"/>
          <w:szCs w:val="28"/>
        </w:rPr>
      </w:pPr>
      <w:r w:rsidRPr="008A7D1E">
        <w:rPr>
          <w:rFonts w:ascii="Times New Roman" w:eastAsia="標楷體" w:hAnsi="Times New Roman" w:cs="Times New Roman"/>
          <w:b/>
          <w:sz w:val="28"/>
          <w:szCs w:val="28"/>
        </w:rPr>
        <w:t>10</w:t>
      </w:r>
      <w:r>
        <w:rPr>
          <w:rFonts w:ascii="Times New Roman" w:eastAsia="標楷體" w:hAnsi="Times New Roman" w:cs="Times New Roman"/>
          <w:b/>
          <w:sz w:val="28"/>
          <w:szCs w:val="28"/>
        </w:rPr>
        <w:t>6</w:t>
      </w:r>
      <w:r w:rsidRPr="008A7D1E">
        <w:rPr>
          <w:rFonts w:ascii="Times New Roman" w:eastAsia="標楷體" w:hAnsi="Times New Roman" w:cs="Times New Roman"/>
          <w:b/>
          <w:sz w:val="28"/>
          <w:szCs w:val="28"/>
        </w:rPr>
        <w:t>學年度第</w:t>
      </w:r>
      <w:r>
        <w:rPr>
          <w:rFonts w:ascii="Times New Roman" w:eastAsia="標楷體" w:hAnsi="Times New Roman" w:cs="Times New Roman" w:hint="eastAsia"/>
          <w:b/>
          <w:sz w:val="28"/>
          <w:szCs w:val="28"/>
        </w:rPr>
        <w:t>一</w:t>
      </w:r>
      <w:r w:rsidRPr="008A7D1E">
        <w:rPr>
          <w:rFonts w:ascii="Times New Roman" w:eastAsia="標楷體" w:hAnsi="Times New Roman" w:cs="Times New Roman"/>
          <w:b/>
          <w:sz w:val="28"/>
          <w:szCs w:val="28"/>
        </w:rPr>
        <w:t>學期</w:t>
      </w:r>
      <w:r>
        <w:rPr>
          <w:rFonts w:ascii="Times New Roman" w:eastAsia="標楷體" w:hAnsi="Times New Roman" w:cs="Times New Roman"/>
          <w:b/>
          <w:sz w:val="28"/>
          <w:szCs w:val="28"/>
        </w:rPr>
        <w:tab/>
      </w:r>
      <w:r>
        <w:rPr>
          <w:rFonts w:ascii="Times New Roman" w:eastAsia="標楷體" w:hAnsi="Times New Roman" w:cs="Times New Roman" w:hint="eastAsia"/>
          <w:b/>
          <w:sz w:val="28"/>
          <w:szCs w:val="28"/>
        </w:rPr>
        <w:t>106</w:t>
      </w:r>
      <w:r>
        <w:rPr>
          <w:rFonts w:ascii="Times New Roman" w:eastAsia="標楷體" w:hAnsi="Times New Roman" w:cs="Times New Roman" w:hint="eastAsia"/>
          <w:b/>
          <w:sz w:val="28"/>
          <w:szCs w:val="28"/>
        </w:rPr>
        <w:t>學年度第二學期</w:t>
      </w:r>
    </w:p>
    <w:p w:rsidR="000678CC" w:rsidRPr="000678CC" w:rsidRDefault="000678CC" w:rsidP="00401CF7">
      <w:pPr>
        <w:widowControl/>
        <w:spacing w:line="480" w:lineRule="exact"/>
        <w:jc w:val="both"/>
        <w:rPr>
          <w:rFonts w:ascii="標楷體" w:eastAsia="標楷體" w:hAnsi="標楷體" w:cs="新細明體"/>
          <w:color w:val="000000"/>
          <w:kern w:val="0"/>
          <w:szCs w:val="24"/>
        </w:rPr>
      </w:pPr>
      <w:r>
        <w:rPr>
          <w:rFonts w:ascii="標楷體" w:eastAsia="標楷體" w:hAnsi="標楷體" w:cs="新細明體"/>
          <w:noProof/>
          <w:color w:val="000000"/>
          <w:kern w:val="0"/>
          <w:szCs w:val="24"/>
        </w:rPr>
        <w:drawing>
          <wp:anchor distT="0" distB="0" distL="114300" distR="114300" simplePos="0" relativeHeight="251663360" behindDoc="1" locked="0" layoutInCell="1" allowOverlap="1" wp14:anchorId="18EEB9D3" wp14:editId="195B875B">
            <wp:simplePos x="0" y="0"/>
            <wp:positionH relativeFrom="column">
              <wp:posOffset>476053</wp:posOffset>
            </wp:positionH>
            <wp:positionV relativeFrom="paragraph">
              <wp:posOffset>82013</wp:posOffset>
            </wp:positionV>
            <wp:extent cx="2234636" cy="2052000"/>
            <wp:effectExtent l="0" t="0" r="0" b="5715"/>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918" r="16587"/>
                    <a:stretch/>
                  </pic:blipFill>
                  <pic:spPr bwMode="auto">
                    <a:xfrm>
                      <a:off x="0" y="0"/>
                      <a:ext cx="2234636" cy="20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78CC" w:rsidRDefault="000678CC" w:rsidP="00401CF7">
      <w:pPr>
        <w:widowControl/>
        <w:spacing w:line="480" w:lineRule="exact"/>
        <w:jc w:val="both"/>
        <w:rPr>
          <w:rFonts w:ascii="標楷體" w:eastAsia="標楷體" w:hAnsi="標楷體" w:cs="新細明體"/>
          <w:color w:val="000000"/>
          <w:kern w:val="0"/>
          <w:szCs w:val="24"/>
        </w:rPr>
      </w:pPr>
    </w:p>
    <w:p w:rsidR="000678CC" w:rsidRDefault="000678CC" w:rsidP="00401CF7">
      <w:pPr>
        <w:widowControl/>
        <w:spacing w:line="480" w:lineRule="exact"/>
        <w:jc w:val="both"/>
        <w:rPr>
          <w:rFonts w:ascii="標楷體" w:eastAsia="標楷體" w:hAnsi="標楷體" w:cs="新細明體"/>
          <w:color w:val="000000"/>
          <w:kern w:val="0"/>
          <w:szCs w:val="24"/>
        </w:rPr>
      </w:pPr>
    </w:p>
    <w:p w:rsidR="000678CC" w:rsidRDefault="000678CC" w:rsidP="00401CF7">
      <w:pPr>
        <w:widowControl/>
        <w:spacing w:line="480" w:lineRule="exact"/>
        <w:jc w:val="both"/>
        <w:rPr>
          <w:rFonts w:ascii="標楷體" w:eastAsia="標楷體" w:hAnsi="標楷體" w:cs="新細明體"/>
          <w:color w:val="000000"/>
          <w:kern w:val="0"/>
          <w:szCs w:val="24"/>
        </w:rPr>
      </w:pPr>
    </w:p>
    <w:p w:rsidR="000678CC" w:rsidRDefault="000678CC" w:rsidP="00401CF7">
      <w:pPr>
        <w:widowControl/>
        <w:spacing w:line="480" w:lineRule="exact"/>
        <w:jc w:val="both"/>
        <w:rPr>
          <w:rFonts w:ascii="標楷體" w:eastAsia="標楷體" w:hAnsi="標楷體" w:cs="新細明體"/>
          <w:color w:val="000000"/>
          <w:kern w:val="0"/>
          <w:szCs w:val="24"/>
        </w:rPr>
      </w:pPr>
    </w:p>
    <w:p w:rsidR="000678CC" w:rsidRDefault="000678CC" w:rsidP="00401CF7">
      <w:pPr>
        <w:widowControl/>
        <w:spacing w:line="480" w:lineRule="exact"/>
        <w:jc w:val="both"/>
        <w:rPr>
          <w:rFonts w:ascii="標楷體" w:eastAsia="標楷體" w:hAnsi="標楷體" w:cs="新細明體"/>
          <w:color w:val="000000"/>
          <w:kern w:val="0"/>
          <w:szCs w:val="24"/>
        </w:rPr>
      </w:pPr>
    </w:p>
    <w:p w:rsidR="000678CC" w:rsidRDefault="000678CC" w:rsidP="00401CF7">
      <w:pPr>
        <w:widowControl/>
        <w:spacing w:line="480" w:lineRule="exact"/>
        <w:jc w:val="both"/>
        <w:rPr>
          <w:rFonts w:ascii="標楷體" w:eastAsia="標楷體" w:hAnsi="標楷體" w:cs="新細明體"/>
          <w:color w:val="000000"/>
          <w:kern w:val="0"/>
          <w:szCs w:val="24"/>
        </w:rPr>
      </w:pPr>
    </w:p>
    <w:p w:rsidR="000678CC" w:rsidRDefault="000678CC" w:rsidP="000678CC">
      <w:pPr>
        <w:widowControl/>
        <w:tabs>
          <w:tab w:val="left" w:pos="6521"/>
        </w:tabs>
        <w:snapToGrid w:val="0"/>
        <w:ind w:leftChars="68" w:left="163" w:firstLineChars="447" w:firstLine="1253"/>
        <w:rPr>
          <w:rFonts w:ascii="Times New Roman" w:eastAsia="標楷體" w:hAnsi="Times New Roman" w:cs="Times New Roman"/>
          <w:b/>
          <w:sz w:val="28"/>
          <w:szCs w:val="28"/>
        </w:rPr>
      </w:pPr>
      <w:r w:rsidRPr="008A7D1E">
        <w:rPr>
          <w:rFonts w:ascii="Times New Roman" w:eastAsia="標楷體" w:hAnsi="Times New Roman" w:cs="Times New Roman"/>
          <w:b/>
          <w:sz w:val="28"/>
          <w:szCs w:val="28"/>
        </w:rPr>
        <w:t>10</w:t>
      </w:r>
      <w:r>
        <w:rPr>
          <w:rFonts w:ascii="Times New Roman" w:eastAsia="標楷體" w:hAnsi="Times New Roman" w:cs="Times New Roman" w:hint="eastAsia"/>
          <w:b/>
          <w:sz w:val="28"/>
          <w:szCs w:val="28"/>
        </w:rPr>
        <w:t>7</w:t>
      </w:r>
      <w:r w:rsidRPr="008A7D1E">
        <w:rPr>
          <w:rFonts w:ascii="Times New Roman" w:eastAsia="標楷體" w:hAnsi="Times New Roman" w:cs="Times New Roman"/>
          <w:b/>
          <w:sz w:val="28"/>
          <w:szCs w:val="28"/>
        </w:rPr>
        <w:t>學年度第</w:t>
      </w:r>
      <w:r>
        <w:rPr>
          <w:rFonts w:ascii="Times New Roman" w:eastAsia="標楷體" w:hAnsi="Times New Roman" w:cs="Times New Roman" w:hint="eastAsia"/>
          <w:b/>
          <w:sz w:val="28"/>
          <w:szCs w:val="28"/>
        </w:rPr>
        <w:t>一</w:t>
      </w:r>
      <w:r w:rsidRPr="008A7D1E">
        <w:rPr>
          <w:rFonts w:ascii="Times New Roman" w:eastAsia="標楷體" w:hAnsi="Times New Roman" w:cs="Times New Roman"/>
          <w:b/>
          <w:sz w:val="28"/>
          <w:szCs w:val="28"/>
        </w:rPr>
        <w:t>學期</w:t>
      </w:r>
    </w:p>
    <w:p w:rsidR="00AE1D29" w:rsidRDefault="000678CC" w:rsidP="004D1CDF">
      <w:pPr>
        <w:widowControl/>
        <w:spacing w:line="480" w:lineRule="exact"/>
        <w:jc w:val="both"/>
        <w:rPr>
          <w:rFonts w:ascii="標楷體" w:eastAsia="標楷體" w:hAnsi="標楷體" w:cs="新細明體"/>
          <w:color w:val="000000"/>
          <w:kern w:val="0"/>
          <w:sz w:val="28"/>
          <w:szCs w:val="28"/>
        </w:rPr>
      </w:pPr>
      <w:r>
        <w:rPr>
          <w:rFonts w:eastAsia="標楷體" w:hAnsi="標楷體" w:hint="eastAsia"/>
          <w:b/>
        </w:rPr>
        <w:t>圖四、教學評量之雷達圖分析</w:t>
      </w:r>
    </w:p>
    <w:p w:rsidR="000678CC" w:rsidRDefault="000678CC" w:rsidP="000678CC">
      <w:pPr>
        <w:widowControl/>
        <w:snapToGrid w:val="0"/>
        <w:ind w:left="165" w:hangingChars="59" w:hanging="165"/>
        <w:jc w:val="both"/>
        <w:rPr>
          <w:rFonts w:ascii="標楷體" w:eastAsia="標楷體" w:hAnsi="標楷體" w:cs="新細明體"/>
          <w:b/>
          <w:kern w:val="0"/>
          <w:sz w:val="28"/>
          <w:szCs w:val="28"/>
        </w:rPr>
      </w:pPr>
    </w:p>
    <w:p w:rsidR="000678CC" w:rsidRPr="008A7D1E" w:rsidRDefault="000678CC" w:rsidP="000678CC">
      <w:pPr>
        <w:widowControl/>
        <w:snapToGrid w:val="0"/>
        <w:ind w:left="165" w:hangingChars="59" w:hanging="165"/>
        <w:jc w:val="both"/>
        <w:rPr>
          <w:rFonts w:ascii="標楷體" w:eastAsia="標楷體" w:hAnsi="標楷體" w:cs="新細明體"/>
          <w:b/>
          <w:kern w:val="0"/>
          <w:sz w:val="28"/>
          <w:szCs w:val="28"/>
        </w:rPr>
      </w:pPr>
      <w:r w:rsidRPr="008A7D1E">
        <w:rPr>
          <w:rFonts w:ascii="標楷體" w:eastAsia="標楷體" w:hAnsi="標楷體" w:cs="新細明體" w:hint="eastAsia"/>
          <w:b/>
          <w:kern w:val="0"/>
          <w:sz w:val="28"/>
          <w:szCs w:val="28"/>
        </w:rPr>
        <w:t>改善方案:</w:t>
      </w:r>
    </w:p>
    <w:p w:rsidR="000678CC" w:rsidRPr="008A7D1E" w:rsidRDefault="000678CC" w:rsidP="000678CC">
      <w:pPr>
        <w:widowControl/>
        <w:snapToGrid w:val="0"/>
        <w:ind w:left="165" w:hangingChars="59" w:hanging="165"/>
        <w:jc w:val="both"/>
        <w:rPr>
          <w:rFonts w:ascii="Times New Roman" w:eastAsia="標楷體" w:hAnsi="Times New Roman" w:cs="Times New Roman"/>
          <w:kern w:val="0"/>
          <w:sz w:val="28"/>
          <w:szCs w:val="28"/>
        </w:rPr>
      </w:pPr>
      <w:r w:rsidRPr="008A7D1E">
        <w:rPr>
          <w:rFonts w:ascii="Times New Roman" w:eastAsia="標楷體" w:hAnsi="Times New Roman" w:cs="Times New Roman"/>
          <w:kern w:val="0"/>
          <w:sz w:val="28"/>
          <w:szCs w:val="28"/>
        </w:rPr>
        <w:t>1.</w:t>
      </w:r>
      <w:r w:rsidRPr="008A7D1E">
        <w:rPr>
          <w:rFonts w:ascii="Times New Roman" w:eastAsia="標楷體" w:hAnsi="Times New Roman" w:cs="Times New Roman"/>
          <w:kern w:val="0"/>
          <w:sz w:val="28"/>
          <w:szCs w:val="28"/>
        </w:rPr>
        <w:t>學生對課程相當正面肯定的態度，請老師繼續維持，並鼓勵老師多參加教學卓越及相關研習會。</w:t>
      </w:r>
      <w:r w:rsidRPr="008A7D1E">
        <w:rPr>
          <w:rFonts w:ascii="Times New Roman" w:eastAsia="標楷體" w:hAnsi="Times New Roman" w:cs="Times New Roman"/>
          <w:kern w:val="0"/>
          <w:sz w:val="28"/>
          <w:szCs w:val="28"/>
        </w:rPr>
        <w:t>TA</w:t>
      </w:r>
      <w:r w:rsidRPr="008A7D1E">
        <w:rPr>
          <w:rFonts w:ascii="Times New Roman" w:eastAsia="標楷體" w:hAnsi="Times New Roman" w:cs="Times New Roman"/>
          <w:kern w:val="0"/>
          <w:sz w:val="28"/>
          <w:szCs w:val="28"/>
        </w:rPr>
        <w:t>對課程的正面貢獻，已有成效。</w:t>
      </w:r>
      <w:r w:rsidRPr="000678CC">
        <w:rPr>
          <w:rFonts w:ascii="Times New Roman" w:eastAsia="標楷體" w:hAnsi="Times New Roman" w:cs="Times New Roman" w:hint="eastAsia"/>
          <w:kern w:val="0"/>
          <w:sz w:val="28"/>
          <w:szCs w:val="28"/>
        </w:rPr>
        <w:t>本系於各構面的平均分數略高於本學院及全校，由此可得知學生對於本系的課程內容與教師教學感到認同</w:t>
      </w:r>
      <w:r w:rsidRPr="008A7D1E">
        <w:rPr>
          <w:rFonts w:ascii="Times New Roman" w:eastAsia="標楷體" w:hAnsi="Times New Roman" w:cs="Times New Roman"/>
          <w:kern w:val="0"/>
          <w:sz w:val="28"/>
          <w:szCs w:val="28"/>
        </w:rPr>
        <w:t>，</w:t>
      </w:r>
      <w:r>
        <w:rPr>
          <w:rFonts w:ascii="Times New Roman" w:eastAsia="標楷體" w:hAnsi="Times New Roman" w:cs="Times New Roman" w:hint="eastAsia"/>
          <w:kern w:val="0"/>
          <w:sz w:val="28"/>
          <w:szCs w:val="28"/>
        </w:rPr>
        <w:t>將</w:t>
      </w:r>
      <w:r w:rsidRPr="008A7D1E">
        <w:rPr>
          <w:rFonts w:ascii="Times New Roman" w:eastAsia="標楷體" w:hAnsi="Times New Roman" w:cs="Times New Roman"/>
          <w:kern w:val="0"/>
          <w:sz w:val="28"/>
          <w:szCs w:val="28"/>
        </w:rPr>
        <w:t>繼續維持與加強。</w:t>
      </w:r>
    </w:p>
    <w:p w:rsidR="000678CC" w:rsidRPr="008A7D1E" w:rsidRDefault="000678CC" w:rsidP="000678CC">
      <w:pPr>
        <w:widowControl/>
        <w:snapToGrid w:val="0"/>
        <w:ind w:left="165" w:hangingChars="59" w:hanging="165"/>
        <w:jc w:val="both"/>
        <w:rPr>
          <w:rFonts w:ascii="Times New Roman" w:eastAsia="標楷體" w:hAnsi="Times New Roman" w:cs="Times New Roman"/>
          <w:kern w:val="0"/>
          <w:sz w:val="28"/>
          <w:szCs w:val="28"/>
        </w:rPr>
      </w:pPr>
      <w:r w:rsidRPr="008A7D1E">
        <w:rPr>
          <w:rFonts w:ascii="Times New Roman" w:eastAsia="標楷體" w:hAnsi="Times New Roman" w:cs="Times New Roman"/>
          <w:kern w:val="0"/>
          <w:sz w:val="28"/>
          <w:szCs w:val="28"/>
        </w:rPr>
        <w:t>2.</w:t>
      </w:r>
      <w:r w:rsidR="00A839CC" w:rsidRPr="008A7D1E">
        <w:rPr>
          <w:rFonts w:ascii="Times New Roman" w:eastAsia="標楷體" w:hAnsi="Times New Roman" w:cs="Times New Roman"/>
          <w:kern w:val="0"/>
          <w:sz w:val="28"/>
          <w:szCs w:val="28"/>
        </w:rPr>
        <w:t>請授課教師應於學期初，明確告知學生教學大綱和相關授課規定並執行，若遇有狀況請同學立即反應，以便教師及時評估修正。</w:t>
      </w:r>
      <w:r w:rsidRPr="008A7D1E">
        <w:rPr>
          <w:rFonts w:ascii="Times New Roman" w:eastAsia="標楷體" w:hAnsi="Times New Roman" w:cs="Times New Roman"/>
          <w:kern w:val="0"/>
          <w:sz w:val="28"/>
          <w:szCs w:val="28"/>
        </w:rPr>
        <w:t>提醒同學有狀況應則立即反應，以便教師及時評估修正。請授課教師</w:t>
      </w:r>
      <w:r w:rsidRPr="008A7D1E">
        <w:rPr>
          <w:rFonts w:ascii="Times New Roman" w:eastAsia="標楷體" w:hAnsi="Times New Roman" w:cs="Times New Roman"/>
          <w:kern w:val="0"/>
          <w:sz w:val="28"/>
          <w:szCs w:val="28"/>
        </w:rPr>
        <w:t>(</w:t>
      </w:r>
      <w:r w:rsidRPr="008A7D1E">
        <w:rPr>
          <w:rFonts w:ascii="Times New Roman" w:eastAsia="標楷體" w:hAnsi="Times New Roman" w:cs="Times New Roman"/>
          <w:kern w:val="0"/>
          <w:sz w:val="28"/>
          <w:szCs w:val="28"/>
        </w:rPr>
        <w:t>特別是兼任教師</w:t>
      </w:r>
      <w:r w:rsidRPr="008A7D1E">
        <w:rPr>
          <w:rFonts w:ascii="Times New Roman" w:eastAsia="標楷體" w:hAnsi="Times New Roman" w:cs="Times New Roman"/>
          <w:kern w:val="0"/>
          <w:sz w:val="28"/>
          <w:szCs w:val="28"/>
        </w:rPr>
        <w:t>)</w:t>
      </w:r>
      <w:r w:rsidRPr="008A7D1E">
        <w:rPr>
          <w:rFonts w:ascii="Times New Roman" w:eastAsia="標楷體" w:hAnsi="Times New Roman" w:cs="Times New Roman"/>
          <w:kern w:val="0"/>
          <w:sz w:val="28"/>
          <w:szCs w:val="28"/>
        </w:rPr>
        <w:t>留意平時授課及學習成效狀況，整體評估學生對授課方法、進度的接受性，適時調整教學內容與速度；同時，對少數適應不佳學生，教師或請</w:t>
      </w:r>
      <w:r w:rsidRPr="008A7D1E">
        <w:rPr>
          <w:rFonts w:ascii="Times New Roman" w:eastAsia="標楷體" w:hAnsi="Times New Roman" w:cs="Times New Roman"/>
          <w:kern w:val="0"/>
          <w:sz w:val="28"/>
          <w:szCs w:val="28"/>
        </w:rPr>
        <w:t>TA</w:t>
      </w:r>
      <w:r w:rsidRPr="008A7D1E">
        <w:rPr>
          <w:rFonts w:ascii="Times New Roman" w:eastAsia="標楷體" w:hAnsi="Times New Roman" w:cs="Times New Roman"/>
          <w:kern w:val="0"/>
          <w:sz w:val="28"/>
          <w:szCs w:val="28"/>
        </w:rPr>
        <w:t>針對問題給予個別輔導。</w:t>
      </w:r>
    </w:p>
    <w:p w:rsidR="000678CC" w:rsidRPr="008A7D1E" w:rsidRDefault="000678CC" w:rsidP="000678CC">
      <w:pPr>
        <w:widowControl/>
        <w:snapToGrid w:val="0"/>
        <w:ind w:left="165" w:hangingChars="59" w:hanging="165"/>
        <w:jc w:val="both"/>
        <w:rPr>
          <w:rFonts w:ascii="Times New Roman" w:eastAsia="標楷體" w:hAnsi="Times New Roman" w:cs="Times New Roman"/>
          <w:kern w:val="0"/>
          <w:sz w:val="28"/>
          <w:szCs w:val="28"/>
        </w:rPr>
      </w:pPr>
      <w:r w:rsidRPr="008A7D1E">
        <w:rPr>
          <w:rFonts w:ascii="Times New Roman" w:eastAsia="標楷體" w:hAnsi="Times New Roman" w:cs="Times New Roman"/>
          <w:kern w:val="0"/>
          <w:sz w:val="28"/>
          <w:szCs w:val="28"/>
        </w:rPr>
        <w:t>3.</w:t>
      </w:r>
      <w:r w:rsidRPr="008A7D1E">
        <w:rPr>
          <w:rFonts w:ascii="Times New Roman" w:eastAsia="標楷體" w:hAnsi="Times New Roman" w:cs="Times New Roman"/>
          <w:kern w:val="0"/>
          <w:sz w:val="28"/>
          <w:szCs w:val="28"/>
        </w:rPr>
        <w:t>本系無論必、選修課程或是一般、實習課程的經營均能獲致學生高度評量認同，整體而言，本系全體教師教學品質相當穩定，本系學生對教師教學多為正面的高度肯定。</w:t>
      </w:r>
    </w:p>
    <w:p w:rsidR="000678CC" w:rsidRPr="008A7D1E" w:rsidRDefault="00A839CC" w:rsidP="000678CC">
      <w:pPr>
        <w:widowControl/>
        <w:snapToGrid w:val="0"/>
        <w:ind w:left="165" w:hangingChars="59" w:hanging="165"/>
        <w:jc w:val="both"/>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4</w:t>
      </w:r>
      <w:r w:rsidR="000678CC" w:rsidRPr="008A7D1E">
        <w:rPr>
          <w:rFonts w:ascii="Times New Roman" w:eastAsia="標楷體" w:hAnsi="Times New Roman" w:cs="Times New Roman"/>
          <w:kern w:val="0"/>
          <w:sz w:val="28"/>
          <w:szCs w:val="28"/>
        </w:rPr>
        <w:t>.</w:t>
      </w:r>
      <w:r w:rsidR="000678CC" w:rsidRPr="008A7D1E">
        <w:rPr>
          <w:rFonts w:ascii="Times New Roman" w:eastAsia="標楷體" w:hAnsi="Times New Roman" w:cs="Times New Roman"/>
          <w:kern w:val="0"/>
          <w:sz w:val="28"/>
          <w:szCs w:val="28"/>
        </w:rPr>
        <w:t>對學生自評中較低的部分，會鼓勵學生多參加校外實習、社團或系學會自辦活動，並多邀請公民營機構專家與主管到系上演講，或在工作單位有成就之畢業學長說明學習動機或改善學習之行為。也積極鼓勵學生</w:t>
      </w:r>
      <w:r w:rsidR="000678CC" w:rsidRPr="008A7D1E">
        <w:rPr>
          <w:rFonts w:ascii="Times New Roman" w:eastAsia="標楷體" w:hAnsi="Times New Roman" w:cs="Times New Roman"/>
          <w:kern w:val="0"/>
          <w:sz w:val="28"/>
          <w:szCs w:val="28"/>
        </w:rPr>
        <w:t>(</w:t>
      </w:r>
      <w:r w:rsidR="000678CC" w:rsidRPr="008A7D1E">
        <w:rPr>
          <w:rFonts w:ascii="Times New Roman" w:eastAsia="標楷體" w:hAnsi="Times New Roman" w:cs="Times New Roman"/>
          <w:kern w:val="0"/>
          <w:sz w:val="28"/>
          <w:szCs w:val="28"/>
        </w:rPr>
        <w:t>大學部高年級與碩士班</w:t>
      </w:r>
      <w:r w:rsidR="000678CC" w:rsidRPr="008A7D1E">
        <w:rPr>
          <w:rFonts w:ascii="Times New Roman" w:eastAsia="標楷體" w:hAnsi="Times New Roman" w:cs="Times New Roman"/>
          <w:kern w:val="0"/>
          <w:sz w:val="28"/>
          <w:szCs w:val="28"/>
        </w:rPr>
        <w:t>)</w:t>
      </w:r>
      <w:r w:rsidR="000678CC" w:rsidRPr="008A7D1E">
        <w:rPr>
          <w:rFonts w:ascii="Times New Roman" w:eastAsia="標楷體" w:hAnsi="Times New Roman" w:cs="Times New Roman"/>
          <w:kern w:val="0"/>
          <w:sz w:val="28"/>
          <w:szCs w:val="28"/>
        </w:rPr>
        <w:t>參與國內與國外校際間的交流</w:t>
      </w:r>
    </w:p>
    <w:p w:rsidR="00A839CC" w:rsidRDefault="00A839CC" w:rsidP="00A839CC">
      <w:pPr>
        <w:widowControl/>
        <w:snapToGrid w:val="0"/>
        <w:ind w:left="165" w:hangingChars="59" w:hanging="165"/>
        <w:jc w:val="both"/>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5</w:t>
      </w:r>
      <w:r w:rsidR="000678CC" w:rsidRPr="008A7D1E">
        <w:rPr>
          <w:rFonts w:ascii="Times New Roman" w:eastAsia="標楷體" w:hAnsi="Times New Roman" w:cs="Times New Roman"/>
          <w:kern w:val="0"/>
          <w:sz w:val="28"/>
          <w:szCs w:val="28"/>
        </w:rPr>
        <w:t>.</w:t>
      </w:r>
      <w:r>
        <w:rPr>
          <w:rFonts w:ascii="Times New Roman" w:eastAsia="標楷體" w:hAnsi="Times New Roman" w:cs="Times New Roman" w:hint="eastAsia"/>
          <w:kern w:val="0"/>
          <w:sz w:val="28"/>
          <w:szCs w:val="28"/>
        </w:rPr>
        <w:t>同學們的課程出席率高，但課後學習時間明顯偏低，將商請授課老師能在上課時間內讓同學能夠很快吸收課程的重點與要點，以補足課後同學投入時間的不足。也持續透過</w:t>
      </w:r>
      <w:r w:rsidR="000678CC" w:rsidRPr="008A7D1E">
        <w:rPr>
          <w:rFonts w:ascii="Times New Roman" w:eastAsia="標楷體" w:hAnsi="Times New Roman" w:cs="Times New Roman"/>
          <w:kern w:val="0"/>
          <w:sz w:val="28"/>
          <w:szCs w:val="28"/>
        </w:rPr>
        <w:t>適度增加作業或報告、</w:t>
      </w:r>
      <w:r w:rsidR="000678CC" w:rsidRPr="008A7D1E">
        <w:rPr>
          <w:rFonts w:ascii="Times New Roman" w:eastAsia="標楷體" w:hAnsi="Times New Roman" w:cs="Times New Roman"/>
          <w:kern w:val="0"/>
          <w:sz w:val="28"/>
          <w:szCs w:val="28"/>
        </w:rPr>
        <w:t>TA</w:t>
      </w:r>
      <w:r w:rsidR="000678CC" w:rsidRPr="008A7D1E">
        <w:rPr>
          <w:rFonts w:ascii="Times New Roman" w:eastAsia="標楷體" w:hAnsi="Times New Roman" w:cs="Times New Roman"/>
          <w:kern w:val="0"/>
          <w:sz w:val="28"/>
          <w:szCs w:val="28"/>
        </w:rPr>
        <w:t>討論和考試等方式，以多元學習方式與多元考試方式積</w:t>
      </w:r>
      <w:r w:rsidR="000678CC" w:rsidRPr="008A7D1E">
        <w:rPr>
          <w:rFonts w:ascii="Times New Roman" w:eastAsia="標楷體" w:hAnsi="Times New Roman" w:cs="Times New Roman"/>
          <w:kern w:val="0"/>
          <w:sz w:val="28"/>
          <w:szCs w:val="28"/>
        </w:rPr>
        <w:lastRenderedPageBreak/>
        <w:t>極引導學生投入更多課前預習和課後複習時間。</w:t>
      </w:r>
      <w:r w:rsidRPr="008A7D1E">
        <w:rPr>
          <w:rFonts w:ascii="Times New Roman" w:eastAsia="標楷體" w:hAnsi="Times New Roman" w:cs="Times New Roman"/>
          <w:kern w:val="0"/>
          <w:sz w:val="28"/>
          <w:szCs w:val="28"/>
        </w:rPr>
        <w:t>本系學生來自弱勢家庭的比例不低，為了生活多需要課後的打工，對此將盡量提供校內與系內工讀的機會，或請老師們幫忙給予適時的援助</w:t>
      </w:r>
      <w:r w:rsidRPr="008A7D1E">
        <w:rPr>
          <w:rFonts w:ascii="Times New Roman" w:eastAsia="標楷體" w:hAnsi="Times New Roman" w:cs="Times New Roman"/>
          <w:kern w:val="0"/>
          <w:sz w:val="28"/>
          <w:szCs w:val="28"/>
        </w:rPr>
        <w:t>(</w:t>
      </w:r>
      <w:r w:rsidRPr="008A7D1E">
        <w:rPr>
          <w:rFonts w:ascii="Times New Roman" w:eastAsia="標楷體" w:hAnsi="Times New Roman" w:cs="Times New Roman"/>
          <w:kern w:val="0"/>
          <w:sz w:val="28"/>
          <w:szCs w:val="28"/>
        </w:rPr>
        <w:t>教學型助理</w:t>
      </w:r>
      <w:r w:rsidRPr="008A7D1E">
        <w:rPr>
          <w:rFonts w:ascii="Times New Roman" w:eastAsia="標楷體" w:hAnsi="Times New Roman" w:cs="Times New Roman"/>
          <w:kern w:val="0"/>
          <w:sz w:val="28"/>
          <w:szCs w:val="28"/>
        </w:rPr>
        <w:t>)</w:t>
      </w:r>
      <w:r w:rsidRPr="008A7D1E">
        <w:rPr>
          <w:rFonts w:ascii="Times New Roman" w:eastAsia="標楷體" w:hAnsi="Times New Roman" w:cs="Times New Roman"/>
          <w:kern w:val="0"/>
          <w:sz w:val="28"/>
          <w:szCs w:val="28"/>
        </w:rPr>
        <w:t>，開放獎學金的條件讓弱勢學生可以來競爭。</w:t>
      </w:r>
    </w:p>
    <w:p w:rsidR="003A33AE" w:rsidRDefault="00A839CC" w:rsidP="00A839CC">
      <w:pPr>
        <w:widowControl/>
        <w:snapToGrid w:val="0"/>
        <w:ind w:left="165" w:hangingChars="59" w:hanging="165"/>
        <w:jc w:val="both"/>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6</w:t>
      </w:r>
      <w:r w:rsidR="000678CC" w:rsidRPr="008A7D1E">
        <w:rPr>
          <w:rFonts w:ascii="Times New Roman" w:eastAsia="標楷體" w:hAnsi="Times New Roman" w:cs="Times New Roman"/>
          <w:kern w:val="0"/>
          <w:sz w:val="28"/>
          <w:szCs w:val="28"/>
        </w:rPr>
        <w:t>.</w:t>
      </w:r>
      <w:r w:rsidR="000678CC" w:rsidRPr="008A7D1E">
        <w:rPr>
          <w:rFonts w:ascii="Times New Roman" w:eastAsia="標楷體" w:hAnsi="Times New Roman" w:cs="Times New Roman"/>
          <w:kern w:val="0"/>
          <w:sz w:val="28"/>
          <w:szCs w:val="28"/>
        </w:rPr>
        <w:t>必修課程對學生的要求較高，選修則較為彈性；兼任教師較少在校，不容易了解學生的程度與學習的問題，將商請授課教師評估修正課程的內容與強度，在不影響整體教學的情況下，盡量能符合大多數同學的程度與接受度。</w:t>
      </w:r>
    </w:p>
    <w:p w:rsidR="00A839CC" w:rsidRPr="00C0259F" w:rsidRDefault="00A839CC" w:rsidP="00A839CC">
      <w:pPr>
        <w:widowControl/>
        <w:snapToGrid w:val="0"/>
        <w:ind w:left="165" w:hangingChars="59" w:hanging="165"/>
        <w:jc w:val="both"/>
        <w:rPr>
          <w:rFonts w:ascii="標楷體" w:eastAsia="標楷體" w:hAnsi="標楷體" w:cs="新細明體"/>
          <w:color w:val="000000"/>
          <w:kern w:val="0"/>
          <w:sz w:val="28"/>
          <w:szCs w:val="28"/>
        </w:rPr>
      </w:pPr>
    </w:p>
    <w:p w:rsidR="00401CF7" w:rsidRDefault="004D1CDF" w:rsidP="00401CF7">
      <w:pPr>
        <w:widowControl/>
        <w:spacing w:line="480" w:lineRule="exact"/>
        <w:jc w:val="both"/>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二、</w:t>
      </w:r>
      <w:r w:rsidR="00401CF7">
        <w:rPr>
          <w:rFonts w:ascii="標楷體" w:eastAsia="標楷體" w:hAnsi="標楷體" w:cs="新細明體"/>
          <w:color w:val="000000"/>
          <w:kern w:val="0"/>
          <w:sz w:val="28"/>
          <w:szCs w:val="28"/>
        </w:rPr>
        <w:t>教學反應問卷質性意見</w:t>
      </w:r>
    </w:p>
    <w:p w:rsidR="00401CF7" w:rsidRDefault="00401CF7" w:rsidP="00401CF7">
      <w:pPr>
        <w:widowControl/>
        <w:spacing w:line="480" w:lineRule="exact"/>
        <w:jc w:val="both"/>
        <w:rPr>
          <w:rFonts w:ascii="標楷體" w:eastAsia="標楷體" w:hAnsi="標楷體" w:cs="新細明體"/>
          <w:color w:val="000000"/>
          <w:kern w:val="0"/>
          <w:szCs w:val="24"/>
        </w:rPr>
      </w:pPr>
      <w:r w:rsidRPr="004D1CDF">
        <w:rPr>
          <w:rFonts w:ascii="標楷體" w:eastAsia="標楷體" w:hAnsi="標楷體" w:cs="新細明體" w:hint="eastAsia"/>
          <w:color w:val="000000"/>
          <w:kern w:val="0"/>
          <w:szCs w:val="24"/>
        </w:rPr>
        <w:t>參考資料</w:t>
      </w:r>
      <w:r>
        <w:rPr>
          <w:rFonts w:ascii="標楷體" w:eastAsia="標楷體" w:hAnsi="標楷體" w:cs="新細明體" w:hint="eastAsia"/>
          <w:color w:val="000000"/>
          <w:kern w:val="0"/>
          <w:szCs w:val="24"/>
        </w:rPr>
        <w:t>：教學評量（教學反應問卷質化資料</w:t>
      </w:r>
      <w:r w:rsidRPr="00AE1D29">
        <w:rPr>
          <w:rFonts w:ascii="標楷體" w:eastAsia="標楷體" w:hAnsi="標楷體" w:cs="新細明體" w:hint="eastAsia"/>
          <w:color w:val="000000"/>
          <w:kern w:val="0"/>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67"/>
        <w:gridCol w:w="2549"/>
        <w:gridCol w:w="2689"/>
        <w:gridCol w:w="2951"/>
      </w:tblGrid>
      <w:tr w:rsidR="00374408" w:rsidRPr="00374408" w:rsidTr="001A7978">
        <w:trPr>
          <w:trHeight w:val="283"/>
        </w:trPr>
        <w:tc>
          <w:tcPr>
            <w:tcW w:w="1084" w:type="pct"/>
            <w:shd w:val="clear" w:color="auto" w:fill="auto"/>
            <w:vAlign w:val="center"/>
          </w:tcPr>
          <w:p w:rsidR="006F4669" w:rsidRPr="00374408" w:rsidRDefault="006F4669" w:rsidP="00762248">
            <w:pPr>
              <w:widowControl/>
              <w:snapToGrid w:val="0"/>
              <w:jc w:val="center"/>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科目名稱</w:t>
            </w:r>
          </w:p>
        </w:tc>
        <w:tc>
          <w:tcPr>
            <w:tcW w:w="1219" w:type="pct"/>
            <w:shd w:val="clear" w:color="auto" w:fill="auto"/>
            <w:vAlign w:val="center"/>
          </w:tcPr>
          <w:p w:rsidR="006F4669" w:rsidRPr="00374408" w:rsidRDefault="006F4669" w:rsidP="00762248">
            <w:pPr>
              <w:widowControl/>
              <w:snapToGrid w:val="0"/>
              <w:jc w:val="center"/>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我覺得本課程讓我收穫最多的是</w:t>
            </w:r>
          </w:p>
        </w:tc>
        <w:tc>
          <w:tcPr>
            <w:tcW w:w="1286" w:type="pct"/>
            <w:shd w:val="clear" w:color="auto" w:fill="auto"/>
            <w:vAlign w:val="center"/>
          </w:tcPr>
          <w:p w:rsidR="006F4669" w:rsidRPr="00374408" w:rsidRDefault="006F4669" w:rsidP="00762248">
            <w:pPr>
              <w:widowControl/>
              <w:snapToGrid w:val="0"/>
              <w:jc w:val="center"/>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我對本課程切實、中肯的建議</w:t>
            </w:r>
          </w:p>
        </w:tc>
        <w:tc>
          <w:tcPr>
            <w:tcW w:w="1411" w:type="pct"/>
            <w:vAlign w:val="center"/>
          </w:tcPr>
          <w:p w:rsidR="006F4669" w:rsidRPr="00374408" w:rsidRDefault="006F4669" w:rsidP="00762248">
            <w:pPr>
              <w:widowControl/>
              <w:snapToGrid w:val="0"/>
              <w:jc w:val="center"/>
              <w:rPr>
                <w:rFonts w:ascii="Times New Roman" w:eastAsia="標楷體" w:hAnsi="Times New Roman" w:cs="Times New Roman"/>
                <w:kern w:val="0"/>
                <w:szCs w:val="24"/>
              </w:rPr>
            </w:pPr>
            <w:r w:rsidRPr="00374408">
              <w:rPr>
                <w:rFonts w:eastAsia="標楷體"/>
                <w:kern w:val="0"/>
                <w:sz w:val="28"/>
                <w:szCs w:val="28"/>
              </w:rPr>
              <w:t>意見回應</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木工機械</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對木工的技術加深學習</w:t>
            </w: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p>
        </w:tc>
        <w:tc>
          <w:tcPr>
            <w:tcW w:w="1411" w:type="pct"/>
          </w:tcPr>
          <w:p w:rsidR="000A7C9C" w:rsidRPr="00374408" w:rsidRDefault="000A7C9C" w:rsidP="00762248">
            <w:pPr>
              <w:widowControl/>
              <w:snapToGrid w:val="0"/>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謝謝，希望下學期在經德上課，會更方便同學學習木工機械操作。</w:t>
            </w:r>
          </w:p>
        </w:tc>
      </w:tr>
      <w:tr w:rsidR="00374408" w:rsidRPr="00374408" w:rsidTr="001A7978">
        <w:trPr>
          <w:trHeight w:val="424"/>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木工機械</w:t>
            </w:r>
          </w:p>
        </w:tc>
        <w:tc>
          <w:tcPr>
            <w:tcW w:w="1219" w:type="pct"/>
            <w:shd w:val="clear" w:color="auto" w:fill="auto"/>
            <w:vAlign w:val="center"/>
          </w:tcPr>
          <w:p w:rsidR="000A7C9C" w:rsidRPr="00374408" w:rsidRDefault="000A7C9C" w:rsidP="00762248">
            <w:pPr>
              <w:widowControl/>
              <w:snapToGrid w:val="0"/>
              <w:jc w:val="both"/>
              <w:rPr>
                <w:rFonts w:ascii="Times New Roman" w:eastAsia="標楷體" w:hAnsi="Times New Roman" w:cs="Times New Roman"/>
                <w:kern w:val="0"/>
                <w:szCs w:val="24"/>
              </w:rPr>
            </w:pPr>
          </w:p>
        </w:tc>
        <w:tc>
          <w:tcPr>
            <w:tcW w:w="1286" w:type="pct"/>
            <w:shd w:val="clear" w:color="auto" w:fill="auto"/>
            <w:vAlign w:val="center"/>
          </w:tcPr>
          <w:p w:rsidR="000A7C9C" w:rsidRPr="00374408" w:rsidRDefault="000A7C9C" w:rsidP="00762248">
            <w:pPr>
              <w:widowControl/>
              <w:snapToGrid w:val="0"/>
              <w:jc w:val="both"/>
              <w:rPr>
                <w:rFonts w:ascii="Times New Roman" w:eastAsia="標楷體" w:hAnsi="Times New Roman" w:cs="Times New Roman"/>
                <w:kern w:val="0"/>
                <w:szCs w:val="24"/>
              </w:rPr>
            </w:pPr>
          </w:p>
        </w:tc>
        <w:tc>
          <w:tcPr>
            <w:tcW w:w="1411" w:type="pct"/>
          </w:tcPr>
          <w:p w:rsidR="000A7C9C" w:rsidRPr="00374408" w:rsidRDefault="000A7C9C" w:rsidP="00762248">
            <w:pPr>
              <w:snapToGrid w:val="0"/>
            </w:pPr>
            <w:r w:rsidRPr="00374408">
              <w:rPr>
                <w:rFonts w:ascii="Times New Roman" w:eastAsia="標楷體" w:hAnsi="Times New Roman" w:cs="Times New Roman" w:hint="eastAsia"/>
                <w:kern w:val="0"/>
                <w:szCs w:val="24"/>
              </w:rPr>
              <w:t>N</w:t>
            </w:r>
            <w:r w:rsidRPr="00374408">
              <w:rPr>
                <w:rFonts w:ascii="Times New Roman" w:eastAsia="標楷體" w:hAnsi="Times New Roman" w:cs="Times New Roman"/>
                <w:kern w:val="0"/>
                <w:szCs w:val="24"/>
              </w:rPr>
              <w:t>A</w:t>
            </w:r>
          </w:p>
        </w:tc>
      </w:tr>
      <w:tr w:rsidR="00374408" w:rsidRPr="00374408" w:rsidTr="001A7978">
        <w:trPr>
          <w:trHeight w:val="283"/>
        </w:trPr>
        <w:tc>
          <w:tcPr>
            <w:tcW w:w="1084" w:type="pct"/>
            <w:shd w:val="clear" w:color="auto" w:fill="auto"/>
            <w:vAlign w:val="center"/>
            <w:hideMark/>
          </w:tcPr>
          <w:p w:rsidR="00374408" w:rsidRPr="00374408" w:rsidRDefault="00374408"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木工機械</w:t>
            </w:r>
          </w:p>
        </w:tc>
        <w:tc>
          <w:tcPr>
            <w:tcW w:w="1219" w:type="pct"/>
            <w:shd w:val="clear" w:color="auto" w:fill="auto"/>
            <w:vAlign w:val="center"/>
            <w:hideMark/>
          </w:tcPr>
          <w:p w:rsidR="00374408" w:rsidRPr="00374408" w:rsidRDefault="00374408"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實作能力進步</w:t>
            </w:r>
          </w:p>
        </w:tc>
        <w:tc>
          <w:tcPr>
            <w:tcW w:w="1286" w:type="pct"/>
            <w:shd w:val="clear" w:color="auto" w:fill="auto"/>
            <w:vAlign w:val="center"/>
            <w:hideMark/>
          </w:tcPr>
          <w:p w:rsidR="00374408" w:rsidRPr="00374408" w:rsidRDefault="00374408"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老師教的很好</w:t>
            </w:r>
          </w:p>
        </w:tc>
        <w:tc>
          <w:tcPr>
            <w:tcW w:w="1411" w:type="pct"/>
          </w:tcPr>
          <w:p w:rsidR="00374408" w:rsidRPr="00374408" w:rsidRDefault="00374408" w:rsidP="00762248">
            <w:pPr>
              <w:snapToGrid w:val="0"/>
            </w:pPr>
            <w:r w:rsidRPr="00374408">
              <w:rPr>
                <w:rFonts w:ascii="Times New Roman" w:eastAsia="標楷體" w:hAnsi="Times New Roman" w:cs="Times New Roman" w:hint="eastAsia"/>
                <w:kern w:val="0"/>
                <w:szCs w:val="24"/>
              </w:rPr>
              <w:t>謝謝</w:t>
            </w:r>
          </w:p>
        </w:tc>
      </w:tr>
      <w:tr w:rsidR="00374408" w:rsidRPr="00374408" w:rsidTr="001A7978">
        <w:trPr>
          <w:trHeight w:val="283"/>
        </w:trPr>
        <w:tc>
          <w:tcPr>
            <w:tcW w:w="1084" w:type="pct"/>
            <w:shd w:val="clear" w:color="auto" w:fill="auto"/>
            <w:vAlign w:val="center"/>
            <w:hideMark/>
          </w:tcPr>
          <w:p w:rsidR="00374408" w:rsidRPr="00374408" w:rsidRDefault="00374408"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木工機械</w:t>
            </w:r>
          </w:p>
        </w:tc>
        <w:tc>
          <w:tcPr>
            <w:tcW w:w="1219" w:type="pct"/>
            <w:shd w:val="clear" w:color="auto" w:fill="auto"/>
            <w:vAlign w:val="center"/>
            <w:hideMark/>
          </w:tcPr>
          <w:p w:rsidR="00374408" w:rsidRPr="00374408" w:rsidRDefault="00374408"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會操作機具</w:t>
            </w:r>
          </w:p>
        </w:tc>
        <w:tc>
          <w:tcPr>
            <w:tcW w:w="1286" w:type="pct"/>
            <w:shd w:val="clear" w:color="auto" w:fill="auto"/>
            <w:vAlign w:val="center"/>
            <w:hideMark/>
          </w:tcPr>
          <w:p w:rsidR="00374408" w:rsidRPr="00374408" w:rsidRDefault="00374408"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無</w:t>
            </w:r>
          </w:p>
        </w:tc>
        <w:tc>
          <w:tcPr>
            <w:tcW w:w="1411" w:type="pct"/>
          </w:tcPr>
          <w:p w:rsidR="00374408" w:rsidRPr="00374408" w:rsidRDefault="00374408" w:rsidP="00762248">
            <w:pPr>
              <w:snapToGrid w:val="0"/>
            </w:pPr>
            <w:r w:rsidRPr="00374408">
              <w:rPr>
                <w:rFonts w:ascii="Times New Roman" w:eastAsia="標楷體" w:hAnsi="Times New Roman" w:cs="Times New Roman" w:hint="eastAsia"/>
                <w:kern w:val="0"/>
                <w:szCs w:val="24"/>
              </w:rPr>
              <w:t>謝謝</w:t>
            </w:r>
          </w:p>
        </w:tc>
      </w:tr>
      <w:tr w:rsidR="00374408" w:rsidRPr="00374408" w:rsidTr="001A7978">
        <w:trPr>
          <w:trHeight w:val="283"/>
        </w:trPr>
        <w:tc>
          <w:tcPr>
            <w:tcW w:w="1084" w:type="pct"/>
            <w:shd w:val="clear" w:color="auto" w:fill="auto"/>
            <w:vAlign w:val="center"/>
            <w:hideMark/>
          </w:tcPr>
          <w:p w:rsidR="00374408" w:rsidRPr="00374408" w:rsidRDefault="00374408"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木材鑑別與檢尺分等</w:t>
            </w:r>
          </w:p>
        </w:tc>
        <w:tc>
          <w:tcPr>
            <w:tcW w:w="1219" w:type="pct"/>
            <w:shd w:val="clear" w:color="auto" w:fill="auto"/>
            <w:vAlign w:val="center"/>
            <w:hideMark/>
          </w:tcPr>
          <w:p w:rsidR="00374408" w:rsidRPr="00374408" w:rsidRDefault="00374408"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木材好好玩</w:t>
            </w:r>
          </w:p>
        </w:tc>
        <w:tc>
          <w:tcPr>
            <w:tcW w:w="1286" w:type="pct"/>
            <w:shd w:val="clear" w:color="auto" w:fill="auto"/>
            <w:vAlign w:val="center"/>
            <w:hideMark/>
          </w:tcPr>
          <w:p w:rsidR="00374408" w:rsidRPr="00374408" w:rsidRDefault="00374408" w:rsidP="00762248">
            <w:pPr>
              <w:widowControl/>
              <w:snapToGrid w:val="0"/>
              <w:jc w:val="both"/>
              <w:rPr>
                <w:rFonts w:ascii="Times New Roman" w:eastAsia="標楷體" w:hAnsi="Times New Roman" w:cs="Times New Roman"/>
                <w:kern w:val="0"/>
                <w:szCs w:val="24"/>
              </w:rPr>
            </w:pPr>
          </w:p>
        </w:tc>
        <w:tc>
          <w:tcPr>
            <w:tcW w:w="1411" w:type="pct"/>
          </w:tcPr>
          <w:p w:rsidR="00374408" w:rsidRPr="00374408" w:rsidRDefault="00374408" w:rsidP="00762248">
            <w:pPr>
              <w:snapToGrid w:val="0"/>
            </w:pPr>
            <w:r w:rsidRPr="00374408">
              <w:rPr>
                <w:rFonts w:ascii="Times New Roman" w:eastAsia="標楷體" w:hAnsi="Times New Roman" w:cs="Times New Roman" w:hint="eastAsia"/>
                <w:kern w:val="0"/>
                <w:szCs w:val="24"/>
              </w:rPr>
              <w:t>謝謝</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木材鑑別與檢尺分等</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會認木材</w:t>
            </w: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無</w:t>
            </w:r>
          </w:p>
        </w:tc>
        <w:tc>
          <w:tcPr>
            <w:tcW w:w="1411" w:type="pct"/>
          </w:tcPr>
          <w:p w:rsidR="000A7C9C" w:rsidRPr="00374408" w:rsidRDefault="000A7C9C" w:rsidP="00762248">
            <w:pPr>
              <w:widowControl/>
              <w:snapToGrid w:val="0"/>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謝謝，盡量讓木材鑑別與檢尺分等有趣，又能增加木材材種鑑別能力。</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木材鑑別與檢尺分等</w:t>
            </w:r>
          </w:p>
        </w:tc>
        <w:tc>
          <w:tcPr>
            <w:tcW w:w="1219" w:type="pct"/>
            <w:shd w:val="clear" w:color="auto" w:fill="auto"/>
            <w:vAlign w:val="center"/>
          </w:tcPr>
          <w:p w:rsidR="000A7C9C" w:rsidRPr="00374408" w:rsidRDefault="000A7C9C" w:rsidP="00762248">
            <w:pPr>
              <w:widowControl/>
              <w:snapToGrid w:val="0"/>
              <w:jc w:val="both"/>
              <w:rPr>
                <w:rFonts w:ascii="Times New Roman" w:eastAsia="標楷體" w:hAnsi="Times New Roman" w:cs="Times New Roman"/>
                <w:kern w:val="0"/>
                <w:szCs w:val="24"/>
              </w:rPr>
            </w:pPr>
          </w:p>
        </w:tc>
        <w:tc>
          <w:tcPr>
            <w:tcW w:w="1286" w:type="pct"/>
            <w:shd w:val="clear" w:color="auto" w:fill="auto"/>
            <w:vAlign w:val="center"/>
          </w:tcPr>
          <w:p w:rsidR="000A7C9C" w:rsidRPr="00374408" w:rsidRDefault="000A7C9C" w:rsidP="00762248">
            <w:pPr>
              <w:widowControl/>
              <w:snapToGrid w:val="0"/>
              <w:jc w:val="both"/>
              <w:rPr>
                <w:rFonts w:ascii="Times New Roman" w:eastAsia="標楷體" w:hAnsi="Times New Roman" w:cs="Times New Roman"/>
                <w:kern w:val="0"/>
                <w:szCs w:val="24"/>
              </w:rPr>
            </w:pPr>
          </w:p>
        </w:tc>
        <w:tc>
          <w:tcPr>
            <w:tcW w:w="1411" w:type="pct"/>
            <w:vAlign w:val="center"/>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N</w:t>
            </w:r>
            <w:r w:rsidRPr="00374408">
              <w:rPr>
                <w:rFonts w:ascii="Times New Roman" w:eastAsia="標楷體" w:hAnsi="Times New Roman" w:cs="Times New Roman"/>
                <w:kern w:val="0"/>
                <w:szCs w:val="24"/>
              </w:rPr>
              <w:t>A</w:t>
            </w:r>
          </w:p>
        </w:tc>
      </w:tr>
      <w:tr w:rsidR="00374408" w:rsidRPr="00374408" w:rsidTr="001A7978">
        <w:trPr>
          <w:trHeight w:val="283"/>
        </w:trPr>
        <w:tc>
          <w:tcPr>
            <w:tcW w:w="1084" w:type="pct"/>
            <w:shd w:val="clear" w:color="auto" w:fill="auto"/>
            <w:vAlign w:val="center"/>
            <w:hideMark/>
          </w:tcPr>
          <w:p w:rsidR="000A7C9C" w:rsidRPr="005726E6" w:rsidRDefault="000A7C9C" w:rsidP="00762248">
            <w:pPr>
              <w:widowControl/>
              <w:snapToGrid w:val="0"/>
              <w:jc w:val="both"/>
              <w:rPr>
                <w:rFonts w:ascii="Times New Roman" w:eastAsia="標楷體" w:hAnsi="Times New Roman" w:cs="Times New Roman"/>
                <w:kern w:val="0"/>
                <w:szCs w:val="24"/>
              </w:rPr>
            </w:pPr>
            <w:r w:rsidRPr="005726E6">
              <w:rPr>
                <w:rFonts w:ascii="Times New Roman" w:eastAsia="標楷體" w:hAnsi="Times New Roman" w:cs="Times New Roman"/>
                <w:kern w:val="0"/>
                <w:szCs w:val="24"/>
              </w:rPr>
              <w:t>水文與氣象</w:t>
            </w:r>
          </w:p>
        </w:tc>
        <w:tc>
          <w:tcPr>
            <w:tcW w:w="1219" w:type="pct"/>
            <w:shd w:val="clear" w:color="auto" w:fill="auto"/>
            <w:vAlign w:val="center"/>
            <w:hideMark/>
          </w:tcPr>
          <w:p w:rsidR="000A7C9C" w:rsidRPr="005726E6" w:rsidRDefault="000A7C9C" w:rsidP="00762248">
            <w:pPr>
              <w:widowControl/>
              <w:snapToGrid w:val="0"/>
              <w:jc w:val="both"/>
              <w:rPr>
                <w:rFonts w:ascii="Times New Roman" w:eastAsia="標楷體" w:hAnsi="Times New Roman" w:cs="Times New Roman"/>
                <w:kern w:val="0"/>
                <w:szCs w:val="24"/>
              </w:rPr>
            </w:pPr>
            <w:r w:rsidRPr="005726E6">
              <w:rPr>
                <w:rFonts w:ascii="Times New Roman" w:eastAsia="標楷體" w:hAnsi="Times New Roman" w:cs="Times New Roman"/>
                <w:kern w:val="0"/>
                <w:szCs w:val="24"/>
              </w:rPr>
              <w:t>讚</w:t>
            </w:r>
          </w:p>
        </w:tc>
        <w:tc>
          <w:tcPr>
            <w:tcW w:w="1286" w:type="pct"/>
            <w:shd w:val="clear" w:color="auto" w:fill="auto"/>
            <w:vAlign w:val="center"/>
            <w:hideMark/>
          </w:tcPr>
          <w:p w:rsidR="000A7C9C" w:rsidRPr="005726E6" w:rsidRDefault="000A7C9C" w:rsidP="00762248">
            <w:pPr>
              <w:widowControl/>
              <w:snapToGrid w:val="0"/>
              <w:jc w:val="both"/>
              <w:rPr>
                <w:rFonts w:ascii="Times New Roman" w:eastAsia="標楷體" w:hAnsi="Times New Roman" w:cs="Times New Roman"/>
                <w:kern w:val="0"/>
                <w:szCs w:val="24"/>
              </w:rPr>
            </w:pPr>
            <w:r w:rsidRPr="005726E6">
              <w:rPr>
                <w:rFonts w:ascii="Times New Roman" w:eastAsia="標楷體" w:hAnsi="Times New Roman" w:cs="Times New Roman"/>
                <w:kern w:val="0"/>
                <w:szCs w:val="24"/>
              </w:rPr>
              <w:t>原本九點的課變八點</w:t>
            </w:r>
            <w:r w:rsidRPr="005726E6">
              <w:rPr>
                <w:rFonts w:ascii="Times New Roman" w:eastAsia="標楷體" w:hAnsi="Times New Roman" w:cs="Times New Roman"/>
                <w:kern w:val="0"/>
                <w:szCs w:val="24"/>
              </w:rPr>
              <w:t xml:space="preserve"> </w:t>
            </w:r>
            <w:r w:rsidRPr="005726E6">
              <w:rPr>
                <w:rFonts w:ascii="Times New Roman" w:eastAsia="標楷體" w:hAnsi="Times New Roman" w:cs="Times New Roman"/>
                <w:kern w:val="0"/>
                <w:szCs w:val="24"/>
              </w:rPr>
              <w:t>老師滿認真的</w:t>
            </w:r>
          </w:p>
        </w:tc>
        <w:tc>
          <w:tcPr>
            <w:tcW w:w="1411" w:type="pct"/>
            <w:vAlign w:val="center"/>
          </w:tcPr>
          <w:p w:rsidR="000A7C9C" w:rsidRPr="00762248" w:rsidRDefault="005726E6" w:rsidP="00762248">
            <w:pPr>
              <w:widowControl/>
              <w:snapToGrid w:val="0"/>
              <w:jc w:val="both"/>
              <w:rPr>
                <w:rFonts w:ascii="Times New Roman" w:eastAsia="標楷體" w:hAnsi="Times New Roman" w:cs="Times New Roman"/>
                <w:kern w:val="0"/>
                <w:szCs w:val="24"/>
                <w:highlight w:val="yellow"/>
              </w:rPr>
            </w:pPr>
            <w:r w:rsidRPr="005726E6">
              <w:rPr>
                <w:rFonts w:ascii="Times New Roman" w:eastAsia="標楷體" w:hAnsi="Times New Roman" w:cs="Times New Roman" w:hint="eastAsia"/>
                <w:kern w:val="0"/>
                <w:szCs w:val="24"/>
              </w:rPr>
              <w:t>未刻意加課，只是把周末的實習課調整至平常日。因同學反應周末常要打工或有家族活動，故做此調整。</w:t>
            </w:r>
          </w:p>
        </w:tc>
      </w:tr>
      <w:tr w:rsidR="00374408" w:rsidRPr="00374408" w:rsidTr="001A7978">
        <w:trPr>
          <w:trHeight w:val="283"/>
        </w:trPr>
        <w:tc>
          <w:tcPr>
            <w:tcW w:w="1084" w:type="pct"/>
            <w:shd w:val="clear" w:color="auto" w:fill="auto"/>
            <w:vAlign w:val="center"/>
            <w:hideMark/>
          </w:tcPr>
          <w:p w:rsidR="002E5055" w:rsidRPr="00374408" w:rsidRDefault="002E5055"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育林學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一</w:t>
            </w:r>
          </w:p>
        </w:tc>
        <w:tc>
          <w:tcPr>
            <w:tcW w:w="1219" w:type="pct"/>
            <w:shd w:val="clear" w:color="auto" w:fill="auto"/>
            <w:vAlign w:val="center"/>
            <w:hideMark/>
          </w:tcPr>
          <w:p w:rsidR="002E5055" w:rsidRPr="00374408" w:rsidRDefault="002E5055"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森資系的精神</w:t>
            </w:r>
          </w:p>
        </w:tc>
        <w:tc>
          <w:tcPr>
            <w:tcW w:w="1286" w:type="pct"/>
            <w:shd w:val="clear" w:color="auto" w:fill="auto"/>
            <w:vAlign w:val="center"/>
            <w:hideMark/>
          </w:tcPr>
          <w:p w:rsidR="002E5055" w:rsidRPr="00374408" w:rsidRDefault="002E5055" w:rsidP="00762248">
            <w:pPr>
              <w:widowControl/>
              <w:snapToGrid w:val="0"/>
              <w:jc w:val="both"/>
              <w:rPr>
                <w:rFonts w:ascii="Times New Roman" w:eastAsia="標楷體" w:hAnsi="Times New Roman" w:cs="Times New Roman"/>
                <w:kern w:val="0"/>
                <w:szCs w:val="24"/>
              </w:rPr>
            </w:pPr>
          </w:p>
        </w:tc>
        <w:tc>
          <w:tcPr>
            <w:tcW w:w="1411" w:type="pct"/>
            <w:shd w:val="clear" w:color="auto" w:fill="auto"/>
          </w:tcPr>
          <w:p w:rsidR="002E5055" w:rsidRPr="00374408" w:rsidRDefault="002E5055" w:rsidP="00762248">
            <w:pPr>
              <w:widowControl/>
              <w:snapToGrid w:val="0"/>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團隊合作是森林系的重要精神</w:t>
            </w:r>
          </w:p>
        </w:tc>
      </w:tr>
      <w:tr w:rsidR="00374408" w:rsidRPr="00374408" w:rsidTr="001A7978">
        <w:trPr>
          <w:trHeight w:val="283"/>
        </w:trPr>
        <w:tc>
          <w:tcPr>
            <w:tcW w:w="1084" w:type="pct"/>
            <w:shd w:val="clear" w:color="auto" w:fill="auto"/>
            <w:vAlign w:val="center"/>
            <w:hideMark/>
          </w:tcPr>
          <w:p w:rsidR="002E5055" w:rsidRPr="00374408" w:rsidRDefault="002E5055"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育林學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一</w:t>
            </w:r>
          </w:p>
        </w:tc>
        <w:tc>
          <w:tcPr>
            <w:tcW w:w="1219" w:type="pct"/>
            <w:shd w:val="clear" w:color="auto" w:fill="auto"/>
            <w:vAlign w:val="center"/>
            <w:hideMark/>
          </w:tcPr>
          <w:p w:rsidR="002E5055" w:rsidRPr="00374408" w:rsidRDefault="002E5055"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整理資料能力</w:t>
            </w:r>
          </w:p>
        </w:tc>
        <w:tc>
          <w:tcPr>
            <w:tcW w:w="1286" w:type="pct"/>
            <w:shd w:val="clear" w:color="auto" w:fill="auto"/>
            <w:vAlign w:val="center"/>
            <w:hideMark/>
          </w:tcPr>
          <w:p w:rsidR="002E5055" w:rsidRPr="00374408" w:rsidRDefault="002E5055"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無</w:t>
            </w:r>
          </w:p>
        </w:tc>
        <w:tc>
          <w:tcPr>
            <w:tcW w:w="1411" w:type="pct"/>
            <w:shd w:val="clear" w:color="auto" w:fill="auto"/>
          </w:tcPr>
          <w:p w:rsidR="002E5055" w:rsidRPr="00374408" w:rsidRDefault="002E5055" w:rsidP="00762248">
            <w:pPr>
              <w:widowControl/>
              <w:snapToGrid w:val="0"/>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未來職場必須學會的技能</w:t>
            </w:r>
          </w:p>
        </w:tc>
      </w:tr>
      <w:tr w:rsidR="00374408" w:rsidRPr="00374408" w:rsidTr="001A7978">
        <w:trPr>
          <w:trHeight w:val="283"/>
        </w:trPr>
        <w:tc>
          <w:tcPr>
            <w:tcW w:w="1084" w:type="pct"/>
            <w:shd w:val="clear" w:color="auto" w:fill="auto"/>
            <w:vAlign w:val="center"/>
            <w:hideMark/>
          </w:tcPr>
          <w:p w:rsidR="002E5055" w:rsidRPr="00374408" w:rsidRDefault="002E5055"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育林學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一</w:t>
            </w:r>
          </w:p>
        </w:tc>
        <w:tc>
          <w:tcPr>
            <w:tcW w:w="1219" w:type="pct"/>
            <w:shd w:val="clear" w:color="auto" w:fill="auto"/>
            <w:vAlign w:val="center"/>
            <w:hideMark/>
          </w:tcPr>
          <w:p w:rsidR="002E5055" w:rsidRPr="00374408" w:rsidRDefault="002E5055"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老師人很好</w:t>
            </w:r>
          </w:p>
        </w:tc>
        <w:tc>
          <w:tcPr>
            <w:tcW w:w="1286" w:type="pct"/>
            <w:shd w:val="clear" w:color="auto" w:fill="auto"/>
            <w:vAlign w:val="center"/>
            <w:hideMark/>
          </w:tcPr>
          <w:p w:rsidR="002E5055" w:rsidRPr="00374408" w:rsidRDefault="002E5055"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讚</w:t>
            </w:r>
          </w:p>
        </w:tc>
        <w:tc>
          <w:tcPr>
            <w:tcW w:w="1411" w:type="pct"/>
            <w:shd w:val="clear" w:color="auto" w:fill="auto"/>
          </w:tcPr>
          <w:p w:rsidR="002E5055" w:rsidRPr="00374408" w:rsidRDefault="002E5055" w:rsidP="00762248">
            <w:pPr>
              <w:widowControl/>
              <w:snapToGrid w:val="0"/>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謝謝</w:t>
            </w:r>
          </w:p>
        </w:tc>
      </w:tr>
      <w:tr w:rsidR="00374408" w:rsidRPr="00374408" w:rsidTr="001A7978">
        <w:trPr>
          <w:trHeight w:val="283"/>
        </w:trPr>
        <w:tc>
          <w:tcPr>
            <w:tcW w:w="1084" w:type="pct"/>
            <w:shd w:val="clear" w:color="auto" w:fill="auto"/>
            <w:vAlign w:val="center"/>
            <w:hideMark/>
          </w:tcPr>
          <w:p w:rsidR="002E5055" w:rsidRPr="00374408" w:rsidRDefault="002E5055"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育林學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一</w:t>
            </w:r>
          </w:p>
        </w:tc>
        <w:tc>
          <w:tcPr>
            <w:tcW w:w="1219" w:type="pct"/>
            <w:shd w:val="clear" w:color="auto" w:fill="auto"/>
            <w:vAlign w:val="center"/>
            <w:hideMark/>
          </w:tcPr>
          <w:p w:rsidR="002E5055" w:rsidRPr="00374408" w:rsidRDefault="002E5055"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做報告超累</w:t>
            </w:r>
            <w:r w:rsidRPr="00374408">
              <w:rPr>
                <w:rFonts w:ascii="Times New Roman" w:eastAsia="標楷體" w:hAnsi="Times New Roman" w:cs="Times New Roman"/>
                <w:kern w:val="0"/>
                <w:szCs w:val="24"/>
              </w:rPr>
              <w:t>...</w:t>
            </w:r>
          </w:p>
        </w:tc>
        <w:tc>
          <w:tcPr>
            <w:tcW w:w="1286" w:type="pct"/>
            <w:shd w:val="clear" w:color="auto" w:fill="auto"/>
            <w:vAlign w:val="center"/>
            <w:hideMark/>
          </w:tcPr>
          <w:p w:rsidR="002E5055" w:rsidRPr="00374408" w:rsidRDefault="002E5055"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希望老師調高期中期末考的比分，期末期中考已經很好考了</w:t>
            </w:r>
            <w:r w:rsidRPr="00374408">
              <w:rPr>
                <w:rFonts w:ascii="Times New Roman" w:eastAsia="標楷體" w:hAnsi="Times New Roman" w:cs="Times New Roman"/>
                <w:kern w:val="0"/>
                <w:szCs w:val="24"/>
              </w:rPr>
              <w:t>!</w:t>
            </w:r>
            <w:r w:rsidRPr="00374408">
              <w:rPr>
                <w:rFonts w:ascii="Times New Roman" w:eastAsia="標楷體" w:hAnsi="Times New Roman" w:cs="Times New Roman"/>
                <w:kern w:val="0"/>
                <w:szCs w:val="24"/>
              </w:rPr>
              <w:t>若這樣在不過真的是同學太混了</w:t>
            </w:r>
            <w:r w:rsidRPr="00374408">
              <w:rPr>
                <w:rFonts w:ascii="Times New Roman" w:eastAsia="標楷體" w:hAnsi="Times New Roman" w:cs="Times New Roman"/>
                <w:kern w:val="0"/>
                <w:szCs w:val="24"/>
              </w:rPr>
              <w:t>!</w:t>
            </w:r>
            <w:r w:rsidRPr="00374408">
              <w:rPr>
                <w:rFonts w:ascii="Times New Roman" w:eastAsia="標楷體" w:hAnsi="Times New Roman" w:cs="Times New Roman"/>
                <w:kern w:val="0"/>
                <w:szCs w:val="24"/>
              </w:rPr>
              <w:t>老師真的辛苦了</w:t>
            </w:r>
          </w:p>
        </w:tc>
        <w:tc>
          <w:tcPr>
            <w:tcW w:w="1411" w:type="pct"/>
            <w:shd w:val="clear" w:color="auto" w:fill="auto"/>
          </w:tcPr>
          <w:p w:rsidR="002E5055" w:rsidRPr="00374408" w:rsidRDefault="002E5055" w:rsidP="00762248">
            <w:pPr>
              <w:widowControl/>
              <w:snapToGrid w:val="0"/>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好的</w:t>
            </w:r>
            <w:r w:rsidRPr="00374408">
              <w:rPr>
                <w:rFonts w:ascii="新細明體" w:eastAsia="新細明體" w:hAnsi="新細明體" w:cs="Times New Roman" w:hint="eastAsia"/>
                <w:kern w:val="0"/>
                <w:szCs w:val="24"/>
              </w:rPr>
              <w:t>，</w:t>
            </w:r>
            <w:r w:rsidRPr="00374408">
              <w:rPr>
                <w:rFonts w:ascii="Times New Roman" w:eastAsia="標楷體" w:hAnsi="Times New Roman" w:cs="Times New Roman" w:hint="eastAsia"/>
                <w:kern w:val="0"/>
                <w:szCs w:val="24"/>
              </w:rPr>
              <w:t>會調整占比</w:t>
            </w:r>
          </w:p>
        </w:tc>
      </w:tr>
      <w:tr w:rsidR="00374408" w:rsidRPr="00374408" w:rsidTr="001A7978">
        <w:trPr>
          <w:trHeight w:val="283"/>
        </w:trPr>
        <w:tc>
          <w:tcPr>
            <w:tcW w:w="1084" w:type="pct"/>
            <w:shd w:val="clear" w:color="auto" w:fill="auto"/>
            <w:vAlign w:val="center"/>
            <w:hideMark/>
          </w:tcPr>
          <w:p w:rsidR="002E5055" w:rsidRPr="00374408" w:rsidRDefault="002E5055"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育林學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一</w:t>
            </w:r>
          </w:p>
        </w:tc>
        <w:tc>
          <w:tcPr>
            <w:tcW w:w="1219" w:type="pct"/>
            <w:shd w:val="clear" w:color="auto" w:fill="auto"/>
            <w:vAlign w:val="center"/>
            <w:hideMark/>
          </w:tcPr>
          <w:p w:rsidR="002E5055" w:rsidRPr="00374408" w:rsidRDefault="002E5055"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育林相關知識</w:t>
            </w:r>
          </w:p>
        </w:tc>
        <w:tc>
          <w:tcPr>
            <w:tcW w:w="1286" w:type="pct"/>
            <w:shd w:val="clear" w:color="auto" w:fill="auto"/>
            <w:vAlign w:val="center"/>
            <w:hideMark/>
          </w:tcPr>
          <w:p w:rsidR="002E5055" w:rsidRPr="00374408" w:rsidRDefault="002E5055"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ˊ</w:t>
            </w:r>
            <w:r w:rsidRPr="00374408">
              <w:rPr>
                <w:rFonts w:ascii="Times New Roman" w:eastAsia="標楷體" w:hAnsi="Times New Roman" w:cs="Times New Roman"/>
                <w:kern w:val="0"/>
                <w:szCs w:val="24"/>
              </w:rPr>
              <w:t>無</w:t>
            </w:r>
          </w:p>
        </w:tc>
        <w:tc>
          <w:tcPr>
            <w:tcW w:w="1411" w:type="pct"/>
            <w:shd w:val="clear" w:color="auto" w:fill="auto"/>
          </w:tcPr>
          <w:p w:rsidR="002E5055" w:rsidRPr="00374408" w:rsidRDefault="002E5055" w:rsidP="00762248">
            <w:pPr>
              <w:widowControl/>
              <w:snapToGrid w:val="0"/>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很好，下學期育林學</w:t>
            </w:r>
            <w:r w:rsidRPr="00374408">
              <w:rPr>
                <w:rFonts w:ascii="Times New Roman" w:eastAsia="標楷體" w:hAnsi="Times New Roman" w:cs="Times New Roman" w:hint="eastAsia"/>
                <w:kern w:val="0"/>
                <w:szCs w:val="24"/>
              </w:rPr>
              <w:t xml:space="preserve"> </w:t>
            </w:r>
            <w:r w:rsidRPr="00374408">
              <w:rPr>
                <w:rFonts w:ascii="Times New Roman" w:eastAsia="標楷體" w:hAnsi="Times New Roman" w:cs="Times New Roman" w:hint="eastAsia"/>
                <w:kern w:val="0"/>
                <w:szCs w:val="24"/>
              </w:rPr>
              <w:t>二有實務經驗，可搭配知識學習</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林政學</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將大學四年的森林學知識統合起來</w:t>
            </w: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希望老師每週嚴格點名，了解同學的出缺席率。</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還有建議老師每節課能準時來上課</w:t>
            </w:r>
            <w:r w:rsidRPr="00374408">
              <w:rPr>
                <w:rFonts w:ascii="Times New Roman" w:eastAsia="標楷體" w:hAnsi="Times New Roman" w:cs="Times New Roman"/>
                <w:kern w:val="0"/>
                <w:szCs w:val="24"/>
              </w:rPr>
              <w:t>~</w:t>
            </w:r>
            <w:r w:rsidRPr="00374408">
              <w:rPr>
                <w:rFonts w:ascii="Times New Roman" w:eastAsia="標楷體" w:hAnsi="Times New Roman" w:cs="Times New Roman"/>
                <w:kern w:val="0"/>
                <w:szCs w:val="24"/>
              </w:rPr>
              <w:t>不好意思</w:t>
            </w:r>
          </w:p>
        </w:tc>
        <w:tc>
          <w:tcPr>
            <w:tcW w:w="1411" w:type="pct"/>
            <w:vAlign w:val="center"/>
          </w:tcPr>
          <w:p w:rsidR="000A7C9C" w:rsidRPr="00374408" w:rsidRDefault="00374408"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請</w:t>
            </w:r>
            <w:r w:rsidRPr="00374408">
              <w:rPr>
                <w:rFonts w:ascii="Times New Roman" w:eastAsia="標楷體" w:hAnsi="Times New Roman" w:cs="Times New Roman" w:hint="eastAsia"/>
                <w:kern w:val="0"/>
                <w:szCs w:val="24"/>
              </w:rPr>
              <w:t>TA</w:t>
            </w:r>
            <w:r w:rsidRPr="00374408">
              <w:rPr>
                <w:rFonts w:ascii="Times New Roman" w:eastAsia="標楷體" w:hAnsi="Times New Roman" w:cs="Times New Roman" w:hint="eastAsia"/>
                <w:kern w:val="0"/>
                <w:szCs w:val="24"/>
              </w:rPr>
              <w:t>幫忙嚴格課前點名，確實登記同學的出缺席率；一定準時到克。</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林產學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一</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我很混</w:t>
            </w: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無</w:t>
            </w:r>
          </w:p>
        </w:tc>
        <w:tc>
          <w:tcPr>
            <w:tcW w:w="1411" w:type="pct"/>
            <w:vAlign w:val="center"/>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會再多設計活動，提高學生學習慾望</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林產學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一</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林產的物理及化學性質</w:t>
            </w: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無</w:t>
            </w:r>
          </w:p>
        </w:tc>
        <w:tc>
          <w:tcPr>
            <w:tcW w:w="1411" w:type="pct"/>
            <w:vAlign w:val="center"/>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N</w:t>
            </w:r>
            <w:r w:rsidRPr="00374408">
              <w:rPr>
                <w:rFonts w:ascii="Times New Roman" w:eastAsia="標楷體" w:hAnsi="Times New Roman" w:cs="Times New Roman"/>
                <w:kern w:val="0"/>
                <w:szCs w:val="24"/>
              </w:rPr>
              <w:t>A</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lastRenderedPageBreak/>
              <w:t>林產學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一</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郭老師上課認真，很有精神</w:t>
            </w:r>
            <w:r w:rsidRPr="00374408">
              <w:rPr>
                <w:rFonts w:ascii="Times New Roman" w:eastAsia="標楷體" w:hAnsi="Times New Roman" w:cs="Times New Roman"/>
                <w:kern w:val="0"/>
                <w:szCs w:val="24"/>
              </w:rPr>
              <w:t>!</w:t>
            </w:r>
            <w:r w:rsidRPr="00374408">
              <w:rPr>
                <w:rFonts w:ascii="Times New Roman" w:eastAsia="標楷體" w:hAnsi="Times New Roman" w:cs="Times New Roman"/>
                <w:kern w:val="0"/>
                <w:szCs w:val="24"/>
              </w:rPr>
              <w:t>讓大家不敢睡覺</w:t>
            </w:r>
            <w:r w:rsidRPr="00374408">
              <w:rPr>
                <w:rFonts w:ascii="Times New Roman" w:eastAsia="標楷體" w:hAnsi="Times New Roman" w:cs="Times New Roman"/>
                <w:kern w:val="0"/>
                <w:szCs w:val="24"/>
              </w:rPr>
              <w:t>!!</w:t>
            </w:r>
            <w:r w:rsidRPr="00374408">
              <w:rPr>
                <w:rFonts w:ascii="Times New Roman" w:eastAsia="標楷體" w:hAnsi="Times New Roman" w:cs="Times New Roman"/>
                <w:kern w:val="0"/>
                <w:szCs w:val="24"/>
              </w:rPr>
              <w:t>覺得老師很棒</w:t>
            </w: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希望老師能回答</w:t>
            </w:r>
            <w:r w:rsidRPr="00374408">
              <w:rPr>
                <w:rFonts w:ascii="Times New Roman" w:eastAsia="標楷體" w:hAnsi="Times New Roman" w:cs="Times New Roman"/>
                <w:kern w:val="0"/>
                <w:szCs w:val="24"/>
              </w:rPr>
              <w:t>app</w:t>
            </w:r>
            <w:r w:rsidRPr="00374408">
              <w:rPr>
                <w:rFonts w:ascii="Times New Roman" w:eastAsia="標楷體" w:hAnsi="Times New Roman" w:cs="Times New Roman"/>
                <w:kern w:val="0"/>
                <w:szCs w:val="24"/>
              </w:rPr>
              <w:t>上的問題</w:t>
            </w:r>
            <w:r w:rsidRPr="00374408">
              <w:rPr>
                <w:rFonts w:ascii="Times New Roman" w:eastAsia="標楷體" w:hAnsi="Times New Roman" w:cs="Times New Roman"/>
                <w:kern w:val="0"/>
                <w:szCs w:val="24"/>
              </w:rPr>
              <w:t>QQ</w:t>
            </w:r>
          </w:p>
        </w:tc>
        <w:tc>
          <w:tcPr>
            <w:tcW w:w="1411" w:type="pct"/>
            <w:vAlign w:val="center"/>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謝謝，下次會注意</w:t>
            </w:r>
            <w:r w:rsidRPr="00374408">
              <w:rPr>
                <w:rFonts w:ascii="Times New Roman" w:eastAsia="標楷體" w:hAnsi="Times New Roman" w:cs="Times New Roman" w:hint="eastAsia"/>
                <w:kern w:val="0"/>
                <w:szCs w:val="24"/>
              </w:rPr>
              <w:t>app</w:t>
            </w:r>
            <w:r w:rsidRPr="00374408">
              <w:rPr>
                <w:rFonts w:ascii="Times New Roman" w:eastAsia="標楷體" w:hAnsi="Times New Roman" w:cs="Times New Roman" w:hint="eastAsia"/>
                <w:kern w:val="0"/>
                <w:szCs w:val="24"/>
              </w:rPr>
              <w:t>的新訊息</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林場實習</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一</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練習野外調查</w:t>
            </w: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p>
        </w:tc>
        <w:tc>
          <w:tcPr>
            <w:tcW w:w="1411" w:type="pct"/>
            <w:vAlign w:val="center"/>
          </w:tcPr>
          <w:p w:rsidR="000A7C9C" w:rsidRPr="00374408" w:rsidRDefault="00762248" w:rsidP="0076224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NA</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林場實習</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三</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讓學生負責所有人的餐飲的風險並不亞於自駕交通工具上山</w:t>
            </w:r>
          </w:p>
        </w:tc>
        <w:tc>
          <w:tcPr>
            <w:tcW w:w="1411" w:type="pct"/>
          </w:tcPr>
          <w:p w:rsidR="000A7C9C" w:rsidRPr="00374408" w:rsidRDefault="000A7C9C" w:rsidP="00762248">
            <w:pPr>
              <w:widowControl/>
              <w:snapToGrid w:val="0"/>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進入深山需要自已煮飯，因此平時也要偶而訓練一下，次數不多。</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保育生物學</w:t>
            </w:r>
          </w:p>
        </w:tc>
        <w:tc>
          <w:tcPr>
            <w:tcW w:w="1219" w:type="pct"/>
            <w:shd w:val="clear" w:color="auto" w:fill="auto"/>
            <w:vAlign w:val="center"/>
          </w:tcPr>
          <w:p w:rsidR="000A7C9C" w:rsidRPr="00374408" w:rsidRDefault="000A7C9C" w:rsidP="00762248">
            <w:pPr>
              <w:widowControl/>
              <w:snapToGrid w:val="0"/>
              <w:jc w:val="both"/>
              <w:rPr>
                <w:rFonts w:ascii="Times New Roman" w:eastAsia="標楷體" w:hAnsi="Times New Roman" w:cs="Times New Roman"/>
                <w:kern w:val="0"/>
                <w:szCs w:val="24"/>
              </w:rPr>
            </w:pPr>
          </w:p>
        </w:tc>
        <w:tc>
          <w:tcPr>
            <w:tcW w:w="1286" w:type="pct"/>
            <w:shd w:val="clear" w:color="auto" w:fill="auto"/>
            <w:vAlign w:val="center"/>
          </w:tcPr>
          <w:p w:rsidR="000A7C9C" w:rsidRPr="00374408" w:rsidRDefault="000A7C9C" w:rsidP="00762248">
            <w:pPr>
              <w:widowControl/>
              <w:snapToGrid w:val="0"/>
              <w:jc w:val="both"/>
              <w:rPr>
                <w:rFonts w:ascii="Times New Roman" w:eastAsia="標楷體" w:hAnsi="Times New Roman" w:cs="Times New Roman"/>
                <w:kern w:val="0"/>
                <w:szCs w:val="24"/>
              </w:rPr>
            </w:pPr>
          </w:p>
        </w:tc>
        <w:tc>
          <w:tcPr>
            <w:tcW w:w="1411" w:type="pct"/>
            <w:vAlign w:val="center"/>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N</w:t>
            </w:r>
            <w:r w:rsidRPr="00374408">
              <w:rPr>
                <w:rFonts w:ascii="Times New Roman" w:eastAsia="標楷體" w:hAnsi="Times New Roman" w:cs="Times New Roman"/>
                <w:kern w:val="0"/>
                <w:szCs w:val="24"/>
              </w:rPr>
              <w:t>A</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保育生物學</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有許多知識可以探討</w:t>
            </w: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p>
        </w:tc>
        <w:tc>
          <w:tcPr>
            <w:tcW w:w="1411" w:type="pct"/>
            <w:vAlign w:val="center"/>
          </w:tcPr>
          <w:p w:rsidR="000A7C9C" w:rsidRPr="00374408" w:rsidRDefault="00374408" w:rsidP="00762248">
            <w:pPr>
              <w:widowControl/>
              <w:snapToGrid w:val="0"/>
              <w:jc w:val="both"/>
              <w:rPr>
                <w:rFonts w:ascii="Times New Roman" w:eastAsia="標楷體" w:hAnsi="Times New Roman" w:cs="Times New Roman"/>
                <w:kern w:val="0"/>
                <w:szCs w:val="24"/>
              </w:rPr>
            </w:pPr>
            <w:r w:rsidRPr="000A7C9C">
              <w:rPr>
                <w:rFonts w:ascii="Times New Roman" w:eastAsia="標楷體" w:hAnsi="Times New Roman" w:cs="Times New Roman" w:hint="eastAsia"/>
                <w:kern w:val="0"/>
                <w:szCs w:val="24"/>
              </w:rPr>
              <w:t>謝謝</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保育生物學</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對動物保育議題有了解</w:t>
            </w: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無</w:t>
            </w:r>
          </w:p>
        </w:tc>
        <w:tc>
          <w:tcPr>
            <w:tcW w:w="1411" w:type="pct"/>
            <w:vAlign w:val="center"/>
          </w:tcPr>
          <w:p w:rsidR="000A7C9C" w:rsidRPr="00374408" w:rsidRDefault="00374408" w:rsidP="00762248">
            <w:pPr>
              <w:widowControl/>
              <w:snapToGrid w:val="0"/>
              <w:jc w:val="both"/>
              <w:rPr>
                <w:rFonts w:ascii="Times New Roman" w:eastAsia="標楷體" w:hAnsi="Times New Roman" w:cs="Times New Roman"/>
                <w:kern w:val="0"/>
                <w:szCs w:val="24"/>
              </w:rPr>
            </w:pPr>
            <w:r w:rsidRPr="000A7C9C">
              <w:rPr>
                <w:rFonts w:ascii="Times New Roman" w:eastAsia="標楷體" w:hAnsi="Times New Roman" w:cs="Times New Roman" w:hint="eastAsia"/>
                <w:kern w:val="0"/>
                <w:szCs w:val="24"/>
              </w:rPr>
              <w:t>謝謝</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保育生物學</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學習到許多保育相關知識且會開始去看一些國外網站</w:t>
            </w: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Vielen danke</w:t>
            </w:r>
          </w:p>
        </w:tc>
        <w:tc>
          <w:tcPr>
            <w:tcW w:w="1411" w:type="pct"/>
            <w:vAlign w:val="center"/>
          </w:tcPr>
          <w:p w:rsidR="000A7C9C" w:rsidRPr="00374408" w:rsidRDefault="00374408" w:rsidP="00762248">
            <w:pPr>
              <w:widowControl/>
              <w:snapToGrid w:val="0"/>
              <w:jc w:val="both"/>
              <w:rPr>
                <w:rFonts w:ascii="Times New Roman" w:eastAsia="標楷體" w:hAnsi="Times New Roman" w:cs="Times New Roman"/>
                <w:kern w:val="0"/>
                <w:szCs w:val="24"/>
              </w:rPr>
            </w:pPr>
            <w:r w:rsidRPr="000A7C9C">
              <w:rPr>
                <w:rFonts w:ascii="Times New Roman" w:eastAsia="標楷體" w:hAnsi="Times New Roman" w:cs="Times New Roman" w:hint="eastAsia"/>
                <w:kern w:val="0"/>
                <w:szCs w:val="24"/>
              </w:rPr>
              <w:t>謝謝</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統計學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一</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統計真好玩</w:t>
            </w: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p>
        </w:tc>
        <w:tc>
          <w:tcPr>
            <w:tcW w:w="1411" w:type="pct"/>
          </w:tcPr>
          <w:p w:rsidR="000A7C9C" w:rsidRPr="00374408" w:rsidRDefault="000A7C9C" w:rsidP="00762248">
            <w:pPr>
              <w:widowControl/>
              <w:snapToGrid w:val="0"/>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將來可以善用。</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統計學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一</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算數學</w:t>
            </w: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無</w:t>
            </w:r>
          </w:p>
        </w:tc>
        <w:tc>
          <w:tcPr>
            <w:tcW w:w="1411" w:type="pct"/>
          </w:tcPr>
          <w:p w:rsidR="000A7C9C" w:rsidRPr="00374408" w:rsidRDefault="000A7C9C" w:rsidP="00762248">
            <w:pPr>
              <w:widowControl/>
              <w:snapToGrid w:val="0"/>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數學是描述自然現象的最精煉語言，多練習有益。</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統計學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一</w:t>
            </w:r>
          </w:p>
        </w:tc>
        <w:tc>
          <w:tcPr>
            <w:tcW w:w="1219" w:type="pct"/>
            <w:shd w:val="clear" w:color="auto" w:fill="auto"/>
            <w:vAlign w:val="center"/>
          </w:tcPr>
          <w:p w:rsidR="000A7C9C" w:rsidRPr="00374408" w:rsidRDefault="000A7C9C" w:rsidP="00762248">
            <w:pPr>
              <w:widowControl/>
              <w:snapToGrid w:val="0"/>
              <w:jc w:val="both"/>
              <w:rPr>
                <w:rFonts w:ascii="Times New Roman" w:eastAsia="標楷體" w:hAnsi="Times New Roman" w:cs="Times New Roman"/>
                <w:kern w:val="0"/>
                <w:szCs w:val="24"/>
              </w:rPr>
            </w:pPr>
          </w:p>
        </w:tc>
        <w:tc>
          <w:tcPr>
            <w:tcW w:w="1286" w:type="pct"/>
            <w:shd w:val="clear" w:color="auto" w:fill="auto"/>
            <w:vAlign w:val="center"/>
          </w:tcPr>
          <w:p w:rsidR="000A7C9C" w:rsidRPr="00374408" w:rsidRDefault="000A7C9C" w:rsidP="00762248">
            <w:pPr>
              <w:widowControl/>
              <w:snapToGrid w:val="0"/>
              <w:jc w:val="both"/>
              <w:rPr>
                <w:rFonts w:ascii="Times New Roman" w:eastAsia="標楷體" w:hAnsi="Times New Roman" w:cs="Times New Roman"/>
                <w:kern w:val="0"/>
                <w:szCs w:val="24"/>
              </w:rPr>
            </w:pPr>
          </w:p>
        </w:tc>
        <w:tc>
          <w:tcPr>
            <w:tcW w:w="1411" w:type="pct"/>
          </w:tcPr>
          <w:p w:rsidR="000A7C9C" w:rsidRPr="00374408" w:rsidRDefault="000A7C9C" w:rsidP="00762248">
            <w:pPr>
              <w:widowControl/>
              <w:snapToGrid w:val="0"/>
              <w:rPr>
                <w:rFonts w:ascii="Times New Roman" w:eastAsia="標楷體" w:hAnsi="Times New Roman" w:cs="Times New Roman"/>
                <w:kern w:val="0"/>
                <w:szCs w:val="24"/>
                <w:shd w:val="pct15" w:color="auto" w:fill="FFFFFF"/>
              </w:rPr>
            </w:pPr>
            <w:r w:rsidRPr="00374408">
              <w:rPr>
                <w:rFonts w:ascii="Times New Roman" w:eastAsia="標楷體" w:hAnsi="Times New Roman" w:cs="Times New Roman" w:hint="eastAsia"/>
                <w:kern w:val="0"/>
                <w:szCs w:val="24"/>
              </w:rPr>
              <w:t>N</w:t>
            </w:r>
            <w:r w:rsidRPr="00374408">
              <w:rPr>
                <w:rFonts w:ascii="Times New Roman" w:eastAsia="標楷體" w:hAnsi="Times New Roman" w:cs="Times New Roman"/>
                <w:kern w:val="0"/>
                <w:szCs w:val="24"/>
              </w:rPr>
              <w:t>A</w:t>
            </w:r>
          </w:p>
        </w:tc>
      </w:tr>
      <w:tr w:rsidR="00374408" w:rsidRPr="00374408" w:rsidTr="001A7978">
        <w:trPr>
          <w:trHeight w:val="177"/>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統計學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一</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讚</w:t>
            </w: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讚</w:t>
            </w:r>
          </w:p>
        </w:tc>
        <w:tc>
          <w:tcPr>
            <w:tcW w:w="1411" w:type="pct"/>
          </w:tcPr>
          <w:p w:rsidR="000A7C9C" w:rsidRPr="00374408" w:rsidRDefault="000A7C9C" w:rsidP="00762248">
            <w:pPr>
              <w:widowControl/>
              <w:snapToGrid w:val="0"/>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很好。</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統計學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一</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算好多題目</w:t>
            </w: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無</w:t>
            </w:r>
          </w:p>
        </w:tc>
        <w:tc>
          <w:tcPr>
            <w:tcW w:w="1411" w:type="pct"/>
          </w:tcPr>
          <w:p w:rsidR="000A7C9C" w:rsidRPr="00374408" w:rsidRDefault="000A7C9C" w:rsidP="00762248">
            <w:pPr>
              <w:widowControl/>
              <w:snapToGrid w:val="0"/>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還好，不算多，多做有益。</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普通化學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一</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對化學有基礎概念即可</w:t>
            </w: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教學方向是對的，可能是我真的對化學有些障礙</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以補充的方式，一定要繼續保持</w:t>
            </w:r>
          </w:p>
        </w:tc>
        <w:tc>
          <w:tcPr>
            <w:tcW w:w="1411" w:type="pct"/>
            <w:vAlign w:val="center"/>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謝謝</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普通化學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一</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能了解更多基礎化學知識</w:t>
            </w: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可以加一些平常小考</w:t>
            </w:r>
          </w:p>
        </w:tc>
        <w:tc>
          <w:tcPr>
            <w:tcW w:w="1411" w:type="pct"/>
            <w:vAlign w:val="center"/>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將依同學學習狀況適度增加小考</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普通化學實驗</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很棒</w:t>
            </w: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了解器材操作</w:t>
            </w:r>
          </w:p>
        </w:tc>
        <w:tc>
          <w:tcPr>
            <w:tcW w:w="1411" w:type="pct"/>
            <w:vAlign w:val="center"/>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謝謝</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普通植物學</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很棒</w:t>
            </w: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繼續保持</w:t>
            </w:r>
          </w:p>
        </w:tc>
        <w:tc>
          <w:tcPr>
            <w:tcW w:w="1411" w:type="pct"/>
            <w:vAlign w:val="center"/>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謝謝</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森林生態學</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兩位老師教的課程重疊，考試時有些說必出結果沒出，讓我們大吃一驚，希望兩位老師能先商量好題目，課程安排好</w:t>
            </w:r>
          </w:p>
        </w:tc>
        <w:tc>
          <w:tcPr>
            <w:tcW w:w="1411" w:type="pct"/>
            <w:vAlign w:val="center"/>
          </w:tcPr>
          <w:p w:rsidR="000A7C9C" w:rsidRPr="00374408" w:rsidRDefault="00762248" w:rsidP="0076224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會加強課程的協調</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森林生態學</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多樣性指數的計算，以及各種計算方法</w:t>
            </w: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希望可以先發</w:t>
            </w:r>
            <w:r w:rsidRPr="00374408">
              <w:rPr>
                <w:rFonts w:ascii="Times New Roman" w:eastAsia="標楷體" w:hAnsi="Times New Roman" w:cs="Times New Roman"/>
                <w:kern w:val="0"/>
                <w:szCs w:val="24"/>
              </w:rPr>
              <w:t>ppt</w:t>
            </w:r>
            <w:r w:rsidRPr="00374408">
              <w:rPr>
                <w:rFonts w:ascii="Times New Roman" w:eastAsia="標楷體" w:hAnsi="Times New Roman" w:cs="Times New Roman"/>
                <w:kern w:val="0"/>
                <w:szCs w:val="24"/>
              </w:rPr>
              <w:t>給同學們做筆記</w:t>
            </w:r>
          </w:p>
        </w:tc>
        <w:tc>
          <w:tcPr>
            <w:tcW w:w="1411" w:type="pct"/>
            <w:vAlign w:val="center"/>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未來可以先給</w:t>
            </w:r>
            <w:r w:rsidRPr="00374408">
              <w:rPr>
                <w:rFonts w:ascii="Times New Roman" w:eastAsia="標楷體" w:hAnsi="Times New Roman" w:cs="Times New Roman" w:hint="eastAsia"/>
                <w:kern w:val="0"/>
                <w:szCs w:val="24"/>
              </w:rPr>
              <w:t>ppt</w:t>
            </w:r>
            <w:r w:rsidR="00762248">
              <w:rPr>
                <w:rFonts w:ascii="Times New Roman" w:eastAsia="標楷體" w:hAnsi="Times New Roman" w:cs="Times New Roman" w:hint="eastAsia"/>
                <w:kern w:val="0"/>
                <w:szCs w:val="24"/>
              </w:rPr>
              <w:t>，</w:t>
            </w:r>
            <w:r w:rsidR="00762248" w:rsidRPr="00762248">
              <w:rPr>
                <w:rFonts w:ascii="Times New Roman" w:eastAsia="標楷體" w:hAnsi="Times New Roman" w:cs="Times New Roman" w:hint="eastAsia"/>
                <w:kern w:val="0"/>
                <w:szCs w:val="24"/>
              </w:rPr>
              <w:t>PPT</w:t>
            </w:r>
            <w:r w:rsidR="00762248" w:rsidRPr="00762248">
              <w:rPr>
                <w:rFonts w:ascii="Times New Roman" w:eastAsia="標楷體" w:hAnsi="Times New Roman" w:cs="Times New Roman" w:hint="eastAsia"/>
                <w:kern w:val="0"/>
                <w:szCs w:val="24"/>
              </w:rPr>
              <w:t>有提供同學影印</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森林生態學</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額外的知識</w:t>
            </w: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p>
        </w:tc>
        <w:tc>
          <w:tcPr>
            <w:tcW w:w="1411" w:type="pct"/>
            <w:vAlign w:val="center"/>
          </w:tcPr>
          <w:p w:rsidR="000A7C9C" w:rsidRPr="00374408" w:rsidRDefault="000A7C9C" w:rsidP="00762248">
            <w:pPr>
              <w:snapToGrid w:val="0"/>
              <w:jc w:val="both"/>
            </w:pPr>
            <w:r w:rsidRPr="00374408">
              <w:rPr>
                <w:rFonts w:ascii="Times New Roman" w:eastAsia="標楷體" w:hAnsi="Times New Roman" w:cs="Times New Roman" w:hint="eastAsia"/>
                <w:kern w:val="0"/>
                <w:szCs w:val="24"/>
              </w:rPr>
              <w:t>謝謝</w:t>
            </w:r>
          </w:p>
        </w:tc>
      </w:tr>
      <w:tr w:rsidR="00374408" w:rsidRPr="00374408" w:rsidTr="001A7978">
        <w:trPr>
          <w:trHeight w:val="283"/>
        </w:trPr>
        <w:tc>
          <w:tcPr>
            <w:tcW w:w="1084"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森林生態學</w:t>
            </w:r>
          </w:p>
        </w:tc>
        <w:tc>
          <w:tcPr>
            <w:tcW w:w="1219"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原來生態的東西那麼難，是很昏頭的學門</w:t>
            </w:r>
          </w:p>
        </w:tc>
        <w:tc>
          <w:tcPr>
            <w:tcW w:w="1286" w:type="pct"/>
            <w:shd w:val="clear" w:color="auto" w:fill="auto"/>
            <w:vAlign w:val="center"/>
            <w:hideMark/>
          </w:tcPr>
          <w:p w:rsidR="000A7C9C" w:rsidRPr="00374408" w:rsidRDefault="000A7C9C" w:rsidP="00762248">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可以多做比較每次上的跟以前的有什麼不一樣</w:t>
            </w:r>
          </w:p>
        </w:tc>
        <w:tc>
          <w:tcPr>
            <w:tcW w:w="1411" w:type="pct"/>
            <w:vAlign w:val="center"/>
          </w:tcPr>
          <w:p w:rsidR="000A7C9C" w:rsidRPr="00374408" w:rsidRDefault="000A7C9C" w:rsidP="00762248">
            <w:pPr>
              <w:snapToGrid w:val="0"/>
              <w:jc w:val="both"/>
            </w:pPr>
            <w:r w:rsidRPr="00374408">
              <w:rPr>
                <w:rFonts w:ascii="Times New Roman" w:eastAsia="標楷體" w:hAnsi="Times New Roman" w:cs="Times New Roman" w:hint="eastAsia"/>
                <w:kern w:val="0"/>
                <w:szCs w:val="24"/>
              </w:rPr>
              <w:t>謝謝</w:t>
            </w:r>
            <w:r w:rsidR="00762248">
              <w:rPr>
                <w:rFonts w:ascii="Times New Roman" w:eastAsia="標楷體" w:hAnsi="Times New Roman" w:cs="Times New Roman" w:hint="eastAsia"/>
                <w:kern w:val="0"/>
                <w:szCs w:val="24"/>
              </w:rPr>
              <w:t>，</w:t>
            </w:r>
            <w:r w:rsidR="00762248" w:rsidRPr="00762248">
              <w:rPr>
                <w:rFonts w:ascii="Times New Roman" w:eastAsia="標楷體" w:hAnsi="Times New Roman" w:cs="Times New Roman" w:hint="eastAsia"/>
                <w:kern w:val="0"/>
                <w:szCs w:val="24"/>
              </w:rPr>
              <w:t>未來加入新的教材</w:t>
            </w:r>
          </w:p>
        </w:tc>
      </w:tr>
      <w:tr w:rsidR="005726E6" w:rsidRPr="00374408" w:rsidTr="001A7978">
        <w:trPr>
          <w:trHeight w:val="283"/>
        </w:trPr>
        <w:tc>
          <w:tcPr>
            <w:tcW w:w="1084" w:type="pct"/>
            <w:shd w:val="clear" w:color="auto" w:fill="auto"/>
            <w:vAlign w:val="center"/>
            <w:hideMark/>
          </w:tcPr>
          <w:p w:rsidR="005726E6" w:rsidRPr="005726E6" w:rsidRDefault="005726E6" w:rsidP="005726E6">
            <w:pPr>
              <w:widowControl/>
              <w:snapToGrid w:val="0"/>
              <w:jc w:val="both"/>
              <w:rPr>
                <w:rFonts w:ascii="Times New Roman" w:eastAsia="標楷體" w:hAnsi="Times New Roman" w:cs="Times New Roman"/>
                <w:kern w:val="0"/>
                <w:szCs w:val="24"/>
              </w:rPr>
            </w:pPr>
            <w:r w:rsidRPr="005726E6">
              <w:rPr>
                <w:rFonts w:ascii="Times New Roman" w:eastAsia="標楷體" w:hAnsi="Times New Roman" w:cs="Times New Roman"/>
                <w:kern w:val="0"/>
                <w:szCs w:val="24"/>
              </w:rPr>
              <w:t>森林學概論</w:t>
            </w:r>
          </w:p>
        </w:tc>
        <w:tc>
          <w:tcPr>
            <w:tcW w:w="1219" w:type="pct"/>
            <w:shd w:val="clear" w:color="auto" w:fill="auto"/>
            <w:vAlign w:val="center"/>
            <w:hideMark/>
          </w:tcPr>
          <w:p w:rsidR="005726E6" w:rsidRPr="005726E6" w:rsidRDefault="005726E6" w:rsidP="005726E6">
            <w:pPr>
              <w:widowControl/>
              <w:snapToGrid w:val="0"/>
              <w:jc w:val="both"/>
              <w:rPr>
                <w:rFonts w:ascii="Times New Roman" w:eastAsia="標楷體" w:hAnsi="Times New Roman" w:cs="Times New Roman"/>
                <w:kern w:val="0"/>
                <w:szCs w:val="24"/>
              </w:rPr>
            </w:pPr>
            <w:r w:rsidRPr="005726E6">
              <w:rPr>
                <w:rFonts w:ascii="Times New Roman" w:eastAsia="標楷體" w:hAnsi="Times New Roman" w:cs="Times New Roman"/>
                <w:kern w:val="0"/>
                <w:szCs w:val="24"/>
              </w:rPr>
              <w:t>既然來森林系，要對林學有概略性的了解，以選擇自己想要深入研究的目標</w:t>
            </w:r>
          </w:p>
        </w:tc>
        <w:tc>
          <w:tcPr>
            <w:tcW w:w="1286" w:type="pct"/>
            <w:shd w:val="clear" w:color="auto" w:fill="auto"/>
            <w:vAlign w:val="center"/>
            <w:hideMark/>
          </w:tcPr>
          <w:p w:rsidR="005726E6" w:rsidRPr="005726E6" w:rsidRDefault="005726E6" w:rsidP="005726E6">
            <w:pPr>
              <w:widowControl/>
              <w:snapToGrid w:val="0"/>
              <w:jc w:val="both"/>
              <w:rPr>
                <w:rFonts w:ascii="Times New Roman" w:eastAsia="標楷體" w:hAnsi="Times New Roman" w:cs="Times New Roman"/>
                <w:kern w:val="0"/>
                <w:szCs w:val="24"/>
              </w:rPr>
            </w:pPr>
            <w:r w:rsidRPr="005726E6">
              <w:rPr>
                <w:rFonts w:ascii="Times New Roman" w:eastAsia="標楷體" w:hAnsi="Times New Roman" w:cs="Times New Roman"/>
                <w:kern w:val="0"/>
                <w:szCs w:val="24"/>
              </w:rPr>
              <w:t>邀請所有系上的老師來講課，上自己專長的領域真的很棒。但仍有一些教授沒有上課，甚為可惜。希望能多一些產業界的演講，我很感興趣。參訪羅東林業文化園區是最棒的安排，增進系上學生相處時間，希望多一些參訪</w:t>
            </w:r>
          </w:p>
        </w:tc>
        <w:tc>
          <w:tcPr>
            <w:tcW w:w="1411" w:type="pct"/>
          </w:tcPr>
          <w:p w:rsidR="005726E6" w:rsidRPr="005726E6" w:rsidRDefault="005726E6" w:rsidP="005726E6">
            <w:pPr>
              <w:widowControl/>
              <w:rPr>
                <w:rFonts w:ascii="Times New Roman" w:eastAsia="標楷體" w:hAnsi="Times New Roman" w:cs="Times New Roman"/>
                <w:kern w:val="0"/>
                <w:szCs w:val="24"/>
              </w:rPr>
            </w:pPr>
            <w:r w:rsidRPr="005726E6">
              <w:rPr>
                <w:rFonts w:ascii="Times New Roman" w:eastAsia="標楷體" w:hAnsi="Times New Roman" w:cs="Times New Roman" w:hint="eastAsia"/>
                <w:kern w:val="0"/>
                <w:szCs w:val="24"/>
              </w:rPr>
              <w:t>有些老師時間上並不方便，故未邀請，未來將增加。業界的演講的部分，將爭取演講經費安排，或邀請系友分享工作經驗。</w:t>
            </w:r>
          </w:p>
        </w:tc>
      </w:tr>
      <w:tr w:rsidR="005726E6" w:rsidRPr="00374408" w:rsidTr="001A7978">
        <w:trPr>
          <w:trHeight w:val="283"/>
        </w:trPr>
        <w:tc>
          <w:tcPr>
            <w:tcW w:w="1084" w:type="pct"/>
            <w:shd w:val="clear" w:color="auto" w:fill="auto"/>
            <w:vAlign w:val="center"/>
            <w:hideMark/>
          </w:tcPr>
          <w:p w:rsidR="005726E6" w:rsidRPr="005726E6" w:rsidRDefault="005726E6" w:rsidP="005726E6">
            <w:pPr>
              <w:widowControl/>
              <w:snapToGrid w:val="0"/>
              <w:jc w:val="both"/>
              <w:rPr>
                <w:rFonts w:ascii="Times New Roman" w:eastAsia="標楷體" w:hAnsi="Times New Roman" w:cs="Times New Roman"/>
                <w:kern w:val="0"/>
                <w:szCs w:val="24"/>
              </w:rPr>
            </w:pPr>
            <w:r w:rsidRPr="005726E6">
              <w:rPr>
                <w:rFonts w:ascii="Times New Roman" w:eastAsia="標楷體" w:hAnsi="Times New Roman" w:cs="Times New Roman"/>
                <w:kern w:val="0"/>
                <w:szCs w:val="24"/>
              </w:rPr>
              <w:lastRenderedPageBreak/>
              <w:t>森林學概論</w:t>
            </w:r>
          </w:p>
        </w:tc>
        <w:tc>
          <w:tcPr>
            <w:tcW w:w="1219" w:type="pct"/>
            <w:shd w:val="clear" w:color="auto" w:fill="auto"/>
            <w:vAlign w:val="center"/>
            <w:hideMark/>
          </w:tcPr>
          <w:p w:rsidR="005726E6" w:rsidRPr="005726E6" w:rsidRDefault="005726E6" w:rsidP="005726E6">
            <w:pPr>
              <w:widowControl/>
              <w:snapToGrid w:val="0"/>
              <w:jc w:val="both"/>
              <w:rPr>
                <w:rFonts w:ascii="Times New Roman" w:eastAsia="標楷體" w:hAnsi="Times New Roman" w:cs="Times New Roman"/>
                <w:kern w:val="0"/>
                <w:szCs w:val="24"/>
              </w:rPr>
            </w:pPr>
            <w:r w:rsidRPr="005726E6">
              <w:rPr>
                <w:rFonts w:ascii="Times New Roman" w:eastAsia="標楷體" w:hAnsi="Times New Roman" w:cs="Times New Roman"/>
                <w:kern w:val="0"/>
                <w:szCs w:val="24"/>
              </w:rPr>
              <w:t>聽老師偏離主題的講廢話</w:t>
            </w:r>
            <w:r w:rsidRPr="005726E6">
              <w:rPr>
                <w:rFonts w:ascii="Times New Roman" w:eastAsia="標楷體" w:hAnsi="Times New Roman" w:cs="Times New Roman"/>
                <w:kern w:val="0"/>
                <w:szCs w:val="24"/>
              </w:rPr>
              <w:t>...</w:t>
            </w:r>
          </w:p>
        </w:tc>
        <w:tc>
          <w:tcPr>
            <w:tcW w:w="1286" w:type="pct"/>
            <w:shd w:val="clear" w:color="auto" w:fill="auto"/>
            <w:vAlign w:val="center"/>
            <w:hideMark/>
          </w:tcPr>
          <w:p w:rsidR="005726E6" w:rsidRPr="005726E6" w:rsidRDefault="005726E6" w:rsidP="005726E6">
            <w:pPr>
              <w:widowControl/>
              <w:snapToGrid w:val="0"/>
              <w:jc w:val="both"/>
              <w:rPr>
                <w:rFonts w:ascii="Times New Roman" w:eastAsia="標楷體" w:hAnsi="Times New Roman" w:cs="Times New Roman"/>
                <w:kern w:val="0"/>
                <w:szCs w:val="24"/>
              </w:rPr>
            </w:pPr>
          </w:p>
        </w:tc>
        <w:tc>
          <w:tcPr>
            <w:tcW w:w="1411" w:type="pct"/>
          </w:tcPr>
          <w:p w:rsidR="005726E6" w:rsidRPr="009B0284" w:rsidRDefault="005726E6" w:rsidP="005726E6">
            <w:pPr>
              <w:widowControl/>
              <w:rPr>
                <w:rFonts w:ascii="Times New Roman" w:eastAsia="標楷體" w:hAnsi="Times New Roman" w:cs="Times New Roman"/>
                <w:color w:val="FF0000"/>
                <w:kern w:val="0"/>
                <w:szCs w:val="24"/>
              </w:rPr>
            </w:pPr>
            <w:r w:rsidRPr="005726E6">
              <w:rPr>
                <w:rFonts w:ascii="Times New Roman" w:eastAsia="標楷體" w:hAnsi="Times New Roman" w:cs="Times New Roman" w:hint="eastAsia"/>
                <w:kern w:val="0"/>
                <w:szCs w:val="24"/>
              </w:rPr>
              <w:t>可能對於部分內容的解說上所使用的例子不夠直觀，會覺得離題，特別是在有關環境哲學與生態經濟這一類的議題，未來調整比較直接易懂的案例。</w:t>
            </w:r>
          </w:p>
        </w:tc>
      </w:tr>
      <w:tr w:rsidR="005726E6" w:rsidRPr="00374408" w:rsidTr="001A7978">
        <w:trPr>
          <w:trHeight w:val="283"/>
        </w:trPr>
        <w:tc>
          <w:tcPr>
            <w:tcW w:w="1084" w:type="pct"/>
            <w:shd w:val="clear" w:color="auto" w:fill="auto"/>
            <w:vAlign w:val="center"/>
            <w:hideMark/>
          </w:tcPr>
          <w:p w:rsidR="005726E6" w:rsidRPr="005726E6" w:rsidRDefault="005726E6" w:rsidP="005726E6">
            <w:pPr>
              <w:widowControl/>
              <w:snapToGrid w:val="0"/>
              <w:jc w:val="both"/>
              <w:rPr>
                <w:rFonts w:ascii="Times New Roman" w:eastAsia="標楷體" w:hAnsi="Times New Roman" w:cs="Times New Roman"/>
                <w:kern w:val="0"/>
                <w:szCs w:val="24"/>
              </w:rPr>
            </w:pPr>
            <w:r w:rsidRPr="005726E6">
              <w:rPr>
                <w:rFonts w:ascii="Times New Roman" w:eastAsia="標楷體" w:hAnsi="Times New Roman" w:cs="Times New Roman"/>
                <w:kern w:val="0"/>
                <w:szCs w:val="24"/>
              </w:rPr>
              <w:t>森林學概論</w:t>
            </w:r>
          </w:p>
        </w:tc>
        <w:tc>
          <w:tcPr>
            <w:tcW w:w="1219" w:type="pct"/>
            <w:shd w:val="clear" w:color="auto" w:fill="auto"/>
            <w:vAlign w:val="center"/>
            <w:hideMark/>
          </w:tcPr>
          <w:p w:rsidR="005726E6" w:rsidRPr="005726E6" w:rsidRDefault="005726E6" w:rsidP="005726E6">
            <w:pPr>
              <w:widowControl/>
              <w:snapToGrid w:val="0"/>
              <w:jc w:val="both"/>
              <w:rPr>
                <w:rFonts w:ascii="Times New Roman" w:eastAsia="標楷體" w:hAnsi="Times New Roman" w:cs="Times New Roman"/>
                <w:kern w:val="0"/>
                <w:szCs w:val="24"/>
              </w:rPr>
            </w:pPr>
            <w:r w:rsidRPr="005726E6">
              <w:rPr>
                <w:rFonts w:ascii="Times New Roman" w:eastAsia="標楷體" w:hAnsi="Times New Roman" w:cs="Times New Roman"/>
                <w:kern w:val="0"/>
                <w:szCs w:val="24"/>
              </w:rPr>
              <w:t>林業知識</w:t>
            </w:r>
          </w:p>
        </w:tc>
        <w:tc>
          <w:tcPr>
            <w:tcW w:w="1286" w:type="pct"/>
            <w:shd w:val="clear" w:color="auto" w:fill="auto"/>
            <w:vAlign w:val="center"/>
            <w:hideMark/>
          </w:tcPr>
          <w:p w:rsidR="005726E6" w:rsidRPr="005726E6" w:rsidRDefault="005726E6" w:rsidP="005726E6">
            <w:pPr>
              <w:widowControl/>
              <w:snapToGrid w:val="0"/>
              <w:jc w:val="both"/>
              <w:rPr>
                <w:rFonts w:ascii="Times New Roman" w:eastAsia="標楷體" w:hAnsi="Times New Roman" w:cs="Times New Roman"/>
                <w:kern w:val="0"/>
                <w:szCs w:val="24"/>
              </w:rPr>
            </w:pPr>
            <w:r w:rsidRPr="005726E6">
              <w:rPr>
                <w:rFonts w:ascii="Times New Roman" w:eastAsia="標楷體" w:hAnsi="Times New Roman" w:cs="Times New Roman"/>
                <w:kern w:val="0"/>
                <w:szCs w:val="24"/>
              </w:rPr>
              <w:t>無</w:t>
            </w:r>
          </w:p>
        </w:tc>
        <w:tc>
          <w:tcPr>
            <w:tcW w:w="1411" w:type="pct"/>
          </w:tcPr>
          <w:p w:rsidR="005726E6" w:rsidRPr="006F4669" w:rsidRDefault="005726E6" w:rsidP="005726E6">
            <w:pPr>
              <w:widowControl/>
              <w:rPr>
                <w:rFonts w:ascii="Times New Roman" w:eastAsia="標楷體" w:hAnsi="Times New Roman" w:cs="Times New Roman"/>
                <w:color w:val="000000"/>
                <w:kern w:val="0"/>
                <w:szCs w:val="24"/>
              </w:rPr>
            </w:pPr>
            <w:r w:rsidRPr="00374408">
              <w:rPr>
                <w:rFonts w:ascii="Times New Roman" w:eastAsia="標楷體" w:hAnsi="Times New Roman" w:cs="Times New Roman" w:hint="eastAsia"/>
                <w:kern w:val="0"/>
                <w:szCs w:val="24"/>
              </w:rPr>
              <w:t>謝謝</w:t>
            </w:r>
          </w:p>
        </w:tc>
      </w:tr>
      <w:tr w:rsidR="005726E6" w:rsidRPr="00374408" w:rsidTr="001A7978">
        <w:trPr>
          <w:trHeight w:val="283"/>
        </w:trPr>
        <w:tc>
          <w:tcPr>
            <w:tcW w:w="1084" w:type="pct"/>
            <w:shd w:val="clear" w:color="auto" w:fill="auto"/>
            <w:vAlign w:val="center"/>
            <w:hideMark/>
          </w:tcPr>
          <w:p w:rsidR="005726E6" w:rsidRPr="005726E6" w:rsidRDefault="005726E6" w:rsidP="005726E6">
            <w:pPr>
              <w:widowControl/>
              <w:snapToGrid w:val="0"/>
              <w:jc w:val="both"/>
              <w:rPr>
                <w:rFonts w:ascii="Times New Roman" w:eastAsia="標楷體" w:hAnsi="Times New Roman" w:cs="Times New Roman"/>
                <w:kern w:val="0"/>
                <w:szCs w:val="24"/>
              </w:rPr>
            </w:pPr>
            <w:r w:rsidRPr="005726E6">
              <w:rPr>
                <w:rFonts w:ascii="Times New Roman" w:eastAsia="標楷體" w:hAnsi="Times New Roman" w:cs="Times New Roman"/>
                <w:kern w:val="0"/>
                <w:szCs w:val="24"/>
              </w:rPr>
              <w:t>森林學概論</w:t>
            </w:r>
          </w:p>
        </w:tc>
        <w:tc>
          <w:tcPr>
            <w:tcW w:w="1219" w:type="pct"/>
            <w:shd w:val="clear" w:color="auto" w:fill="auto"/>
            <w:vAlign w:val="center"/>
            <w:hideMark/>
          </w:tcPr>
          <w:p w:rsidR="005726E6" w:rsidRPr="005726E6" w:rsidRDefault="005726E6" w:rsidP="005726E6">
            <w:pPr>
              <w:widowControl/>
              <w:snapToGrid w:val="0"/>
              <w:jc w:val="both"/>
              <w:rPr>
                <w:rFonts w:ascii="Times New Roman" w:eastAsia="標楷體" w:hAnsi="Times New Roman" w:cs="Times New Roman"/>
                <w:kern w:val="0"/>
                <w:szCs w:val="24"/>
              </w:rPr>
            </w:pPr>
            <w:r w:rsidRPr="005726E6">
              <w:rPr>
                <w:rFonts w:ascii="Times New Roman" w:eastAsia="標楷體" w:hAnsi="Times New Roman" w:cs="Times New Roman"/>
                <w:kern w:val="0"/>
                <w:szCs w:val="24"/>
              </w:rPr>
              <w:t>聽老師廢話</w:t>
            </w:r>
          </w:p>
        </w:tc>
        <w:tc>
          <w:tcPr>
            <w:tcW w:w="1286" w:type="pct"/>
            <w:shd w:val="clear" w:color="auto" w:fill="auto"/>
            <w:vAlign w:val="center"/>
            <w:hideMark/>
          </w:tcPr>
          <w:p w:rsidR="005726E6" w:rsidRPr="005726E6" w:rsidRDefault="005726E6" w:rsidP="005726E6">
            <w:pPr>
              <w:widowControl/>
              <w:snapToGrid w:val="0"/>
              <w:jc w:val="both"/>
              <w:rPr>
                <w:rFonts w:ascii="Times New Roman" w:eastAsia="標楷體" w:hAnsi="Times New Roman" w:cs="Times New Roman"/>
                <w:kern w:val="0"/>
                <w:szCs w:val="24"/>
              </w:rPr>
            </w:pPr>
            <w:r w:rsidRPr="005726E6">
              <w:rPr>
                <w:rFonts w:ascii="Times New Roman" w:eastAsia="標楷體" w:hAnsi="Times New Roman" w:cs="Times New Roman"/>
                <w:kern w:val="0"/>
                <w:szCs w:val="24"/>
              </w:rPr>
              <w:t>老師可以認真上課一點</w:t>
            </w:r>
          </w:p>
        </w:tc>
        <w:tc>
          <w:tcPr>
            <w:tcW w:w="1411" w:type="pct"/>
          </w:tcPr>
          <w:p w:rsidR="005726E6" w:rsidRPr="009B0284" w:rsidRDefault="005726E6" w:rsidP="005726E6">
            <w:pPr>
              <w:widowControl/>
              <w:rPr>
                <w:rFonts w:ascii="Times New Roman" w:eastAsia="標楷體" w:hAnsi="Times New Roman" w:cs="Times New Roman"/>
                <w:color w:val="FF0000"/>
                <w:kern w:val="0"/>
                <w:szCs w:val="24"/>
              </w:rPr>
            </w:pPr>
            <w:r w:rsidRPr="005726E6">
              <w:rPr>
                <w:rFonts w:ascii="Times New Roman" w:eastAsia="標楷體" w:hAnsi="Times New Roman" w:cs="Times New Roman" w:hint="eastAsia"/>
                <w:kern w:val="0"/>
                <w:szCs w:val="24"/>
              </w:rPr>
              <w:t>可能對於部分內容的解說上所使用的例子不夠直觀，會覺得離題，特別是在有關環境哲學與生態經濟這一類的議題，未來調整比較直接易懂的案例。</w:t>
            </w:r>
          </w:p>
        </w:tc>
      </w:tr>
      <w:tr w:rsidR="005726E6" w:rsidRPr="00374408" w:rsidTr="001A7978">
        <w:trPr>
          <w:trHeight w:val="283"/>
        </w:trPr>
        <w:tc>
          <w:tcPr>
            <w:tcW w:w="1084" w:type="pct"/>
            <w:shd w:val="clear" w:color="auto" w:fill="auto"/>
            <w:vAlign w:val="center"/>
            <w:hideMark/>
          </w:tcPr>
          <w:p w:rsidR="005726E6" w:rsidRPr="005726E6" w:rsidRDefault="005726E6" w:rsidP="005726E6">
            <w:pPr>
              <w:widowControl/>
              <w:snapToGrid w:val="0"/>
              <w:jc w:val="both"/>
              <w:rPr>
                <w:rFonts w:ascii="Times New Roman" w:eastAsia="標楷體" w:hAnsi="Times New Roman" w:cs="Times New Roman"/>
                <w:kern w:val="0"/>
                <w:szCs w:val="24"/>
              </w:rPr>
            </w:pPr>
            <w:r w:rsidRPr="005726E6">
              <w:rPr>
                <w:rFonts w:ascii="Times New Roman" w:eastAsia="標楷體" w:hAnsi="Times New Roman" w:cs="Times New Roman"/>
                <w:kern w:val="0"/>
                <w:szCs w:val="24"/>
              </w:rPr>
              <w:t>森林學概論</w:t>
            </w:r>
          </w:p>
        </w:tc>
        <w:tc>
          <w:tcPr>
            <w:tcW w:w="1219" w:type="pct"/>
            <w:shd w:val="clear" w:color="auto" w:fill="auto"/>
            <w:vAlign w:val="center"/>
            <w:hideMark/>
          </w:tcPr>
          <w:p w:rsidR="005726E6" w:rsidRPr="005726E6" w:rsidRDefault="005726E6" w:rsidP="005726E6">
            <w:pPr>
              <w:widowControl/>
              <w:snapToGrid w:val="0"/>
              <w:jc w:val="both"/>
              <w:rPr>
                <w:rFonts w:ascii="Times New Roman" w:eastAsia="標楷體" w:hAnsi="Times New Roman" w:cs="Times New Roman"/>
                <w:kern w:val="0"/>
                <w:szCs w:val="24"/>
              </w:rPr>
            </w:pPr>
            <w:r w:rsidRPr="005726E6">
              <w:rPr>
                <w:rFonts w:ascii="Times New Roman" w:eastAsia="標楷體" w:hAnsi="Times New Roman" w:cs="Times New Roman"/>
                <w:kern w:val="0"/>
                <w:szCs w:val="24"/>
              </w:rPr>
              <w:t>了解到對於森資系的大概方向</w:t>
            </w:r>
          </w:p>
        </w:tc>
        <w:tc>
          <w:tcPr>
            <w:tcW w:w="1286" w:type="pct"/>
            <w:shd w:val="clear" w:color="auto" w:fill="auto"/>
            <w:vAlign w:val="center"/>
            <w:hideMark/>
          </w:tcPr>
          <w:p w:rsidR="005726E6" w:rsidRPr="005726E6" w:rsidRDefault="005726E6" w:rsidP="005726E6">
            <w:pPr>
              <w:widowControl/>
              <w:snapToGrid w:val="0"/>
              <w:jc w:val="both"/>
              <w:rPr>
                <w:rFonts w:ascii="Times New Roman" w:eastAsia="標楷體" w:hAnsi="Times New Roman" w:cs="Times New Roman"/>
                <w:kern w:val="0"/>
                <w:szCs w:val="24"/>
              </w:rPr>
            </w:pPr>
          </w:p>
        </w:tc>
        <w:tc>
          <w:tcPr>
            <w:tcW w:w="1411" w:type="pct"/>
          </w:tcPr>
          <w:p w:rsidR="005726E6" w:rsidRPr="00762248" w:rsidRDefault="005726E6" w:rsidP="005726E6">
            <w:pPr>
              <w:widowControl/>
              <w:snapToGrid w:val="0"/>
              <w:rPr>
                <w:rFonts w:ascii="Times New Roman" w:eastAsia="標楷體" w:hAnsi="Times New Roman" w:cs="Times New Roman"/>
                <w:kern w:val="0"/>
                <w:szCs w:val="24"/>
                <w:highlight w:val="yellow"/>
              </w:rPr>
            </w:pPr>
            <w:r w:rsidRPr="00374408">
              <w:rPr>
                <w:rFonts w:ascii="Times New Roman" w:eastAsia="標楷體" w:hAnsi="Times New Roman" w:cs="Times New Roman" w:hint="eastAsia"/>
                <w:kern w:val="0"/>
                <w:szCs w:val="24"/>
              </w:rPr>
              <w:t>謝謝</w:t>
            </w:r>
          </w:p>
        </w:tc>
      </w:tr>
      <w:tr w:rsidR="005726E6" w:rsidRPr="00374408" w:rsidTr="001A7978">
        <w:trPr>
          <w:trHeight w:val="283"/>
        </w:trPr>
        <w:tc>
          <w:tcPr>
            <w:tcW w:w="1084"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植物生理學</w:t>
            </w:r>
          </w:p>
        </w:tc>
        <w:tc>
          <w:tcPr>
            <w:tcW w:w="1219"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p>
        </w:tc>
        <w:tc>
          <w:tcPr>
            <w:tcW w:w="1286"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老師啊，多看手機啊。。。。</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但老師教課很棒，容易理解</w:t>
            </w:r>
          </w:p>
        </w:tc>
        <w:tc>
          <w:tcPr>
            <w:tcW w:w="1411" w:type="pct"/>
            <w:vAlign w:val="center"/>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謝謝</w:t>
            </w:r>
          </w:p>
        </w:tc>
      </w:tr>
      <w:tr w:rsidR="005726E6" w:rsidRPr="00374408" w:rsidTr="001A7978">
        <w:trPr>
          <w:trHeight w:val="283"/>
        </w:trPr>
        <w:tc>
          <w:tcPr>
            <w:tcW w:w="1084"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微積分</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一</w:t>
            </w:r>
          </w:p>
        </w:tc>
        <w:tc>
          <w:tcPr>
            <w:tcW w:w="1219"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更有邏輯性</w:t>
            </w:r>
          </w:p>
        </w:tc>
        <w:tc>
          <w:tcPr>
            <w:tcW w:w="1286"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教的很好</w:t>
            </w:r>
          </w:p>
        </w:tc>
        <w:tc>
          <w:tcPr>
            <w:tcW w:w="1411" w:type="pct"/>
            <w:vAlign w:val="center"/>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謝謝</w:t>
            </w:r>
          </w:p>
        </w:tc>
      </w:tr>
      <w:tr w:rsidR="005726E6" w:rsidRPr="00374408" w:rsidTr="001A7978">
        <w:trPr>
          <w:trHeight w:val="283"/>
        </w:trPr>
        <w:tc>
          <w:tcPr>
            <w:tcW w:w="1084"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樹木學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二</w:t>
            </w:r>
          </w:p>
        </w:tc>
        <w:tc>
          <w:tcPr>
            <w:tcW w:w="1219"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對樹木的精神</w:t>
            </w:r>
          </w:p>
        </w:tc>
        <w:tc>
          <w:tcPr>
            <w:tcW w:w="1286"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穩健踏實就過了</w:t>
            </w:r>
          </w:p>
        </w:tc>
        <w:tc>
          <w:tcPr>
            <w:tcW w:w="1411" w:type="pct"/>
            <w:vAlign w:val="center"/>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謝謝</w:t>
            </w:r>
          </w:p>
        </w:tc>
      </w:tr>
      <w:tr w:rsidR="005726E6" w:rsidRPr="00374408" w:rsidTr="001A7978">
        <w:trPr>
          <w:trHeight w:val="283"/>
        </w:trPr>
        <w:tc>
          <w:tcPr>
            <w:tcW w:w="1084"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樹木學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二</w:t>
            </w:r>
          </w:p>
        </w:tc>
        <w:tc>
          <w:tcPr>
            <w:tcW w:w="1219" w:type="pct"/>
            <w:shd w:val="clear" w:color="auto" w:fill="auto"/>
            <w:vAlign w:val="center"/>
          </w:tcPr>
          <w:p w:rsidR="005726E6" w:rsidRPr="00374408" w:rsidRDefault="005726E6" w:rsidP="005726E6">
            <w:pPr>
              <w:widowControl/>
              <w:snapToGrid w:val="0"/>
              <w:jc w:val="both"/>
              <w:rPr>
                <w:rFonts w:ascii="Times New Roman" w:eastAsia="標楷體" w:hAnsi="Times New Roman" w:cs="Times New Roman"/>
                <w:kern w:val="0"/>
                <w:szCs w:val="24"/>
              </w:rPr>
            </w:pPr>
          </w:p>
        </w:tc>
        <w:tc>
          <w:tcPr>
            <w:tcW w:w="1286" w:type="pct"/>
            <w:shd w:val="clear" w:color="auto" w:fill="auto"/>
            <w:vAlign w:val="center"/>
          </w:tcPr>
          <w:p w:rsidR="005726E6" w:rsidRPr="00374408" w:rsidRDefault="005726E6" w:rsidP="005726E6">
            <w:pPr>
              <w:widowControl/>
              <w:snapToGrid w:val="0"/>
              <w:jc w:val="both"/>
              <w:rPr>
                <w:rFonts w:ascii="Times New Roman" w:eastAsia="標楷體" w:hAnsi="Times New Roman" w:cs="Times New Roman"/>
                <w:kern w:val="0"/>
                <w:szCs w:val="24"/>
              </w:rPr>
            </w:pPr>
          </w:p>
        </w:tc>
        <w:tc>
          <w:tcPr>
            <w:tcW w:w="1411" w:type="pct"/>
            <w:vAlign w:val="center"/>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N</w:t>
            </w:r>
            <w:r w:rsidRPr="00374408">
              <w:rPr>
                <w:rFonts w:ascii="Times New Roman" w:eastAsia="標楷體" w:hAnsi="Times New Roman" w:cs="Times New Roman"/>
                <w:kern w:val="0"/>
                <w:szCs w:val="24"/>
              </w:rPr>
              <w:t>A</w:t>
            </w:r>
          </w:p>
        </w:tc>
      </w:tr>
      <w:tr w:rsidR="005726E6" w:rsidRPr="00374408" w:rsidTr="001A7978">
        <w:trPr>
          <w:trHeight w:val="283"/>
        </w:trPr>
        <w:tc>
          <w:tcPr>
            <w:tcW w:w="1084"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樹木學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二</w:t>
            </w:r>
          </w:p>
        </w:tc>
        <w:tc>
          <w:tcPr>
            <w:tcW w:w="1219"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老師很認真帶我們上山講解</w:t>
            </w:r>
          </w:p>
        </w:tc>
        <w:tc>
          <w:tcPr>
            <w:tcW w:w="1286"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補課補太多</w:t>
            </w:r>
          </w:p>
        </w:tc>
        <w:tc>
          <w:tcPr>
            <w:tcW w:w="1411" w:type="pct"/>
            <w:vAlign w:val="center"/>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謝謝</w:t>
            </w:r>
          </w:p>
        </w:tc>
      </w:tr>
      <w:tr w:rsidR="005726E6" w:rsidRPr="00374408" w:rsidTr="001A7978">
        <w:trPr>
          <w:trHeight w:val="283"/>
        </w:trPr>
        <w:tc>
          <w:tcPr>
            <w:tcW w:w="1084"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樹木學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二</w:t>
            </w:r>
          </w:p>
        </w:tc>
        <w:tc>
          <w:tcPr>
            <w:tcW w:w="1219"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我太混，教授抱歉</w:t>
            </w:r>
          </w:p>
        </w:tc>
        <w:tc>
          <w:tcPr>
            <w:tcW w:w="1286"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無</w:t>
            </w:r>
          </w:p>
        </w:tc>
        <w:tc>
          <w:tcPr>
            <w:tcW w:w="1411" w:type="pct"/>
          </w:tcPr>
          <w:p w:rsidR="005726E6" w:rsidRPr="00374408" w:rsidRDefault="005726E6" w:rsidP="005726E6">
            <w:pPr>
              <w:snapToGrid w:val="0"/>
            </w:pPr>
            <w:r w:rsidRPr="00374408">
              <w:rPr>
                <w:rFonts w:ascii="Times New Roman" w:eastAsia="標楷體" w:hAnsi="Times New Roman" w:cs="Times New Roman" w:hint="eastAsia"/>
                <w:kern w:val="0"/>
                <w:szCs w:val="24"/>
              </w:rPr>
              <w:t>謝謝</w:t>
            </w:r>
          </w:p>
        </w:tc>
      </w:tr>
      <w:tr w:rsidR="005726E6" w:rsidRPr="00374408" w:rsidTr="001A7978">
        <w:trPr>
          <w:trHeight w:val="283"/>
        </w:trPr>
        <w:tc>
          <w:tcPr>
            <w:tcW w:w="1084"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樹木學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二</w:t>
            </w:r>
          </w:p>
        </w:tc>
        <w:tc>
          <w:tcPr>
            <w:tcW w:w="1219"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讓我認到好多樹葉</w:t>
            </w:r>
          </w:p>
        </w:tc>
        <w:tc>
          <w:tcPr>
            <w:tcW w:w="1286"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無</w:t>
            </w:r>
          </w:p>
        </w:tc>
        <w:tc>
          <w:tcPr>
            <w:tcW w:w="1411" w:type="pct"/>
          </w:tcPr>
          <w:p w:rsidR="005726E6" w:rsidRPr="00374408" w:rsidRDefault="005726E6" w:rsidP="005726E6">
            <w:pPr>
              <w:snapToGrid w:val="0"/>
            </w:pPr>
            <w:r w:rsidRPr="00374408">
              <w:rPr>
                <w:rFonts w:ascii="Times New Roman" w:eastAsia="標楷體" w:hAnsi="Times New Roman" w:cs="Times New Roman" w:hint="eastAsia"/>
                <w:kern w:val="0"/>
                <w:szCs w:val="24"/>
              </w:rPr>
              <w:t>謝謝</w:t>
            </w:r>
          </w:p>
        </w:tc>
      </w:tr>
      <w:tr w:rsidR="005726E6" w:rsidRPr="00374408" w:rsidTr="001A7978">
        <w:trPr>
          <w:trHeight w:val="283"/>
        </w:trPr>
        <w:tc>
          <w:tcPr>
            <w:tcW w:w="1084"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樹木學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二</w:t>
            </w:r>
          </w:p>
        </w:tc>
        <w:tc>
          <w:tcPr>
            <w:tcW w:w="1219"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辨認植物</w:t>
            </w:r>
          </w:p>
        </w:tc>
        <w:tc>
          <w:tcPr>
            <w:tcW w:w="1286"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無</w:t>
            </w:r>
          </w:p>
        </w:tc>
        <w:tc>
          <w:tcPr>
            <w:tcW w:w="1411" w:type="pct"/>
          </w:tcPr>
          <w:p w:rsidR="005726E6" w:rsidRPr="00374408" w:rsidRDefault="005726E6" w:rsidP="005726E6">
            <w:pPr>
              <w:snapToGrid w:val="0"/>
            </w:pPr>
            <w:r w:rsidRPr="00374408">
              <w:rPr>
                <w:rFonts w:ascii="Times New Roman" w:eastAsia="標楷體" w:hAnsi="Times New Roman" w:cs="Times New Roman" w:hint="eastAsia"/>
                <w:kern w:val="0"/>
                <w:szCs w:val="24"/>
              </w:rPr>
              <w:t>謝謝</w:t>
            </w:r>
          </w:p>
        </w:tc>
      </w:tr>
      <w:tr w:rsidR="005726E6" w:rsidRPr="00374408" w:rsidTr="001A7978">
        <w:trPr>
          <w:trHeight w:val="283"/>
        </w:trPr>
        <w:tc>
          <w:tcPr>
            <w:tcW w:w="1084"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樹木學</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二</w:t>
            </w:r>
          </w:p>
        </w:tc>
        <w:tc>
          <w:tcPr>
            <w:tcW w:w="1219"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認植物</w:t>
            </w:r>
          </w:p>
        </w:tc>
        <w:tc>
          <w:tcPr>
            <w:tcW w:w="1286"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希望老師能上到一個章節就下課一下</w:t>
            </w:r>
            <w:r w:rsidRPr="00374408">
              <w:rPr>
                <w:rFonts w:ascii="Times New Roman" w:eastAsia="標楷體" w:hAnsi="Times New Roman" w:cs="Times New Roman"/>
                <w:kern w:val="0"/>
                <w:szCs w:val="24"/>
              </w:rPr>
              <w:t>...</w:t>
            </w:r>
            <w:r w:rsidRPr="00374408">
              <w:rPr>
                <w:rFonts w:ascii="Times New Roman" w:eastAsia="標楷體" w:hAnsi="Times New Roman" w:cs="Times New Roman"/>
                <w:kern w:val="0"/>
                <w:szCs w:val="24"/>
              </w:rPr>
              <w:t>一次兩堂課真的有點累</w:t>
            </w:r>
          </w:p>
        </w:tc>
        <w:tc>
          <w:tcPr>
            <w:tcW w:w="1411" w:type="pct"/>
            <w:vAlign w:val="center"/>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未來會調整</w:t>
            </w:r>
            <w:r w:rsidRPr="00374408">
              <w:rPr>
                <w:rFonts w:ascii="新細明體" w:eastAsia="新細明體" w:hAnsi="新細明體" w:cs="Times New Roman" w:hint="eastAsia"/>
                <w:kern w:val="0"/>
                <w:szCs w:val="24"/>
              </w:rPr>
              <w:t>，</w:t>
            </w:r>
            <w:r w:rsidRPr="00374408">
              <w:rPr>
                <w:rFonts w:ascii="Times New Roman" w:eastAsia="標楷體" w:hAnsi="Times New Roman" w:cs="Times New Roman" w:hint="eastAsia"/>
                <w:kern w:val="0"/>
                <w:szCs w:val="24"/>
              </w:rPr>
              <w:t>按時下課</w:t>
            </w:r>
          </w:p>
        </w:tc>
      </w:tr>
      <w:tr w:rsidR="005726E6" w:rsidRPr="00374408" w:rsidTr="001A7978">
        <w:trPr>
          <w:trHeight w:val="283"/>
        </w:trPr>
        <w:tc>
          <w:tcPr>
            <w:tcW w:w="1084"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木材膠合劑</w:t>
            </w:r>
          </w:p>
        </w:tc>
        <w:tc>
          <w:tcPr>
            <w:tcW w:w="1219"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學習合成不同膠合劑，所需注意之要項。</w:t>
            </w:r>
          </w:p>
        </w:tc>
        <w:tc>
          <w:tcPr>
            <w:tcW w:w="1286"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一開始操作實驗時，需解析步驟給同學們聽，第一次難免會比較生疏，老師辛苦了</w:t>
            </w:r>
            <w:r w:rsidRPr="00374408">
              <w:rPr>
                <w:rFonts w:ascii="Times New Roman" w:eastAsia="標楷體" w:hAnsi="Times New Roman" w:cs="Times New Roman"/>
                <w:kern w:val="0"/>
                <w:szCs w:val="24"/>
              </w:rPr>
              <w:t>!</w:t>
            </w:r>
          </w:p>
        </w:tc>
        <w:tc>
          <w:tcPr>
            <w:tcW w:w="1411" w:type="pct"/>
            <w:vAlign w:val="center"/>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以後會在第一堂課安排更詳細的儀器操作介紹</w:t>
            </w:r>
          </w:p>
        </w:tc>
      </w:tr>
      <w:tr w:rsidR="005726E6" w:rsidRPr="00374408" w:rsidTr="001A7978">
        <w:trPr>
          <w:trHeight w:val="283"/>
        </w:trPr>
        <w:tc>
          <w:tcPr>
            <w:tcW w:w="1084"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專題研究</w:t>
            </w:r>
            <w:r w:rsidRPr="00374408">
              <w:rPr>
                <w:rFonts w:ascii="Times New Roman" w:eastAsia="標楷體" w:hAnsi="Times New Roman" w:cs="Times New Roman"/>
                <w:kern w:val="0"/>
                <w:szCs w:val="24"/>
              </w:rPr>
              <w:t xml:space="preserve"> </w:t>
            </w:r>
            <w:r w:rsidRPr="00374408">
              <w:rPr>
                <w:rFonts w:ascii="Times New Roman" w:eastAsia="標楷體" w:hAnsi="Times New Roman" w:cs="Times New Roman"/>
                <w:kern w:val="0"/>
                <w:szCs w:val="24"/>
              </w:rPr>
              <w:t>二</w:t>
            </w:r>
          </w:p>
        </w:tc>
        <w:tc>
          <w:tcPr>
            <w:tcW w:w="1219"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p>
        </w:tc>
        <w:tc>
          <w:tcPr>
            <w:tcW w:w="1286"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p>
        </w:tc>
        <w:tc>
          <w:tcPr>
            <w:tcW w:w="1411" w:type="pct"/>
            <w:vAlign w:val="center"/>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NA</w:t>
            </w:r>
          </w:p>
        </w:tc>
      </w:tr>
      <w:tr w:rsidR="005726E6" w:rsidRPr="00374408" w:rsidTr="001A7978">
        <w:trPr>
          <w:trHeight w:val="283"/>
        </w:trPr>
        <w:tc>
          <w:tcPr>
            <w:tcW w:w="1084"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熱帶雨林學</w:t>
            </w:r>
          </w:p>
        </w:tc>
        <w:tc>
          <w:tcPr>
            <w:tcW w:w="1219"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p>
        </w:tc>
        <w:tc>
          <w:tcPr>
            <w:tcW w:w="1286"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p>
        </w:tc>
        <w:tc>
          <w:tcPr>
            <w:tcW w:w="1411" w:type="pct"/>
            <w:vAlign w:val="center"/>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NA</w:t>
            </w:r>
          </w:p>
        </w:tc>
      </w:tr>
      <w:tr w:rsidR="005726E6" w:rsidRPr="00374408" w:rsidTr="001A7978">
        <w:trPr>
          <w:trHeight w:val="283"/>
        </w:trPr>
        <w:tc>
          <w:tcPr>
            <w:tcW w:w="1084"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高機能性木質材料設計與製造</w:t>
            </w:r>
          </w:p>
        </w:tc>
        <w:tc>
          <w:tcPr>
            <w:tcW w:w="1219"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p>
        </w:tc>
        <w:tc>
          <w:tcPr>
            <w:tcW w:w="1286" w:type="pct"/>
            <w:shd w:val="clear" w:color="auto" w:fill="auto"/>
            <w:vAlign w:val="center"/>
            <w:hideMark/>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kern w:val="0"/>
                <w:szCs w:val="24"/>
              </w:rPr>
              <w:t>我想學如何製造奈米水膜</w:t>
            </w:r>
          </w:p>
        </w:tc>
        <w:tc>
          <w:tcPr>
            <w:tcW w:w="1411" w:type="pct"/>
            <w:vAlign w:val="center"/>
          </w:tcPr>
          <w:p w:rsidR="005726E6" w:rsidRPr="00374408" w:rsidRDefault="005726E6" w:rsidP="005726E6">
            <w:pPr>
              <w:widowControl/>
              <w:snapToGrid w:val="0"/>
              <w:jc w:val="both"/>
              <w:rPr>
                <w:rFonts w:ascii="Times New Roman" w:eastAsia="標楷體" w:hAnsi="Times New Roman" w:cs="Times New Roman"/>
                <w:kern w:val="0"/>
                <w:szCs w:val="24"/>
              </w:rPr>
            </w:pPr>
            <w:r w:rsidRPr="00374408">
              <w:rPr>
                <w:rFonts w:ascii="Times New Roman" w:eastAsia="標楷體" w:hAnsi="Times New Roman" w:cs="Times New Roman" w:hint="eastAsia"/>
                <w:kern w:val="0"/>
                <w:szCs w:val="24"/>
              </w:rPr>
              <w:t>會考慮納入未來課程之內</w:t>
            </w:r>
          </w:p>
        </w:tc>
      </w:tr>
    </w:tbl>
    <w:p w:rsidR="006F4669" w:rsidRDefault="006F4669" w:rsidP="00401CF7">
      <w:pPr>
        <w:widowControl/>
        <w:spacing w:line="480" w:lineRule="exact"/>
        <w:jc w:val="both"/>
        <w:rPr>
          <w:rFonts w:ascii="標楷體" w:eastAsia="標楷體" w:hAnsi="標楷體" w:cs="新細明體"/>
          <w:color w:val="000000"/>
          <w:kern w:val="0"/>
          <w:szCs w:val="24"/>
        </w:rPr>
      </w:pPr>
    </w:p>
    <w:p w:rsidR="004D1CDF" w:rsidRDefault="004D1CDF" w:rsidP="00401CF7">
      <w:pPr>
        <w:widowControl/>
        <w:spacing w:line="480" w:lineRule="exact"/>
        <w:jc w:val="both"/>
        <w:rPr>
          <w:rFonts w:ascii="標楷體" w:eastAsia="標楷體" w:hAnsi="標楷體" w:cs="新細明體"/>
          <w:color w:val="000000"/>
          <w:kern w:val="0"/>
          <w:szCs w:val="24"/>
        </w:rPr>
      </w:pPr>
      <w:r>
        <w:rPr>
          <w:rFonts w:ascii="標楷體" w:eastAsia="標楷體" w:hAnsi="標楷體" w:cs="新細明體" w:hint="eastAsia"/>
          <w:color w:val="000000"/>
          <w:kern w:val="0"/>
          <w:sz w:val="28"/>
          <w:szCs w:val="28"/>
        </w:rPr>
        <w:t>三、</w:t>
      </w:r>
      <w:r w:rsidR="008125A5">
        <w:rPr>
          <w:rFonts w:ascii="標楷體" w:eastAsia="標楷體" w:hAnsi="標楷體" w:cs="新細明體" w:hint="eastAsia"/>
          <w:color w:val="000000"/>
          <w:kern w:val="0"/>
          <w:sz w:val="28"/>
          <w:szCs w:val="28"/>
        </w:rPr>
        <w:t>畢業生</w:t>
      </w:r>
      <w:r w:rsidR="008125A5">
        <w:rPr>
          <w:rFonts w:ascii="標楷體" w:eastAsia="標楷體" w:hAnsi="標楷體" w:cs="新細明體"/>
          <w:color w:val="000000"/>
          <w:kern w:val="0"/>
          <w:sz w:val="28"/>
          <w:szCs w:val="28"/>
        </w:rPr>
        <w:t>流向追蹤</w:t>
      </w:r>
    </w:p>
    <w:p w:rsidR="00F54C2D" w:rsidRPr="005E301E" w:rsidRDefault="00F54C2D" w:rsidP="00F54C2D">
      <w:pPr>
        <w:pStyle w:val="a5"/>
        <w:tabs>
          <w:tab w:val="left" w:pos="3420"/>
        </w:tabs>
        <w:snapToGrid w:val="0"/>
        <w:ind w:leftChars="0" w:left="0" w:firstLineChars="202" w:firstLine="566"/>
        <w:jc w:val="both"/>
        <w:rPr>
          <w:rFonts w:ascii="Times New Roman" w:eastAsia="標楷體" w:hAnsi="Times New Roman" w:cs="Times New Roman"/>
          <w:b/>
          <w:bCs/>
          <w:sz w:val="28"/>
          <w:szCs w:val="28"/>
        </w:rPr>
      </w:pPr>
      <w:r w:rsidRPr="005E301E">
        <w:rPr>
          <w:rFonts w:ascii="Times New Roman" w:eastAsia="標楷體" w:hAnsi="Times New Roman" w:cs="Times New Roman"/>
          <w:b/>
          <w:bCs/>
          <w:sz w:val="28"/>
          <w:szCs w:val="28"/>
        </w:rPr>
        <w:t>10</w:t>
      </w:r>
      <w:r>
        <w:rPr>
          <w:rFonts w:ascii="Times New Roman" w:eastAsia="標楷體" w:hAnsi="Times New Roman" w:cs="Times New Roman" w:hint="eastAsia"/>
          <w:b/>
          <w:bCs/>
          <w:sz w:val="28"/>
          <w:szCs w:val="28"/>
        </w:rPr>
        <w:t>1</w:t>
      </w:r>
      <w:r w:rsidRPr="005E301E">
        <w:rPr>
          <w:rFonts w:ascii="Times New Roman" w:eastAsia="標楷體" w:hAnsi="Times New Roman" w:cs="Times New Roman"/>
          <w:b/>
          <w:bCs/>
          <w:sz w:val="28"/>
          <w:szCs w:val="28"/>
        </w:rPr>
        <w:t>學年度森林暨自然資源學系</w:t>
      </w:r>
      <w:r w:rsidRPr="005E301E">
        <w:rPr>
          <w:rFonts w:ascii="Times New Roman" w:eastAsia="標楷體" w:hAnsi="Times New Roman" w:cs="Times New Roman"/>
          <w:b/>
          <w:bCs/>
          <w:sz w:val="28"/>
          <w:szCs w:val="28"/>
        </w:rPr>
        <w:t>(</w:t>
      </w:r>
      <w:r w:rsidRPr="005E301E">
        <w:rPr>
          <w:rFonts w:ascii="Times New Roman" w:eastAsia="標楷體" w:hAnsi="Times New Roman" w:cs="Times New Roman"/>
          <w:b/>
          <w:bCs/>
          <w:sz w:val="28"/>
          <w:szCs w:val="28"/>
        </w:rPr>
        <w:t>所</w:t>
      </w:r>
      <w:r w:rsidRPr="005E301E">
        <w:rPr>
          <w:rFonts w:ascii="Times New Roman" w:eastAsia="標楷體" w:hAnsi="Times New Roman" w:cs="Times New Roman"/>
          <w:b/>
          <w:bCs/>
          <w:sz w:val="28"/>
          <w:szCs w:val="28"/>
        </w:rPr>
        <w:t>)</w:t>
      </w:r>
      <w:r w:rsidRPr="005E301E">
        <w:rPr>
          <w:rFonts w:ascii="Times New Roman" w:eastAsia="標楷體" w:hAnsi="Times New Roman" w:cs="Times New Roman"/>
          <w:b/>
          <w:bCs/>
          <w:sz w:val="28"/>
          <w:szCs w:val="28"/>
        </w:rPr>
        <w:t>大學部畢業生</w:t>
      </w:r>
      <w:r w:rsidRPr="005E301E">
        <w:rPr>
          <w:rFonts w:ascii="Times New Roman" w:eastAsia="標楷體" w:hAnsi="Times New Roman" w:cs="Times New Roman"/>
          <w:b/>
          <w:bCs/>
          <w:sz w:val="28"/>
          <w:szCs w:val="28"/>
        </w:rPr>
        <w:t>(</w:t>
      </w:r>
      <w:r w:rsidRPr="005E301E">
        <w:rPr>
          <w:rFonts w:ascii="Times New Roman" w:eastAsia="標楷體" w:hAnsi="Times New Roman" w:cs="Times New Roman"/>
          <w:b/>
          <w:bCs/>
          <w:sz w:val="28"/>
          <w:szCs w:val="28"/>
        </w:rPr>
        <w:t>畢業滿</w:t>
      </w:r>
      <w:r>
        <w:rPr>
          <w:rFonts w:ascii="Times New Roman" w:eastAsia="標楷體" w:hAnsi="Times New Roman" w:cs="Times New Roman" w:hint="eastAsia"/>
          <w:b/>
          <w:bCs/>
          <w:sz w:val="28"/>
          <w:szCs w:val="28"/>
        </w:rPr>
        <w:t>5</w:t>
      </w:r>
      <w:r w:rsidRPr="005E301E">
        <w:rPr>
          <w:rFonts w:ascii="Times New Roman" w:eastAsia="標楷體" w:hAnsi="Times New Roman" w:cs="Times New Roman"/>
          <w:b/>
          <w:bCs/>
          <w:sz w:val="28"/>
          <w:szCs w:val="28"/>
        </w:rPr>
        <w:t>年</w:t>
      </w:r>
      <w:r w:rsidRPr="005E301E">
        <w:rPr>
          <w:rFonts w:ascii="Times New Roman" w:eastAsia="標楷體" w:hAnsi="Times New Roman" w:cs="Times New Roman"/>
          <w:b/>
          <w:bCs/>
          <w:sz w:val="28"/>
          <w:szCs w:val="28"/>
        </w:rPr>
        <w:t>)</w:t>
      </w:r>
      <w:r w:rsidRPr="00F54C2D">
        <w:rPr>
          <w:rFonts w:ascii="Times New Roman" w:eastAsia="標楷體" w:hAnsi="Times New Roman" w:cs="Times New Roman" w:hint="eastAsia"/>
          <w:b/>
          <w:bCs/>
          <w:sz w:val="28"/>
          <w:szCs w:val="28"/>
        </w:rPr>
        <w:t>應追蹤人數：</w:t>
      </w:r>
      <w:r w:rsidRPr="00F54C2D">
        <w:rPr>
          <w:rFonts w:ascii="Times New Roman" w:eastAsia="標楷體" w:hAnsi="Times New Roman" w:cs="Times New Roman" w:hint="eastAsia"/>
          <w:b/>
          <w:bCs/>
          <w:sz w:val="28"/>
          <w:szCs w:val="28"/>
        </w:rPr>
        <w:t>48</w:t>
      </w:r>
      <w:r>
        <w:rPr>
          <w:rFonts w:ascii="Times New Roman" w:eastAsia="標楷體" w:hAnsi="Times New Roman" w:cs="Times New Roman" w:hint="eastAsia"/>
          <w:b/>
          <w:bCs/>
          <w:sz w:val="28"/>
          <w:szCs w:val="28"/>
        </w:rPr>
        <w:t>；</w:t>
      </w:r>
      <w:r w:rsidRPr="00F54C2D">
        <w:rPr>
          <w:rFonts w:ascii="Times New Roman" w:eastAsia="標楷體" w:hAnsi="Times New Roman" w:cs="Times New Roman" w:hint="eastAsia"/>
          <w:b/>
          <w:bCs/>
          <w:sz w:val="28"/>
          <w:szCs w:val="28"/>
        </w:rPr>
        <w:t>已追蹤人數：</w:t>
      </w:r>
      <w:r w:rsidRPr="00F54C2D">
        <w:rPr>
          <w:rFonts w:ascii="Times New Roman" w:eastAsia="標楷體" w:hAnsi="Times New Roman" w:cs="Times New Roman" w:hint="eastAsia"/>
          <w:b/>
          <w:bCs/>
          <w:sz w:val="28"/>
          <w:szCs w:val="28"/>
        </w:rPr>
        <w:t>32(</w:t>
      </w:r>
      <w:r w:rsidRPr="00F54C2D">
        <w:rPr>
          <w:rFonts w:ascii="Times New Roman" w:eastAsia="標楷體" w:hAnsi="Times New Roman" w:cs="Times New Roman" w:hint="eastAsia"/>
          <w:b/>
          <w:bCs/>
          <w:sz w:val="28"/>
          <w:szCs w:val="28"/>
        </w:rPr>
        <w:t>含拒答</w:t>
      </w:r>
      <w:r w:rsidRPr="00F54C2D">
        <w:rPr>
          <w:rFonts w:ascii="Times New Roman" w:eastAsia="標楷體" w:hAnsi="Times New Roman" w:cs="Times New Roman" w:hint="eastAsia"/>
          <w:b/>
          <w:bCs/>
          <w:sz w:val="28"/>
          <w:szCs w:val="28"/>
        </w:rPr>
        <w:t>0)</w:t>
      </w:r>
      <w:r>
        <w:rPr>
          <w:rFonts w:ascii="Times New Roman" w:eastAsia="標楷體" w:hAnsi="Times New Roman" w:cs="Times New Roman" w:hint="eastAsia"/>
          <w:b/>
          <w:bCs/>
          <w:sz w:val="28"/>
          <w:szCs w:val="28"/>
        </w:rPr>
        <w:t>；</w:t>
      </w:r>
      <w:r w:rsidRPr="00F54C2D">
        <w:rPr>
          <w:rFonts w:ascii="Times New Roman" w:eastAsia="標楷體" w:hAnsi="Times New Roman" w:cs="Times New Roman" w:hint="eastAsia"/>
          <w:b/>
          <w:bCs/>
          <w:sz w:val="28"/>
          <w:szCs w:val="28"/>
        </w:rPr>
        <w:t>未追蹤人數：</w:t>
      </w:r>
      <w:r>
        <w:rPr>
          <w:rFonts w:ascii="Times New Roman" w:eastAsia="標楷體" w:hAnsi="Times New Roman" w:cs="Times New Roman" w:hint="eastAsia"/>
          <w:b/>
          <w:bCs/>
          <w:sz w:val="28"/>
          <w:szCs w:val="28"/>
        </w:rPr>
        <w:t>16</w:t>
      </w:r>
      <w:r w:rsidRPr="005E301E">
        <w:rPr>
          <w:rFonts w:ascii="Times New Roman" w:eastAsia="標楷體" w:hAnsi="Times New Roman" w:cs="Times New Roman"/>
          <w:b/>
          <w:bCs/>
          <w:sz w:val="28"/>
          <w:szCs w:val="28"/>
        </w:rPr>
        <w:t>。研究所</w:t>
      </w:r>
      <w:r w:rsidRPr="00F54C2D">
        <w:rPr>
          <w:rFonts w:ascii="Times New Roman" w:eastAsia="標楷體" w:hAnsi="Times New Roman" w:cs="Times New Roman" w:hint="eastAsia"/>
          <w:b/>
          <w:bCs/>
          <w:sz w:val="28"/>
          <w:szCs w:val="28"/>
        </w:rPr>
        <w:t>應追蹤人數：</w:t>
      </w:r>
      <w:r w:rsidRPr="00F54C2D">
        <w:rPr>
          <w:rFonts w:ascii="Times New Roman" w:eastAsia="標楷體" w:hAnsi="Times New Roman" w:cs="Times New Roman" w:hint="eastAsia"/>
          <w:b/>
          <w:bCs/>
          <w:sz w:val="28"/>
          <w:szCs w:val="28"/>
        </w:rPr>
        <w:t>16</w:t>
      </w:r>
      <w:r w:rsidRPr="00F54C2D">
        <w:rPr>
          <w:rFonts w:ascii="Times New Roman" w:eastAsia="標楷體" w:hAnsi="Times New Roman" w:cs="Times New Roman" w:hint="eastAsia"/>
          <w:b/>
          <w:bCs/>
          <w:sz w:val="28"/>
          <w:szCs w:val="28"/>
        </w:rPr>
        <w:t>。已追蹤人數：</w:t>
      </w:r>
      <w:r w:rsidRPr="00F54C2D">
        <w:rPr>
          <w:rFonts w:ascii="Times New Roman" w:eastAsia="標楷體" w:hAnsi="Times New Roman" w:cs="Times New Roman" w:hint="eastAsia"/>
          <w:b/>
          <w:bCs/>
          <w:sz w:val="28"/>
          <w:szCs w:val="28"/>
        </w:rPr>
        <w:t>11(</w:t>
      </w:r>
      <w:r w:rsidRPr="00F54C2D">
        <w:rPr>
          <w:rFonts w:ascii="Times New Roman" w:eastAsia="標楷體" w:hAnsi="Times New Roman" w:cs="Times New Roman" w:hint="eastAsia"/>
          <w:b/>
          <w:bCs/>
          <w:sz w:val="28"/>
          <w:szCs w:val="28"/>
        </w:rPr>
        <w:t>含拒答</w:t>
      </w:r>
      <w:r w:rsidRPr="00F54C2D">
        <w:rPr>
          <w:rFonts w:ascii="Times New Roman" w:eastAsia="標楷體" w:hAnsi="Times New Roman" w:cs="Times New Roman" w:hint="eastAsia"/>
          <w:b/>
          <w:bCs/>
          <w:sz w:val="28"/>
          <w:szCs w:val="28"/>
        </w:rPr>
        <w:t>0)</w:t>
      </w:r>
      <w:r w:rsidRPr="00F54C2D">
        <w:rPr>
          <w:rFonts w:ascii="Times New Roman" w:eastAsia="標楷體" w:hAnsi="Times New Roman" w:cs="Times New Roman" w:hint="eastAsia"/>
          <w:b/>
          <w:bCs/>
          <w:sz w:val="28"/>
          <w:szCs w:val="28"/>
        </w:rPr>
        <w:t>。未追蹤人數：</w:t>
      </w:r>
      <w:r w:rsidRPr="00F54C2D">
        <w:rPr>
          <w:rFonts w:ascii="Times New Roman" w:eastAsia="標楷體" w:hAnsi="Times New Roman" w:cs="Times New Roman" w:hint="eastAsia"/>
          <w:b/>
          <w:bCs/>
          <w:sz w:val="28"/>
          <w:szCs w:val="28"/>
        </w:rPr>
        <w:t>5</w:t>
      </w:r>
      <w:r w:rsidRPr="005E301E">
        <w:rPr>
          <w:rFonts w:ascii="Times New Roman" w:eastAsia="標楷體" w:hAnsi="Times New Roman" w:cs="Times New Roman"/>
          <w:b/>
          <w:bCs/>
          <w:sz w:val="28"/>
          <w:szCs w:val="28"/>
        </w:rPr>
        <w:t>。</w:t>
      </w:r>
    </w:p>
    <w:p w:rsidR="00F54C2D" w:rsidRPr="005E301E" w:rsidRDefault="00F54C2D" w:rsidP="00F54C2D">
      <w:pPr>
        <w:pStyle w:val="a5"/>
        <w:tabs>
          <w:tab w:val="left" w:pos="3420"/>
        </w:tabs>
        <w:snapToGrid w:val="0"/>
        <w:ind w:leftChars="0" w:left="0" w:firstLineChars="202" w:firstLine="566"/>
        <w:jc w:val="both"/>
        <w:rPr>
          <w:rFonts w:ascii="Times New Roman" w:eastAsia="標楷體" w:hAnsi="Times New Roman" w:cs="Times New Roman"/>
          <w:b/>
          <w:bCs/>
          <w:sz w:val="28"/>
          <w:szCs w:val="28"/>
        </w:rPr>
      </w:pPr>
      <w:r w:rsidRPr="005E301E">
        <w:rPr>
          <w:rFonts w:ascii="Times New Roman" w:eastAsia="標楷體" w:hAnsi="Times New Roman" w:cs="Times New Roman"/>
          <w:b/>
          <w:bCs/>
          <w:sz w:val="28"/>
          <w:szCs w:val="28"/>
        </w:rPr>
        <w:t>10</w:t>
      </w:r>
      <w:r>
        <w:rPr>
          <w:rFonts w:ascii="Times New Roman" w:eastAsia="標楷體" w:hAnsi="Times New Roman" w:cs="Times New Roman" w:hint="eastAsia"/>
          <w:b/>
          <w:bCs/>
          <w:sz w:val="28"/>
          <w:szCs w:val="28"/>
        </w:rPr>
        <w:t>3</w:t>
      </w:r>
      <w:r w:rsidRPr="005E301E">
        <w:rPr>
          <w:rFonts w:ascii="Times New Roman" w:eastAsia="標楷體" w:hAnsi="Times New Roman" w:cs="Times New Roman"/>
          <w:b/>
          <w:bCs/>
          <w:sz w:val="28"/>
          <w:szCs w:val="28"/>
        </w:rPr>
        <w:t>學年度森林暨自然資源學系</w:t>
      </w:r>
      <w:r w:rsidRPr="005E301E">
        <w:rPr>
          <w:rFonts w:ascii="Times New Roman" w:eastAsia="標楷體" w:hAnsi="Times New Roman" w:cs="Times New Roman"/>
          <w:b/>
          <w:bCs/>
          <w:sz w:val="28"/>
          <w:szCs w:val="28"/>
        </w:rPr>
        <w:t>(</w:t>
      </w:r>
      <w:r w:rsidRPr="005E301E">
        <w:rPr>
          <w:rFonts w:ascii="Times New Roman" w:eastAsia="標楷體" w:hAnsi="Times New Roman" w:cs="Times New Roman"/>
          <w:b/>
          <w:bCs/>
          <w:sz w:val="28"/>
          <w:szCs w:val="28"/>
        </w:rPr>
        <w:t>所</w:t>
      </w:r>
      <w:r w:rsidRPr="005E301E">
        <w:rPr>
          <w:rFonts w:ascii="Times New Roman" w:eastAsia="標楷體" w:hAnsi="Times New Roman" w:cs="Times New Roman"/>
          <w:b/>
          <w:bCs/>
          <w:sz w:val="28"/>
          <w:szCs w:val="28"/>
        </w:rPr>
        <w:t>)</w:t>
      </w:r>
      <w:r w:rsidRPr="005E301E">
        <w:rPr>
          <w:rFonts w:ascii="Times New Roman" w:eastAsia="標楷體" w:hAnsi="Times New Roman" w:cs="Times New Roman"/>
          <w:b/>
          <w:bCs/>
          <w:sz w:val="28"/>
          <w:szCs w:val="28"/>
        </w:rPr>
        <w:t>大學部畢業生</w:t>
      </w:r>
      <w:r w:rsidRPr="005E301E">
        <w:rPr>
          <w:rFonts w:ascii="Times New Roman" w:eastAsia="標楷體" w:hAnsi="Times New Roman" w:cs="Times New Roman"/>
          <w:b/>
          <w:bCs/>
          <w:sz w:val="28"/>
          <w:szCs w:val="28"/>
        </w:rPr>
        <w:t>(</w:t>
      </w:r>
      <w:r w:rsidRPr="005E301E">
        <w:rPr>
          <w:rFonts w:ascii="Times New Roman" w:eastAsia="標楷體" w:hAnsi="Times New Roman" w:cs="Times New Roman"/>
          <w:b/>
          <w:bCs/>
          <w:sz w:val="28"/>
          <w:szCs w:val="28"/>
        </w:rPr>
        <w:t>畢業滿</w:t>
      </w:r>
      <w:r>
        <w:rPr>
          <w:rFonts w:ascii="Times New Roman" w:eastAsia="標楷體" w:hAnsi="Times New Roman" w:cs="Times New Roman" w:hint="eastAsia"/>
          <w:b/>
          <w:bCs/>
          <w:sz w:val="28"/>
          <w:szCs w:val="28"/>
        </w:rPr>
        <w:t>3</w:t>
      </w:r>
      <w:r w:rsidRPr="005E301E">
        <w:rPr>
          <w:rFonts w:ascii="Times New Roman" w:eastAsia="標楷體" w:hAnsi="Times New Roman" w:cs="Times New Roman"/>
          <w:b/>
          <w:bCs/>
          <w:sz w:val="28"/>
          <w:szCs w:val="28"/>
        </w:rPr>
        <w:t>年</w:t>
      </w:r>
      <w:r w:rsidRPr="005E301E">
        <w:rPr>
          <w:rFonts w:ascii="Times New Roman" w:eastAsia="標楷體" w:hAnsi="Times New Roman" w:cs="Times New Roman"/>
          <w:b/>
          <w:bCs/>
          <w:sz w:val="28"/>
          <w:szCs w:val="28"/>
        </w:rPr>
        <w:t>)</w:t>
      </w:r>
      <w:r w:rsidRPr="00F54C2D">
        <w:rPr>
          <w:rFonts w:ascii="Times New Roman" w:eastAsia="標楷體" w:hAnsi="Times New Roman" w:cs="Times New Roman" w:hint="eastAsia"/>
          <w:b/>
          <w:bCs/>
          <w:sz w:val="28"/>
          <w:szCs w:val="28"/>
        </w:rPr>
        <w:t>應追蹤人數：</w:t>
      </w:r>
      <w:r>
        <w:rPr>
          <w:rFonts w:ascii="Times New Roman" w:eastAsia="標楷體" w:hAnsi="Times New Roman" w:cs="Times New Roman" w:hint="eastAsia"/>
          <w:b/>
          <w:bCs/>
          <w:sz w:val="28"/>
          <w:szCs w:val="28"/>
        </w:rPr>
        <w:t>53</w:t>
      </w:r>
      <w:r>
        <w:rPr>
          <w:rFonts w:ascii="Times New Roman" w:eastAsia="標楷體" w:hAnsi="Times New Roman" w:cs="Times New Roman" w:hint="eastAsia"/>
          <w:b/>
          <w:bCs/>
          <w:sz w:val="28"/>
          <w:szCs w:val="28"/>
        </w:rPr>
        <w:t>；</w:t>
      </w:r>
      <w:r w:rsidRPr="00F54C2D">
        <w:rPr>
          <w:rFonts w:ascii="Times New Roman" w:eastAsia="標楷體" w:hAnsi="Times New Roman" w:cs="Times New Roman" w:hint="eastAsia"/>
          <w:b/>
          <w:bCs/>
          <w:sz w:val="28"/>
          <w:szCs w:val="28"/>
        </w:rPr>
        <w:t>已追蹤人數：</w:t>
      </w:r>
      <w:r w:rsidRPr="00F54C2D">
        <w:rPr>
          <w:rFonts w:ascii="Times New Roman" w:eastAsia="標楷體" w:hAnsi="Times New Roman" w:cs="Times New Roman" w:hint="eastAsia"/>
          <w:b/>
          <w:bCs/>
          <w:sz w:val="28"/>
          <w:szCs w:val="28"/>
        </w:rPr>
        <w:t>3</w:t>
      </w:r>
      <w:r>
        <w:rPr>
          <w:rFonts w:ascii="Times New Roman" w:eastAsia="標楷體" w:hAnsi="Times New Roman" w:cs="Times New Roman" w:hint="eastAsia"/>
          <w:b/>
          <w:bCs/>
          <w:sz w:val="28"/>
          <w:szCs w:val="28"/>
        </w:rPr>
        <w:t>8</w:t>
      </w:r>
      <w:r w:rsidRPr="00F54C2D">
        <w:rPr>
          <w:rFonts w:ascii="Times New Roman" w:eastAsia="標楷體" w:hAnsi="Times New Roman" w:cs="Times New Roman" w:hint="eastAsia"/>
          <w:b/>
          <w:bCs/>
          <w:sz w:val="28"/>
          <w:szCs w:val="28"/>
        </w:rPr>
        <w:t>(</w:t>
      </w:r>
      <w:r w:rsidRPr="00F54C2D">
        <w:rPr>
          <w:rFonts w:ascii="Times New Roman" w:eastAsia="標楷體" w:hAnsi="Times New Roman" w:cs="Times New Roman" w:hint="eastAsia"/>
          <w:b/>
          <w:bCs/>
          <w:sz w:val="28"/>
          <w:szCs w:val="28"/>
        </w:rPr>
        <w:t>含拒答</w:t>
      </w:r>
      <w:r w:rsidRPr="00F54C2D">
        <w:rPr>
          <w:rFonts w:ascii="Times New Roman" w:eastAsia="標楷體" w:hAnsi="Times New Roman" w:cs="Times New Roman" w:hint="eastAsia"/>
          <w:b/>
          <w:bCs/>
          <w:sz w:val="28"/>
          <w:szCs w:val="28"/>
        </w:rPr>
        <w:t>0)</w:t>
      </w:r>
      <w:r>
        <w:rPr>
          <w:rFonts w:ascii="Times New Roman" w:eastAsia="標楷體" w:hAnsi="Times New Roman" w:cs="Times New Roman" w:hint="eastAsia"/>
          <w:b/>
          <w:bCs/>
          <w:sz w:val="28"/>
          <w:szCs w:val="28"/>
        </w:rPr>
        <w:t>；</w:t>
      </w:r>
      <w:r w:rsidRPr="00F54C2D">
        <w:rPr>
          <w:rFonts w:ascii="Times New Roman" w:eastAsia="標楷體" w:hAnsi="Times New Roman" w:cs="Times New Roman" w:hint="eastAsia"/>
          <w:b/>
          <w:bCs/>
          <w:sz w:val="28"/>
          <w:szCs w:val="28"/>
        </w:rPr>
        <w:t>未追蹤人數：</w:t>
      </w:r>
      <w:r>
        <w:rPr>
          <w:rFonts w:ascii="Times New Roman" w:eastAsia="標楷體" w:hAnsi="Times New Roman" w:cs="Times New Roman" w:hint="eastAsia"/>
          <w:b/>
          <w:bCs/>
          <w:sz w:val="28"/>
          <w:szCs w:val="28"/>
        </w:rPr>
        <w:t>15</w:t>
      </w:r>
      <w:r w:rsidRPr="005E301E">
        <w:rPr>
          <w:rFonts w:ascii="Times New Roman" w:eastAsia="標楷體" w:hAnsi="Times New Roman" w:cs="Times New Roman"/>
          <w:b/>
          <w:bCs/>
          <w:sz w:val="28"/>
          <w:szCs w:val="28"/>
        </w:rPr>
        <w:t>。研究所</w:t>
      </w:r>
      <w:r w:rsidRPr="00F54C2D">
        <w:rPr>
          <w:rFonts w:ascii="Times New Roman" w:eastAsia="標楷體" w:hAnsi="Times New Roman" w:cs="Times New Roman" w:hint="eastAsia"/>
          <w:b/>
          <w:bCs/>
          <w:sz w:val="28"/>
          <w:szCs w:val="28"/>
        </w:rPr>
        <w:t>應追蹤人數：</w:t>
      </w:r>
      <w:r>
        <w:rPr>
          <w:rFonts w:ascii="Times New Roman" w:eastAsia="標楷體" w:hAnsi="Times New Roman" w:cs="Times New Roman" w:hint="eastAsia"/>
          <w:b/>
          <w:bCs/>
          <w:sz w:val="28"/>
          <w:szCs w:val="28"/>
        </w:rPr>
        <w:t>9</w:t>
      </w:r>
      <w:r w:rsidRPr="00F54C2D">
        <w:rPr>
          <w:rFonts w:ascii="Times New Roman" w:eastAsia="標楷體" w:hAnsi="Times New Roman" w:cs="Times New Roman" w:hint="eastAsia"/>
          <w:b/>
          <w:bCs/>
          <w:sz w:val="28"/>
          <w:szCs w:val="28"/>
        </w:rPr>
        <w:t>。已追蹤人數：</w:t>
      </w:r>
      <w:r>
        <w:rPr>
          <w:rFonts w:ascii="Times New Roman" w:eastAsia="標楷體" w:hAnsi="Times New Roman" w:cs="Times New Roman" w:hint="eastAsia"/>
          <w:b/>
          <w:bCs/>
          <w:sz w:val="28"/>
          <w:szCs w:val="28"/>
        </w:rPr>
        <w:t>7</w:t>
      </w:r>
      <w:r w:rsidRPr="00F54C2D">
        <w:rPr>
          <w:rFonts w:ascii="Times New Roman" w:eastAsia="標楷體" w:hAnsi="Times New Roman" w:cs="Times New Roman" w:hint="eastAsia"/>
          <w:b/>
          <w:bCs/>
          <w:sz w:val="28"/>
          <w:szCs w:val="28"/>
        </w:rPr>
        <w:t>(</w:t>
      </w:r>
      <w:r w:rsidRPr="00F54C2D">
        <w:rPr>
          <w:rFonts w:ascii="Times New Roman" w:eastAsia="標楷體" w:hAnsi="Times New Roman" w:cs="Times New Roman" w:hint="eastAsia"/>
          <w:b/>
          <w:bCs/>
          <w:sz w:val="28"/>
          <w:szCs w:val="28"/>
        </w:rPr>
        <w:t>含</w:t>
      </w:r>
      <w:r w:rsidRPr="00F54C2D">
        <w:rPr>
          <w:rFonts w:ascii="Times New Roman" w:eastAsia="標楷體" w:hAnsi="Times New Roman" w:cs="Times New Roman" w:hint="eastAsia"/>
          <w:b/>
          <w:bCs/>
          <w:sz w:val="28"/>
          <w:szCs w:val="28"/>
        </w:rPr>
        <w:lastRenderedPageBreak/>
        <w:t>拒答</w:t>
      </w:r>
      <w:r w:rsidRPr="00F54C2D">
        <w:rPr>
          <w:rFonts w:ascii="Times New Roman" w:eastAsia="標楷體" w:hAnsi="Times New Roman" w:cs="Times New Roman" w:hint="eastAsia"/>
          <w:b/>
          <w:bCs/>
          <w:sz w:val="28"/>
          <w:szCs w:val="28"/>
        </w:rPr>
        <w:t>0)</w:t>
      </w:r>
      <w:r w:rsidRPr="00F54C2D">
        <w:rPr>
          <w:rFonts w:ascii="Times New Roman" w:eastAsia="標楷體" w:hAnsi="Times New Roman" w:cs="Times New Roman" w:hint="eastAsia"/>
          <w:b/>
          <w:bCs/>
          <w:sz w:val="28"/>
          <w:szCs w:val="28"/>
        </w:rPr>
        <w:t>。未追蹤人數：</w:t>
      </w:r>
      <w:r>
        <w:rPr>
          <w:rFonts w:ascii="Times New Roman" w:eastAsia="標楷體" w:hAnsi="Times New Roman" w:cs="Times New Roman" w:hint="eastAsia"/>
          <w:b/>
          <w:bCs/>
          <w:sz w:val="28"/>
          <w:szCs w:val="28"/>
        </w:rPr>
        <w:t>2</w:t>
      </w:r>
      <w:r w:rsidRPr="005E301E">
        <w:rPr>
          <w:rFonts w:ascii="Times New Roman" w:eastAsia="標楷體" w:hAnsi="Times New Roman" w:cs="Times New Roman"/>
          <w:b/>
          <w:bCs/>
          <w:sz w:val="28"/>
          <w:szCs w:val="28"/>
        </w:rPr>
        <w:t>。</w:t>
      </w:r>
    </w:p>
    <w:p w:rsidR="00F54C2D" w:rsidRPr="005E301E" w:rsidRDefault="00F54C2D" w:rsidP="00F54C2D">
      <w:pPr>
        <w:pStyle w:val="a5"/>
        <w:tabs>
          <w:tab w:val="left" w:pos="3420"/>
        </w:tabs>
        <w:snapToGrid w:val="0"/>
        <w:ind w:leftChars="0" w:left="0" w:firstLineChars="202" w:firstLine="566"/>
        <w:jc w:val="both"/>
        <w:rPr>
          <w:rFonts w:ascii="Times New Roman" w:eastAsia="標楷體" w:hAnsi="Times New Roman" w:cs="Times New Roman"/>
          <w:b/>
          <w:bCs/>
          <w:sz w:val="28"/>
          <w:szCs w:val="28"/>
        </w:rPr>
      </w:pPr>
      <w:r w:rsidRPr="005E301E">
        <w:rPr>
          <w:rFonts w:ascii="Times New Roman" w:eastAsia="標楷體" w:hAnsi="Times New Roman" w:cs="Times New Roman"/>
          <w:b/>
          <w:bCs/>
          <w:sz w:val="28"/>
          <w:szCs w:val="28"/>
        </w:rPr>
        <w:t>10</w:t>
      </w:r>
      <w:r>
        <w:rPr>
          <w:rFonts w:ascii="Times New Roman" w:eastAsia="標楷體" w:hAnsi="Times New Roman" w:cs="Times New Roman" w:hint="eastAsia"/>
          <w:b/>
          <w:bCs/>
          <w:sz w:val="28"/>
          <w:szCs w:val="28"/>
        </w:rPr>
        <w:t>5</w:t>
      </w:r>
      <w:r w:rsidRPr="005E301E">
        <w:rPr>
          <w:rFonts w:ascii="Times New Roman" w:eastAsia="標楷體" w:hAnsi="Times New Roman" w:cs="Times New Roman"/>
          <w:b/>
          <w:bCs/>
          <w:sz w:val="28"/>
          <w:szCs w:val="28"/>
        </w:rPr>
        <w:t>學年度森林暨自然資源學系</w:t>
      </w:r>
      <w:r w:rsidRPr="005E301E">
        <w:rPr>
          <w:rFonts w:ascii="Times New Roman" w:eastAsia="標楷體" w:hAnsi="Times New Roman" w:cs="Times New Roman"/>
          <w:b/>
          <w:bCs/>
          <w:sz w:val="28"/>
          <w:szCs w:val="28"/>
        </w:rPr>
        <w:t>(</w:t>
      </w:r>
      <w:r w:rsidRPr="005E301E">
        <w:rPr>
          <w:rFonts w:ascii="Times New Roman" w:eastAsia="標楷體" w:hAnsi="Times New Roman" w:cs="Times New Roman"/>
          <w:b/>
          <w:bCs/>
          <w:sz w:val="28"/>
          <w:szCs w:val="28"/>
        </w:rPr>
        <w:t>所</w:t>
      </w:r>
      <w:r w:rsidRPr="005E301E">
        <w:rPr>
          <w:rFonts w:ascii="Times New Roman" w:eastAsia="標楷體" w:hAnsi="Times New Roman" w:cs="Times New Roman"/>
          <w:b/>
          <w:bCs/>
          <w:sz w:val="28"/>
          <w:szCs w:val="28"/>
        </w:rPr>
        <w:t>)</w:t>
      </w:r>
      <w:r w:rsidRPr="005E301E">
        <w:rPr>
          <w:rFonts w:ascii="Times New Roman" w:eastAsia="標楷體" w:hAnsi="Times New Roman" w:cs="Times New Roman"/>
          <w:b/>
          <w:bCs/>
          <w:sz w:val="28"/>
          <w:szCs w:val="28"/>
        </w:rPr>
        <w:t>大學部畢業生</w:t>
      </w:r>
      <w:r w:rsidRPr="005E301E">
        <w:rPr>
          <w:rFonts w:ascii="Times New Roman" w:eastAsia="標楷體" w:hAnsi="Times New Roman" w:cs="Times New Roman"/>
          <w:b/>
          <w:bCs/>
          <w:sz w:val="28"/>
          <w:szCs w:val="28"/>
        </w:rPr>
        <w:t>(</w:t>
      </w:r>
      <w:r w:rsidRPr="005E301E">
        <w:rPr>
          <w:rFonts w:ascii="Times New Roman" w:eastAsia="標楷體" w:hAnsi="Times New Roman" w:cs="Times New Roman"/>
          <w:b/>
          <w:bCs/>
          <w:sz w:val="28"/>
          <w:szCs w:val="28"/>
        </w:rPr>
        <w:t>畢業滿</w:t>
      </w:r>
      <w:r>
        <w:rPr>
          <w:rFonts w:ascii="Times New Roman" w:eastAsia="標楷體" w:hAnsi="Times New Roman" w:cs="Times New Roman" w:hint="eastAsia"/>
          <w:b/>
          <w:bCs/>
          <w:sz w:val="28"/>
          <w:szCs w:val="28"/>
        </w:rPr>
        <w:t>1</w:t>
      </w:r>
      <w:r w:rsidRPr="005E301E">
        <w:rPr>
          <w:rFonts w:ascii="Times New Roman" w:eastAsia="標楷體" w:hAnsi="Times New Roman" w:cs="Times New Roman"/>
          <w:b/>
          <w:bCs/>
          <w:sz w:val="28"/>
          <w:szCs w:val="28"/>
        </w:rPr>
        <w:t>年</w:t>
      </w:r>
      <w:r w:rsidRPr="005E301E">
        <w:rPr>
          <w:rFonts w:ascii="Times New Roman" w:eastAsia="標楷體" w:hAnsi="Times New Roman" w:cs="Times New Roman"/>
          <w:b/>
          <w:bCs/>
          <w:sz w:val="28"/>
          <w:szCs w:val="28"/>
        </w:rPr>
        <w:t>)</w:t>
      </w:r>
      <w:r w:rsidRPr="00F54C2D">
        <w:rPr>
          <w:rFonts w:ascii="Times New Roman" w:eastAsia="標楷體" w:hAnsi="Times New Roman" w:cs="Times New Roman" w:hint="eastAsia"/>
          <w:b/>
          <w:bCs/>
          <w:sz w:val="28"/>
          <w:szCs w:val="28"/>
        </w:rPr>
        <w:t>應追蹤人數：</w:t>
      </w:r>
      <w:r w:rsidRPr="00F54C2D">
        <w:rPr>
          <w:rFonts w:ascii="Times New Roman" w:eastAsia="標楷體" w:hAnsi="Times New Roman" w:cs="Times New Roman" w:hint="eastAsia"/>
          <w:b/>
          <w:bCs/>
          <w:sz w:val="28"/>
          <w:szCs w:val="28"/>
        </w:rPr>
        <w:t>4</w:t>
      </w:r>
      <w:r>
        <w:rPr>
          <w:rFonts w:ascii="Times New Roman" w:eastAsia="標楷體" w:hAnsi="Times New Roman" w:cs="Times New Roman" w:hint="eastAsia"/>
          <w:b/>
          <w:bCs/>
          <w:sz w:val="28"/>
          <w:szCs w:val="28"/>
        </w:rPr>
        <w:t>7</w:t>
      </w:r>
      <w:r>
        <w:rPr>
          <w:rFonts w:ascii="Times New Roman" w:eastAsia="標楷體" w:hAnsi="Times New Roman" w:cs="Times New Roman" w:hint="eastAsia"/>
          <w:b/>
          <w:bCs/>
          <w:sz w:val="28"/>
          <w:szCs w:val="28"/>
        </w:rPr>
        <w:t>；</w:t>
      </w:r>
      <w:r w:rsidRPr="00F54C2D">
        <w:rPr>
          <w:rFonts w:ascii="Times New Roman" w:eastAsia="標楷體" w:hAnsi="Times New Roman" w:cs="Times New Roman" w:hint="eastAsia"/>
          <w:b/>
          <w:bCs/>
          <w:sz w:val="28"/>
          <w:szCs w:val="28"/>
        </w:rPr>
        <w:t>已追蹤人數：</w:t>
      </w:r>
      <w:r>
        <w:rPr>
          <w:rFonts w:ascii="Times New Roman" w:eastAsia="標楷體" w:hAnsi="Times New Roman" w:cs="Times New Roman" w:hint="eastAsia"/>
          <w:b/>
          <w:bCs/>
          <w:sz w:val="28"/>
          <w:szCs w:val="28"/>
        </w:rPr>
        <w:t>45</w:t>
      </w:r>
      <w:r w:rsidRPr="00F54C2D">
        <w:rPr>
          <w:rFonts w:ascii="Times New Roman" w:eastAsia="標楷體" w:hAnsi="Times New Roman" w:cs="Times New Roman" w:hint="eastAsia"/>
          <w:b/>
          <w:bCs/>
          <w:sz w:val="28"/>
          <w:szCs w:val="28"/>
        </w:rPr>
        <w:t>(</w:t>
      </w:r>
      <w:r w:rsidRPr="00F54C2D">
        <w:rPr>
          <w:rFonts w:ascii="Times New Roman" w:eastAsia="標楷體" w:hAnsi="Times New Roman" w:cs="Times New Roman" w:hint="eastAsia"/>
          <w:b/>
          <w:bCs/>
          <w:sz w:val="28"/>
          <w:szCs w:val="28"/>
        </w:rPr>
        <w:t>含拒答</w:t>
      </w:r>
      <w:r w:rsidRPr="00F54C2D">
        <w:rPr>
          <w:rFonts w:ascii="Times New Roman" w:eastAsia="標楷體" w:hAnsi="Times New Roman" w:cs="Times New Roman" w:hint="eastAsia"/>
          <w:b/>
          <w:bCs/>
          <w:sz w:val="28"/>
          <w:szCs w:val="28"/>
        </w:rPr>
        <w:t>0)</w:t>
      </w:r>
      <w:r>
        <w:rPr>
          <w:rFonts w:ascii="Times New Roman" w:eastAsia="標楷體" w:hAnsi="Times New Roman" w:cs="Times New Roman" w:hint="eastAsia"/>
          <w:b/>
          <w:bCs/>
          <w:sz w:val="28"/>
          <w:szCs w:val="28"/>
        </w:rPr>
        <w:t>；</w:t>
      </w:r>
      <w:r w:rsidRPr="00F54C2D">
        <w:rPr>
          <w:rFonts w:ascii="Times New Roman" w:eastAsia="標楷體" w:hAnsi="Times New Roman" w:cs="Times New Roman" w:hint="eastAsia"/>
          <w:b/>
          <w:bCs/>
          <w:sz w:val="28"/>
          <w:szCs w:val="28"/>
        </w:rPr>
        <w:t>未追蹤人數：</w:t>
      </w:r>
      <w:r>
        <w:rPr>
          <w:rFonts w:ascii="Times New Roman" w:eastAsia="標楷體" w:hAnsi="Times New Roman" w:cs="Times New Roman" w:hint="eastAsia"/>
          <w:b/>
          <w:bCs/>
          <w:sz w:val="28"/>
          <w:szCs w:val="28"/>
        </w:rPr>
        <w:t>2</w:t>
      </w:r>
      <w:r w:rsidRPr="00F54C2D">
        <w:rPr>
          <w:rFonts w:ascii="Times New Roman" w:eastAsia="標楷體" w:hAnsi="Times New Roman" w:cs="Times New Roman" w:hint="eastAsia"/>
          <w:b/>
          <w:bCs/>
          <w:sz w:val="28"/>
          <w:szCs w:val="28"/>
        </w:rPr>
        <w:t>。</w:t>
      </w:r>
      <w:r w:rsidRPr="005E301E">
        <w:rPr>
          <w:rFonts w:ascii="Times New Roman" w:eastAsia="標楷體" w:hAnsi="Times New Roman" w:cs="Times New Roman"/>
          <w:b/>
          <w:bCs/>
          <w:sz w:val="28"/>
          <w:szCs w:val="28"/>
        </w:rPr>
        <w:t>研究所</w:t>
      </w:r>
      <w:r w:rsidRPr="00F54C2D">
        <w:rPr>
          <w:rFonts w:ascii="Times New Roman" w:eastAsia="標楷體" w:hAnsi="Times New Roman" w:cs="Times New Roman" w:hint="eastAsia"/>
          <w:b/>
          <w:bCs/>
          <w:sz w:val="28"/>
          <w:szCs w:val="28"/>
        </w:rPr>
        <w:t>應追蹤人數：</w:t>
      </w:r>
      <w:r>
        <w:rPr>
          <w:rFonts w:ascii="Times New Roman" w:eastAsia="標楷體" w:hAnsi="Times New Roman" w:cs="Times New Roman" w:hint="eastAsia"/>
          <w:b/>
          <w:bCs/>
          <w:sz w:val="28"/>
          <w:szCs w:val="28"/>
        </w:rPr>
        <w:t>5</w:t>
      </w:r>
      <w:r w:rsidRPr="00F54C2D">
        <w:rPr>
          <w:rFonts w:ascii="Times New Roman" w:eastAsia="標楷體" w:hAnsi="Times New Roman" w:cs="Times New Roman" w:hint="eastAsia"/>
          <w:b/>
          <w:bCs/>
          <w:sz w:val="28"/>
          <w:szCs w:val="28"/>
        </w:rPr>
        <w:t>。已追蹤人數：</w:t>
      </w:r>
      <w:r>
        <w:rPr>
          <w:rFonts w:ascii="Times New Roman" w:eastAsia="標楷體" w:hAnsi="Times New Roman" w:cs="Times New Roman" w:hint="eastAsia"/>
          <w:b/>
          <w:bCs/>
          <w:sz w:val="28"/>
          <w:szCs w:val="28"/>
        </w:rPr>
        <w:t>4</w:t>
      </w:r>
      <w:r w:rsidRPr="00F54C2D">
        <w:rPr>
          <w:rFonts w:ascii="Times New Roman" w:eastAsia="標楷體" w:hAnsi="Times New Roman" w:cs="Times New Roman" w:hint="eastAsia"/>
          <w:b/>
          <w:bCs/>
          <w:sz w:val="28"/>
          <w:szCs w:val="28"/>
        </w:rPr>
        <w:t>(</w:t>
      </w:r>
      <w:r w:rsidRPr="00F54C2D">
        <w:rPr>
          <w:rFonts w:ascii="Times New Roman" w:eastAsia="標楷體" w:hAnsi="Times New Roman" w:cs="Times New Roman" w:hint="eastAsia"/>
          <w:b/>
          <w:bCs/>
          <w:sz w:val="28"/>
          <w:szCs w:val="28"/>
        </w:rPr>
        <w:t>含拒答</w:t>
      </w:r>
      <w:r w:rsidRPr="00F54C2D">
        <w:rPr>
          <w:rFonts w:ascii="Times New Roman" w:eastAsia="標楷體" w:hAnsi="Times New Roman" w:cs="Times New Roman" w:hint="eastAsia"/>
          <w:b/>
          <w:bCs/>
          <w:sz w:val="28"/>
          <w:szCs w:val="28"/>
        </w:rPr>
        <w:t>0)</w:t>
      </w:r>
      <w:r w:rsidRPr="00F54C2D">
        <w:rPr>
          <w:rFonts w:ascii="Times New Roman" w:eastAsia="標楷體" w:hAnsi="Times New Roman" w:cs="Times New Roman" w:hint="eastAsia"/>
          <w:b/>
          <w:bCs/>
          <w:sz w:val="28"/>
          <w:szCs w:val="28"/>
        </w:rPr>
        <w:t>。未追蹤人數：</w:t>
      </w:r>
      <w:r>
        <w:rPr>
          <w:rFonts w:ascii="Times New Roman" w:eastAsia="標楷體" w:hAnsi="Times New Roman" w:cs="Times New Roman" w:hint="eastAsia"/>
          <w:b/>
          <w:bCs/>
          <w:sz w:val="28"/>
          <w:szCs w:val="28"/>
        </w:rPr>
        <w:t>1</w:t>
      </w:r>
      <w:r w:rsidRPr="005E301E">
        <w:rPr>
          <w:rFonts w:ascii="Times New Roman" w:eastAsia="標楷體" w:hAnsi="Times New Roman" w:cs="Times New Roman"/>
          <w:b/>
          <w:bCs/>
          <w:sz w:val="28"/>
          <w:szCs w:val="28"/>
        </w:rPr>
        <w:t>。</w:t>
      </w:r>
    </w:p>
    <w:p w:rsidR="00F54C2D" w:rsidRPr="005E301E" w:rsidRDefault="00F54C2D" w:rsidP="00F54C2D">
      <w:pPr>
        <w:tabs>
          <w:tab w:val="left" w:pos="3420"/>
        </w:tabs>
        <w:snapToGrid w:val="0"/>
        <w:ind w:left="283" w:hangingChars="101" w:hanging="283"/>
        <w:jc w:val="both"/>
        <w:rPr>
          <w:rFonts w:ascii="Times New Roman" w:eastAsia="標楷體" w:hAnsi="Times New Roman" w:cs="Times New Roman"/>
          <w:bCs/>
          <w:sz w:val="28"/>
          <w:szCs w:val="28"/>
        </w:rPr>
      </w:pPr>
      <w:r w:rsidRPr="005E301E">
        <w:rPr>
          <w:rFonts w:ascii="Times New Roman" w:eastAsia="標楷體" w:hAnsi="Times New Roman" w:cs="Times New Roman"/>
          <w:bCs/>
          <w:sz w:val="28"/>
          <w:szCs w:val="28"/>
        </w:rPr>
        <w:t>1.</w:t>
      </w:r>
      <w:r>
        <w:rPr>
          <w:rFonts w:ascii="Times New Roman" w:eastAsia="標楷體" w:hAnsi="Times New Roman" w:cs="Times New Roman" w:hint="eastAsia"/>
          <w:bCs/>
          <w:sz w:val="28"/>
          <w:szCs w:val="28"/>
        </w:rPr>
        <w:t>50-90%</w:t>
      </w:r>
      <w:r>
        <w:rPr>
          <w:rFonts w:ascii="Times New Roman" w:eastAsia="標楷體" w:hAnsi="Times New Roman" w:cs="Times New Roman" w:hint="eastAsia"/>
          <w:bCs/>
          <w:sz w:val="28"/>
          <w:szCs w:val="28"/>
        </w:rPr>
        <w:t>已有全職工作，</w:t>
      </w:r>
      <w:r w:rsidRPr="005E301E">
        <w:rPr>
          <w:rFonts w:ascii="Times New Roman" w:eastAsia="標楷體" w:hAnsi="Times New Roman" w:cs="Times New Roman"/>
          <w:bCs/>
          <w:sz w:val="28"/>
          <w:szCs w:val="28"/>
        </w:rPr>
        <w:t>任職的機構主要為企業</w:t>
      </w:r>
      <w:r w:rsidRPr="005E301E">
        <w:rPr>
          <w:rFonts w:ascii="Times New Roman" w:eastAsia="標楷體" w:hAnsi="Times New Roman" w:cs="Times New Roman"/>
          <w:bCs/>
          <w:sz w:val="28"/>
          <w:szCs w:val="28"/>
        </w:rPr>
        <w:t>(</w:t>
      </w:r>
      <w:r w:rsidRPr="005E301E">
        <w:rPr>
          <w:rFonts w:ascii="Times New Roman" w:eastAsia="標楷體" w:hAnsi="Times New Roman" w:cs="Times New Roman"/>
          <w:bCs/>
          <w:sz w:val="28"/>
          <w:szCs w:val="28"/>
        </w:rPr>
        <w:t>公民營</w:t>
      </w:r>
      <w:r w:rsidRPr="005E301E">
        <w:rPr>
          <w:rFonts w:ascii="Times New Roman" w:eastAsia="標楷體" w:hAnsi="Times New Roman" w:cs="Times New Roman"/>
          <w:bCs/>
          <w:sz w:val="28"/>
          <w:szCs w:val="28"/>
        </w:rPr>
        <w:t>)</w:t>
      </w:r>
      <w:r>
        <w:rPr>
          <w:rFonts w:ascii="Times New Roman" w:eastAsia="標楷體" w:hAnsi="Times New Roman" w:cs="Times New Roman" w:hint="eastAsia"/>
          <w:bCs/>
          <w:sz w:val="28"/>
          <w:szCs w:val="28"/>
        </w:rPr>
        <w:t>、政府部門與</w:t>
      </w:r>
      <w:r w:rsidRPr="005E301E">
        <w:rPr>
          <w:rFonts w:ascii="Times New Roman" w:eastAsia="標楷體" w:hAnsi="Times New Roman" w:cs="Times New Roman"/>
          <w:bCs/>
          <w:sz w:val="28"/>
          <w:szCs w:val="28"/>
        </w:rPr>
        <w:t>學校；工作職業類型</w:t>
      </w:r>
      <w:r w:rsidR="009F20FA">
        <w:rPr>
          <w:rFonts w:ascii="Times New Roman" w:eastAsia="標楷體" w:hAnsi="Times New Roman" w:cs="Times New Roman" w:hint="eastAsia"/>
          <w:bCs/>
          <w:sz w:val="28"/>
          <w:szCs w:val="28"/>
        </w:rPr>
        <w:t>大多為</w:t>
      </w:r>
      <w:r w:rsidRPr="005E301E">
        <w:rPr>
          <w:rFonts w:ascii="Times New Roman" w:eastAsia="標楷體" w:hAnsi="Times New Roman" w:cs="Times New Roman"/>
          <w:bCs/>
          <w:sz w:val="28"/>
          <w:szCs w:val="28"/>
        </w:rPr>
        <w:t>教育與訓練</w:t>
      </w:r>
      <w:r w:rsidR="009F20FA">
        <w:rPr>
          <w:rFonts w:ascii="Times New Roman" w:eastAsia="標楷體" w:hAnsi="Times New Roman" w:cs="Times New Roman" w:hint="eastAsia"/>
          <w:bCs/>
          <w:sz w:val="28"/>
          <w:szCs w:val="28"/>
        </w:rPr>
        <w:t>、行政部門、天然資源、科學類等</w:t>
      </w:r>
      <w:r w:rsidRPr="005E301E">
        <w:rPr>
          <w:rFonts w:ascii="Times New Roman" w:eastAsia="標楷體" w:hAnsi="Times New Roman" w:cs="Times New Roman"/>
          <w:bCs/>
          <w:sz w:val="28"/>
          <w:szCs w:val="28"/>
        </w:rPr>
        <w:t>。</w:t>
      </w:r>
      <w:r w:rsidR="009F20FA">
        <w:rPr>
          <w:rFonts w:ascii="Times New Roman" w:eastAsia="標楷體" w:hAnsi="Times New Roman" w:cs="Times New Roman" w:hint="eastAsia"/>
          <w:bCs/>
          <w:sz w:val="28"/>
          <w:szCs w:val="28"/>
        </w:rPr>
        <w:t>未曾轉換工作的比例高達</w:t>
      </w:r>
      <w:r w:rsidR="009F20FA">
        <w:rPr>
          <w:rFonts w:ascii="Times New Roman" w:eastAsia="標楷體" w:hAnsi="Times New Roman" w:cs="Times New Roman" w:hint="eastAsia"/>
          <w:bCs/>
          <w:sz w:val="28"/>
          <w:szCs w:val="28"/>
        </w:rPr>
        <w:t>60-80%</w:t>
      </w:r>
      <w:r w:rsidR="009F20FA">
        <w:rPr>
          <w:rFonts w:ascii="Times New Roman" w:eastAsia="標楷體" w:hAnsi="Times New Roman" w:cs="Times New Roman" w:hint="eastAsia"/>
          <w:bCs/>
          <w:sz w:val="28"/>
          <w:szCs w:val="28"/>
        </w:rPr>
        <w:t>，</w:t>
      </w:r>
      <w:r w:rsidR="009F20FA">
        <w:rPr>
          <w:rFonts w:ascii="Times New Roman" w:eastAsia="標楷體" w:hAnsi="Times New Roman" w:cs="Times New Roman" w:hint="eastAsia"/>
          <w:bCs/>
          <w:sz w:val="28"/>
          <w:szCs w:val="28"/>
        </w:rPr>
        <w:t>50%</w:t>
      </w:r>
      <w:r w:rsidR="009F20FA">
        <w:rPr>
          <w:rFonts w:ascii="Times New Roman" w:eastAsia="標楷體" w:hAnsi="Times New Roman" w:cs="Times New Roman" w:hint="eastAsia"/>
          <w:bCs/>
          <w:sz w:val="28"/>
          <w:szCs w:val="28"/>
        </w:rPr>
        <w:t>以上的畢業生在畢業後半年內可以找到工作。</w:t>
      </w:r>
    </w:p>
    <w:p w:rsidR="00F54C2D" w:rsidRPr="005E301E" w:rsidRDefault="00F54C2D" w:rsidP="00F54C2D">
      <w:pPr>
        <w:tabs>
          <w:tab w:val="left" w:pos="3420"/>
        </w:tabs>
        <w:snapToGrid w:val="0"/>
        <w:ind w:left="283" w:hangingChars="101" w:hanging="283"/>
        <w:jc w:val="both"/>
        <w:rPr>
          <w:rFonts w:ascii="Times New Roman" w:eastAsia="標楷體" w:hAnsi="Times New Roman" w:cs="Times New Roman"/>
          <w:bCs/>
          <w:sz w:val="28"/>
          <w:szCs w:val="28"/>
        </w:rPr>
      </w:pPr>
      <w:r w:rsidRPr="005E301E">
        <w:rPr>
          <w:rFonts w:ascii="Times New Roman" w:eastAsia="標楷體" w:hAnsi="Times New Roman" w:cs="Times New Roman"/>
          <w:bCs/>
          <w:sz w:val="28"/>
          <w:szCs w:val="28"/>
        </w:rPr>
        <w:t>2.</w:t>
      </w:r>
      <w:r w:rsidRPr="005E301E">
        <w:rPr>
          <w:rFonts w:ascii="Times New Roman" w:eastAsia="標楷體" w:hAnsi="Times New Roman" w:cs="Times New Roman"/>
          <w:bCs/>
          <w:sz w:val="28"/>
          <w:szCs w:val="28"/>
        </w:rPr>
        <w:t>大學部的月收入主要在</w:t>
      </w:r>
      <w:r w:rsidRPr="005E301E">
        <w:rPr>
          <w:rFonts w:ascii="Times New Roman" w:eastAsia="標楷體" w:hAnsi="Times New Roman" w:cs="Times New Roman"/>
          <w:bCs/>
          <w:sz w:val="28"/>
          <w:szCs w:val="28"/>
        </w:rPr>
        <w:t>2</w:t>
      </w:r>
      <w:r w:rsidR="009F20FA">
        <w:rPr>
          <w:rFonts w:ascii="Times New Roman" w:eastAsia="標楷體" w:hAnsi="Times New Roman" w:cs="Times New Roman" w:hint="eastAsia"/>
          <w:bCs/>
          <w:sz w:val="28"/>
          <w:szCs w:val="28"/>
        </w:rPr>
        <w:t>8</w:t>
      </w:r>
      <w:r w:rsidRPr="005E301E">
        <w:rPr>
          <w:rFonts w:ascii="Times New Roman" w:eastAsia="標楷體" w:hAnsi="Times New Roman" w:cs="Times New Roman"/>
          <w:bCs/>
          <w:sz w:val="28"/>
          <w:szCs w:val="28"/>
        </w:rPr>
        <w:t>000~</w:t>
      </w:r>
      <w:r w:rsidR="009F20FA">
        <w:rPr>
          <w:rFonts w:ascii="Times New Roman" w:eastAsia="標楷體" w:hAnsi="Times New Roman" w:cs="Times New Roman" w:hint="eastAsia"/>
          <w:bCs/>
          <w:sz w:val="28"/>
          <w:szCs w:val="28"/>
        </w:rPr>
        <w:t>34</w:t>
      </w:r>
      <w:r w:rsidRPr="005E301E">
        <w:rPr>
          <w:rFonts w:ascii="Times New Roman" w:eastAsia="標楷體" w:hAnsi="Times New Roman" w:cs="Times New Roman"/>
          <w:bCs/>
          <w:sz w:val="28"/>
          <w:szCs w:val="28"/>
        </w:rPr>
        <w:t>000</w:t>
      </w:r>
      <w:r w:rsidRPr="005E301E">
        <w:rPr>
          <w:rFonts w:ascii="Times New Roman" w:eastAsia="標楷體" w:hAnsi="Times New Roman" w:cs="Times New Roman"/>
          <w:bCs/>
          <w:sz w:val="28"/>
          <w:szCs w:val="28"/>
        </w:rPr>
        <w:t>元之間，研究生以</w:t>
      </w:r>
      <w:r w:rsidRPr="005E301E">
        <w:rPr>
          <w:rFonts w:ascii="Times New Roman" w:eastAsia="標楷體" w:hAnsi="Times New Roman" w:cs="Times New Roman"/>
          <w:bCs/>
          <w:sz w:val="28"/>
          <w:szCs w:val="28"/>
        </w:rPr>
        <w:t>31000~34000</w:t>
      </w:r>
      <w:r w:rsidRPr="005E301E">
        <w:rPr>
          <w:rFonts w:ascii="Times New Roman" w:eastAsia="標楷體" w:hAnsi="Times New Roman" w:cs="Times New Roman"/>
          <w:bCs/>
          <w:sz w:val="28"/>
          <w:szCs w:val="28"/>
        </w:rPr>
        <w:t>元為主，其次為</w:t>
      </w:r>
      <w:r w:rsidR="009F20FA">
        <w:rPr>
          <w:rFonts w:ascii="Times New Roman" w:eastAsia="標楷體" w:hAnsi="Times New Roman" w:cs="Times New Roman" w:hint="eastAsia"/>
          <w:bCs/>
          <w:sz w:val="28"/>
          <w:szCs w:val="28"/>
        </w:rPr>
        <w:t>34</w:t>
      </w:r>
      <w:r w:rsidRPr="005E301E">
        <w:rPr>
          <w:rFonts w:ascii="Times New Roman" w:eastAsia="標楷體" w:hAnsi="Times New Roman" w:cs="Times New Roman"/>
          <w:bCs/>
          <w:sz w:val="28"/>
          <w:szCs w:val="28"/>
        </w:rPr>
        <w:t>000~</w:t>
      </w:r>
      <w:r w:rsidR="009F20FA">
        <w:rPr>
          <w:rFonts w:ascii="Times New Roman" w:eastAsia="標楷體" w:hAnsi="Times New Roman" w:cs="Times New Roman" w:hint="eastAsia"/>
          <w:bCs/>
          <w:sz w:val="28"/>
          <w:szCs w:val="28"/>
        </w:rPr>
        <w:t>40</w:t>
      </w:r>
      <w:r w:rsidRPr="005E301E">
        <w:rPr>
          <w:rFonts w:ascii="Times New Roman" w:eastAsia="標楷體" w:hAnsi="Times New Roman" w:cs="Times New Roman"/>
          <w:bCs/>
          <w:sz w:val="28"/>
          <w:szCs w:val="28"/>
        </w:rPr>
        <w:t>000</w:t>
      </w:r>
      <w:r w:rsidRPr="005E301E">
        <w:rPr>
          <w:rFonts w:ascii="Times New Roman" w:eastAsia="標楷體" w:hAnsi="Times New Roman" w:cs="Times New Roman"/>
          <w:bCs/>
          <w:sz w:val="28"/>
          <w:szCs w:val="28"/>
        </w:rPr>
        <w:t>元</w:t>
      </w:r>
      <w:r w:rsidR="009E116A">
        <w:rPr>
          <w:rFonts w:ascii="Times New Roman" w:eastAsia="標楷體" w:hAnsi="Times New Roman" w:cs="Times New Roman" w:hint="eastAsia"/>
          <w:bCs/>
          <w:sz w:val="28"/>
          <w:szCs w:val="28"/>
        </w:rPr>
        <w:t>，有少部分高達</w:t>
      </w:r>
      <w:r w:rsidR="009D449A">
        <w:rPr>
          <w:rFonts w:ascii="Times New Roman" w:eastAsia="標楷體" w:hAnsi="Times New Roman" w:cs="Times New Roman" w:hint="eastAsia"/>
          <w:bCs/>
          <w:sz w:val="28"/>
          <w:szCs w:val="28"/>
        </w:rPr>
        <w:t>50000</w:t>
      </w:r>
      <w:r w:rsidR="009D449A">
        <w:rPr>
          <w:rFonts w:ascii="Times New Roman" w:eastAsia="標楷體" w:hAnsi="Times New Roman" w:cs="Times New Roman" w:hint="eastAsia"/>
          <w:bCs/>
          <w:sz w:val="28"/>
          <w:szCs w:val="28"/>
        </w:rPr>
        <w:t>元及</w:t>
      </w:r>
      <w:r w:rsidR="009D449A">
        <w:rPr>
          <w:rFonts w:ascii="Times New Roman" w:eastAsia="標楷體" w:hAnsi="Times New Roman" w:cs="Times New Roman" w:hint="eastAsia"/>
          <w:bCs/>
          <w:sz w:val="28"/>
          <w:szCs w:val="28"/>
        </w:rPr>
        <w:t>70000</w:t>
      </w:r>
      <w:r w:rsidR="009D449A">
        <w:rPr>
          <w:rFonts w:ascii="Times New Roman" w:eastAsia="標楷體" w:hAnsi="Times New Roman" w:cs="Times New Roman" w:hint="eastAsia"/>
          <w:bCs/>
          <w:sz w:val="28"/>
          <w:szCs w:val="28"/>
        </w:rPr>
        <w:t>元</w:t>
      </w:r>
      <w:r w:rsidRPr="005E301E">
        <w:rPr>
          <w:rFonts w:ascii="Times New Roman" w:eastAsia="標楷體" w:hAnsi="Times New Roman" w:cs="Times New Roman"/>
          <w:bCs/>
          <w:sz w:val="28"/>
          <w:szCs w:val="28"/>
        </w:rPr>
        <w:t>。工作地點都在國內，以北部地區為主。大學部目前未就業的主要原因為仍在升學或進修，研究生則為服役中或等待服役中。</w:t>
      </w:r>
    </w:p>
    <w:p w:rsidR="00F54C2D" w:rsidRPr="005E301E" w:rsidRDefault="00AB5477" w:rsidP="00F54C2D">
      <w:pPr>
        <w:tabs>
          <w:tab w:val="left" w:pos="3420"/>
        </w:tabs>
        <w:snapToGrid w:val="0"/>
        <w:ind w:left="283" w:hangingChars="101" w:hanging="283"/>
        <w:jc w:val="both"/>
        <w:rPr>
          <w:rFonts w:ascii="Times New Roman" w:eastAsia="標楷體" w:hAnsi="Times New Roman" w:cs="Times New Roman"/>
          <w:bCs/>
          <w:sz w:val="28"/>
          <w:szCs w:val="28"/>
        </w:rPr>
      </w:pPr>
      <w:r>
        <w:rPr>
          <w:rFonts w:ascii="Times New Roman" w:eastAsia="標楷體" w:hAnsi="Times New Roman" w:cs="Times New Roman" w:hint="eastAsia"/>
          <w:bCs/>
          <w:sz w:val="28"/>
          <w:szCs w:val="28"/>
        </w:rPr>
        <w:t>3</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個人所具備專業能力與工作所要求的相符程度，</w:t>
      </w:r>
      <w:r w:rsidR="009D449A">
        <w:rPr>
          <w:rFonts w:ascii="Times New Roman" w:eastAsia="標楷體" w:hAnsi="Times New Roman" w:cs="Times New Roman" w:hint="eastAsia"/>
          <w:bCs/>
          <w:sz w:val="28"/>
          <w:szCs w:val="28"/>
        </w:rPr>
        <w:t>不符合的比例在</w:t>
      </w:r>
      <w:r w:rsidR="009D449A">
        <w:rPr>
          <w:rFonts w:ascii="Times New Roman" w:eastAsia="標楷體" w:hAnsi="Times New Roman" w:cs="Times New Roman" w:hint="eastAsia"/>
          <w:bCs/>
          <w:sz w:val="28"/>
          <w:szCs w:val="28"/>
        </w:rPr>
        <w:t>30%</w:t>
      </w:r>
      <w:r w:rsidR="009D449A">
        <w:rPr>
          <w:rFonts w:ascii="Times New Roman" w:eastAsia="標楷體" w:hAnsi="Times New Roman" w:cs="Times New Roman" w:hint="eastAsia"/>
          <w:bCs/>
          <w:sz w:val="28"/>
          <w:szCs w:val="28"/>
        </w:rPr>
        <w:t>以下。</w:t>
      </w:r>
      <w:r w:rsidR="00F54C2D" w:rsidRPr="005E301E">
        <w:rPr>
          <w:rFonts w:ascii="Times New Roman" w:eastAsia="標楷體" w:hAnsi="Times New Roman" w:cs="Times New Roman"/>
          <w:bCs/>
          <w:sz w:val="28"/>
          <w:szCs w:val="28"/>
        </w:rPr>
        <w:t>目前工作上大多不需要具備專業證照。對目前工作的整體滿意度</w:t>
      </w:r>
      <w:r w:rsidR="009D449A">
        <w:rPr>
          <w:rFonts w:ascii="Times New Roman" w:eastAsia="標楷體" w:hAnsi="Times New Roman" w:cs="Times New Roman" w:hint="eastAsia"/>
          <w:bCs/>
          <w:sz w:val="28"/>
          <w:szCs w:val="28"/>
        </w:rPr>
        <w:t>大多在</w:t>
      </w:r>
      <w:r w:rsidR="009D449A">
        <w:rPr>
          <w:rFonts w:ascii="Times New Roman" w:eastAsia="標楷體" w:hAnsi="Times New Roman" w:cs="Times New Roman" w:hint="eastAsia"/>
          <w:bCs/>
          <w:sz w:val="28"/>
          <w:szCs w:val="28"/>
        </w:rPr>
        <w:t>60%</w:t>
      </w:r>
      <w:r w:rsidR="009D449A">
        <w:rPr>
          <w:rFonts w:ascii="Times New Roman" w:eastAsia="標楷體" w:hAnsi="Times New Roman" w:cs="Times New Roman" w:hint="eastAsia"/>
          <w:bCs/>
          <w:sz w:val="28"/>
          <w:szCs w:val="28"/>
        </w:rPr>
        <w:t>以上</w:t>
      </w:r>
      <w:r w:rsidR="00F54C2D" w:rsidRPr="005E301E">
        <w:rPr>
          <w:rFonts w:ascii="Times New Roman" w:eastAsia="標楷體" w:hAnsi="Times New Roman" w:cs="Times New Roman"/>
          <w:bCs/>
          <w:sz w:val="28"/>
          <w:szCs w:val="28"/>
        </w:rPr>
        <w:t>。工作內容與原就讀系所專業訓練課程的相符程度，</w:t>
      </w:r>
      <w:r w:rsidR="009D449A">
        <w:rPr>
          <w:rFonts w:ascii="Times New Roman" w:eastAsia="標楷體" w:hAnsi="Times New Roman" w:cs="Times New Roman" w:hint="eastAsia"/>
          <w:bCs/>
          <w:sz w:val="28"/>
          <w:szCs w:val="28"/>
        </w:rPr>
        <w:t>也大多在</w:t>
      </w:r>
      <w:r w:rsidR="009D449A">
        <w:rPr>
          <w:rFonts w:ascii="Times New Roman" w:eastAsia="標楷體" w:hAnsi="Times New Roman" w:cs="Times New Roman" w:hint="eastAsia"/>
          <w:bCs/>
          <w:sz w:val="28"/>
          <w:szCs w:val="28"/>
        </w:rPr>
        <w:t>70%</w:t>
      </w:r>
      <w:r w:rsidR="009D449A">
        <w:rPr>
          <w:rFonts w:ascii="Times New Roman" w:eastAsia="標楷體" w:hAnsi="Times New Roman" w:cs="Times New Roman" w:hint="eastAsia"/>
          <w:bCs/>
          <w:sz w:val="28"/>
          <w:szCs w:val="28"/>
        </w:rPr>
        <w:t>以上，但</w:t>
      </w:r>
      <w:r w:rsidR="009D449A">
        <w:rPr>
          <w:rFonts w:ascii="Times New Roman" w:eastAsia="標楷體" w:hAnsi="Times New Roman" w:cs="Times New Roman" w:hint="eastAsia"/>
          <w:bCs/>
          <w:sz w:val="28"/>
          <w:szCs w:val="28"/>
        </w:rPr>
        <w:t>105</w:t>
      </w:r>
      <w:r w:rsidR="009D449A">
        <w:rPr>
          <w:rFonts w:ascii="Times New Roman" w:eastAsia="標楷體" w:hAnsi="Times New Roman" w:cs="Times New Roman" w:hint="eastAsia"/>
          <w:bCs/>
          <w:sz w:val="28"/>
          <w:szCs w:val="28"/>
        </w:rPr>
        <w:t>學年度大學部畢業生有近</w:t>
      </w:r>
      <w:r w:rsidR="009D449A">
        <w:rPr>
          <w:rFonts w:ascii="Times New Roman" w:eastAsia="標楷體" w:hAnsi="Times New Roman" w:cs="Times New Roman" w:hint="eastAsia"/>
          <w:bCs/>
          <w:sz w:val="28"/>
          <w:szCs w:val="28"/>
        </w:rPr>
        <w:t>50%</w:t>
      </w:r>
      <w:r w:rsidR="009D449A">
        <w:rPr>
          <w:rFonts w:ascii="Times New Roman" w:eastAsia="標楷體" w:hAnsi="Times New Roman" w:cs="Times New Roman" w:hint="eastAsia"/>
          <w:bCs/>
          <w:sz w:val="28"/>
          <w:szCs w:val="28"/>
        </w:rPr>
        <w:t>以上認為不符合及非常不符合</w:t>
      </w:r>
      <w:r w:rsidR="00F54C2D" w:rsidRPr="005E301E">
        <w:rPr>
          <w:rFonts w:ascii="Times New Roman" w:eastAsia="標楷體" w:hAnsi="Times New Roman" w:cs="Times New Roman"/>
          <w:bCs/>
          <w:sz w:val="28"/>
          <w:szCs w:val="28"/>
        </w:rPr>
        <w:t>。在學期間的「學習經驗」對於現在工作有所幫助，以</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專業知識、知能傳授</w:t>
      </w:r>
      <w:r w:rsidR="00F54C2D" w:rsidRPr="005E301E">
        <w:rPr>
          <w:rFonts w:ascii="Times New Roman" w:eastAsia="標楷體" w:hAnsi="Times New Roman" w:cs="Times New Roman"/>
          <w:bCs/>
          <w:sz w:val="28"/>
          <w:szCs w:val="28"/>
        </w:rPr>
        <w:t>”</w:t>
      </w:r>
      <w:r w:rsidR="009D449A">
        <w:rPr>
          <w:rFonts w:ascii="Times New Roman" w:eastAsia="標楷體" w:hAnsi="Times New Roman" w:cs="Times New Roman" w:hint="eastAsia"/>
          <w:bCs/>
          <w:sz w:val="28"/>
          <w:szCs w:val="28"/>
        </w:rPr>
        <w:t>、</w:t>
      </w:r>
      <w:r w:rsidR="009D449A">
        <w:rPr>
          <w:rFonts w:ascii="Times New Roman" w:eastAsia="標楷體" w:hAnsi="Times New Roman" w:cs="Times New Roman"/>
          <w:bCs/>
          <w:sz w:val="28"/>
          <w:szCs w:val="28"/>
        </w:rPr>
        <w:t>”</w:t>
      </w:r>
      <w:r w:rsidR="009D449A">
        <w:rPr>
          <w:rFonts w:ascii="Times New Roman" w:eastAsia="標楷體" w:hAnsi="Times New Roman" w:cs="Times New Roman" w:hint="eastAsia"/>
          <w:bCs/>
          <w:sz w:val="28"/>
          <w:szCs w:val="28"/>
        </w:rPr>
        <w:t>建立同學及老師人脈</w:t>
      </w:r>
      <w:r w:rsidR="009D449A">
        <w:rPr>
          <w:rFonts w:ascii="Times New Roman" w:eastAsia="標楷體" w:hAnsi="Times New Roman" w:cs="Times New Roman"/>
          <w:bCs/>
          <w:sz w:val="28"/>
          <w:szCs w:val="28"/>
        </w:rPr>
        <w:t>”</w:t>
      </w:r>
      <w:r w:rsidR="009D449A">
        <w:rPr>
          <w:rFonts w:ascii="Times New Roman" w:eastAsia="標楷體" w:hAnsi="Times New Roman" w:cs="Times New Roman" w:hint="eastAsia"/>
          <w:bCs/>
          <w:sz w:val="28"/>
          <w:szCs w:val="28"/>
        </w:rPr>
        <w:t>、</w:t>
      </w:r>
      <w:r w:rsidR="00F54C2D" w:rsidRPr="005E301E">
        <w:rPr>
          <w:rFonts w:ascii="Times New Roman" w:eastAsia="標楷體" w:hAnsi="Times New Roman" w:cs="Times New Roman"/>
          <w:bCs/>
          <w:sz w:val="28"/>
          <w:szCs w:val="28"/>
        </w:rPr>
        <w:t>”</w:t>
      </w:r>
      <w:r w:rsidR="009D449A">
        <w:rPr>
          <w:rFonts w:ascii="Times New Roman" w:eastAsia="標楷體" w:hAnsi="Times New Roman" w:cs="Times New Roman" w:hint="eastAsia"/>
          <w:bCs/>
          <w:sz w:val="28"/>
          <w:szCs w:val="28"/>
        </w:rPr>
        <w:t>校內</w:t>
      </w:r>
      <w:r w:rsidR="00F54C2D" w:rsidRPr="005E301E">
        <w:rPr>
          <w:rFonts w:ascii="Times New Roman" w:eastAsia="標楷體" w:hAnsi="Times New Roman" w:cs="Times New Roman"/>
          <w:bCs/>
          <w:sz w:val="28"/>
          <w:szCs w:val="28"/>
        </w:rPr>
        <w:t>實務</w:t>
      </w:r>
      <w:r w:rsidR="009D449A">
        <w:rPr>
          <w:rFonts w:ascii="Times New Roman" w:eastAsia="標楷體" w:hAnsi="Times New Roman" w:cs="Times New Roman" w:hint="eastAsia"/>
          <w:bCs/>
          <w:sz w:val="28"/>
          <w:szCs w:val="28"/>
        </w:rPr>
        <w:t>課程</w:t>
      </w:r>
      <w:r w:rsidR="00F54C2D" w:rsidRPr="005E301E">
        <w:rPr>
          <w:rFonts w:ascii="Times New Roman" w:eastAsia="標楷體" w:hAnsi="Times New Roman" w:cs="Times New Roman"/>
          <w:bCs/>
          <w:sz w:val="28"/>
          <w:szCs w:val="28"/>
        </w:rPr>
        <w:t>”</w:t>
      </w:r>
      <w:r w:rsidR="009D449A">
        <w:rPr>
          <w:rFonts w:ascii="Times New Roman" w:eastAsia="標楷體" w:hAnsi="Times New Roman" w:cs="Times New Roman" w:hint="eastAsia"/>
          <w:bCs/>
          <w:sz w:val="28"/>
          <w:szCs w:val="28"/>
        </w:rPr>
        <w:t>與</w:t>
      </w:r>
      <w:r w:rsidR="009D449A">
        <w:rPr>
          <w:rFonts w:ascii="Times New Roman" w:eastAsia="標楷體" w:hAnsi="Times New Roman" w:cs="Times New Roman"/>
          <w:bCs/>
          <w:sz w:val="28"/>
          <w:szCs w:val="28"/>
        </w:rPr>
        <w:t>”</w:t>
      </w:r>
      <w:r w:rsidR="009D449A">
        <w:rPr>
          <w:rFonts w:ascii="Times New Roman" w:eastAsia="標楷體" w:hAnsi="Times New Roman" w:cs="Times New Roman" w:hint="eastAsia"/>
          <w:bCs/>
          <w:sz w:val="28"/>
          <w:szCs w:val="28"/>
        </w:rPr>
        <w:t>校外業界實習</w:t>
      </w:r>
      <w:r w:rsidR="009D449A">
        <w:rPr>
          <w:rFonts w:ascii="Times New Roman" w:eastAsia="標楷體" w:hAnsi="Times New Roman" w:cs="Times New Roman"/>
          <w:bCs/>
          <w:sz w:val="28"/>
          <w:szCs w:val="28"/>
        </w:rPr>
        <w:t>”</w:t>
      </w:r>
      <w:r w:rsidR="009D449A">
        <w:rPr>
          <w:rFonts w:ascii="Times New Roman" w:eastAsia="標楷體" w:hAnsi="Times New Roman" w:cs="Times New Roman" w:hint="eastAsia"/>
          <w:bCs/>
          <w:sz w:val="28"/>
          <w:szCs w:val="28"/>
        </w:rPr>
        <w:t>之</w:t>
      </w:r>
      <w:r w:rsidR="00F54C2D" w:rsidRPr="005E301E">
        <w:rPr>
          <w:rFonts w:ascii="Times New Roman" w:eastAsia="標楷體" w:hAnsi="Times New Roman" w:cs="Times New Roman"/>
          <w:bCs/>
          <w:sz w:val="28"/>
          <w:szCs w:val="28"/>
        </w:rPr>
        <w:t>學習經驗</w:t>
      </w:r>
      <w:r w:rsidR="009D449A">
        <w:rPr>
          <w:rFonts w:ascii="Times New Roman" w:eastAsia="標楷體" w:hAnsi="Times New Roman" w:cs="Times New Roman" w:hint="eastAsia"/>
          <w:bCs/>
          <w:sz w:val="28"/>
          <w:szCs w:val="28"/>
        </w:rPr>
        <w:t>對工作有所幫助</w:t>
      </w:r>
      <w:r w:rsidR="00F54C2D" w:rsidRPr="005E301E">
        <w:rPr>
          <w:rFonts w:ascii="Times New Roman" w:eastAsia="標楷體" w:hAnsi="Times New Roman" w:cs="Times New Roman"/>
          <w:bCs/>
          <w:sz w:val="28"/>
          <w:szCs w:val="28"/>
        </w:rPr>
        <w:t>。</w:t>
      </w:r>
    </w:p>
    <w:p w:rsidR="00F54C2D" w:rsidRPr="005E301E" w:rsidRDefault="00AB5477" w:rsidP="00F54C2D">
      <w:pPr>
        <w:tabs>
          <w:tab w:val="left" w:pos="3420"/>
        </w:tabs>
        <w:snapToGrid w:val="0"/>
        <w:ind w:left="283" w:hangingChars="101" w:hanging="283"/>
        <w:jc w:val="both"/>
        <w:rPr>
          <w:rFonts w:ascii="Times New Roman" w:eastAsia="標楷體" w:hAnsi="Times New Roman" w:cs="Times New Roman"/>
          <w:bCs/>
          <w:sz w:val="28"/>
          <w:szCs w:val="28"/>
        </w:rPr>
      </w:pPr>
      <w:r>
        <w:rPr>
          <w:rFonts w:ascii="Times New Roman" w:eastAsia="標楷體" w:hAnsi="Times New Roman" w:cs="Times New Roman" w:hint="eastAsia"/>
          <w:bCs/>
          <w:sz w:val="28"/>
          <w:szCs w:val="28"/>
        </w:rPr>
        <w:t>4</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大學部與研究生有超過</w:t>
      </w:r>
      <w:r w:rsidR="00F54C2D" w:rsidRPr="005E301E">
        <w:rPr>
          <w:rFonts w:ascii="Times New Roman" w:eastAsia="標楷體" w:hAnsi="Times New Roman" w:cs="Times New Roman"/>
          <w:bCs/>
          <w:sz w:val="28"/>
          <w:szCs w:val="28"/>
        </w:rPr>
        <w:t>50%</w:t>
      </w:r>
      <w:r w:rsidR="00F54C2D" w:rsidRPr="005E301E">
        <w:rPr>
          <w:rFonts w:ascii="Times New Roman" w:eastAsia="標楷體" w:hAnsi="Times New Roman" w:cs="Times New Roman"/>
          <w:bCs/>
          <w:sz w:val="28"/>
          <w:szCs w:val="28"/>
        </w:rPr>
        <w:t>願意進修或考試以提升自我專業能力，其中有</w:t>
      </w:r>
      <w:r w:rsidR="00F54C2D" w:rsidRPr="005E301E">
        <w:rPr>
          <w:rFonts w:ascii="Times New Roman" w:eastAsia="標楷體" w:hAnsi="Times New Roman" w:cs="Times New Roman"/>
          <w:bCs/>
          <w:sz w:val="28"/>
          <w:szCs w:val="28"/>
        </w:rPr>
        <w:t>50%</w:t>
      </w:r>
      <w:r w:rsidR="00F54C2D" w:rsidRPr="005E301E">
        <w:rPr>
          <w:rFonts w:ascii="Times New Roman" w:eastAsia="標楷體" w:hAnsi="Times New Roman" w:cs="Times New Roman"/>
          <w:bCs/>
          <w:sz w:val="28"/>
          <w:szCs w:val="28"/>
        </w:rPr>
        <w:t>以準備考試或其他證照為主</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國家考試、技術士與語言證照</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，進修則以在國內為主。大學部學生希望本系教學應加強的項目依次為</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跨領域整合能力</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溝通表達能力</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語文訓練</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團隊合作</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技術方法</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專業知識</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與</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基礎科學</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，研究生則為</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專業知識</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跨領域整合能力</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技術方法</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語文訓練</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團隊合作</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與</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溝通表達能力</w:t>
      </w:r>
      <w:r w:rsidR="00F54C2D" w:rsidRPr="005E301E">
        <w:rPr>
          <w:rFonts w:ascii="Times New Roman" w:eastAsia="標楷體" w:hAnsi="Times New Roman" w:cs="Times New Roman"/>
          <w:bCs/>
          <w:sz w:val="28"/>
          <w:szCs w:val="28"/>
        </w:rPr>
        <w:t>”</w:t>
      </w:r>
      <w:r w:rsidR="00F54C2D" w:rsidRPr="005E301E">
        <w:rPr>
          <w:rFonts w:ascii="Times New Roman" w:eastAsia="標楷體" w:hAnsi="Times New Roman" w:cs="Times New Roman"/>
          <w:bCs/>
          <w:sz w:val="28"/>
          <w:szCs w:val="28"/>
        </w:rPr>
        <w:t>。</w:t>
      </w:r>
    </w:p>
    <w:p w:rsidR="00F54C2D" w:rsidRDefault="00F54C2D" w:rsidP="004D1CDF">
      <w:pPr>
        <w:widowControl/>
        <w:spacing w:line="480" w:lineRule="exact"/>
        <w:jc w:val="both"/>
        <w:rPr>
          <w:rFonts w:ascii="標楷體" w:eastAsia="標楷體" w:hAnsi="標楷體" w:cs="新細明體"/>
          <w:color w:val="000000"/>
          <w:kern w:val="0"/>
          <w:szCs w:val="24"/>
        </w:rPr>
      </w:pPr>
    </w:p>
    <w:p w:rsidR="00AB5477" w:rsidRPr="001166D9" w:rsidRDefault="00AB5477" w:rsidP="00AB5477">
      <w:pPr>
        <w:widowControl/>
        <w:snapToGrid w:val="0"/>
        <w:jc w:val="both"/>
        <w:rPr>
          <w:rFonts w:ascii="Times New Roman" w:eastAsia="標楷體" w:hAnsi="Times New Roman" w:cs="Times New Roman"/>
          <w:b/>
          <w:kern w:val="0"/>
          <w:sz w:val="28"/>
          <w:szCs w:val="28"/>
        </w:rPr>
      </w:pPr>
      <w:r w:rsidRPr="001166D9">
        <w:rPr>
          <w:rFonts w:ascii="Times New Roman" w:eastAsia="標楷體" w:hAnsi="Times New Roman" w:cs="Times New Roman"/>
          <w:b/>
          <w:kern w:val="0"/>
          <w:sz w:val="28"/>
          <w:szCs w:val="28"/>
        </w:rPr>
        <w:t>改善方案</w:t>
      </w:r>
    </w:p>
    <w:p w:rsidR="00AB5477" w:rsidRPr="001166D9" w:rsidRDefault="00AB5477" w:rsidP="00AB5477">
      <w:pPr>
        <w:pStyle w:val="a5"/>
        <w:widowControl/>
        <w:numPr>
          <w:ilvl w:val="0"/>
          <w:numId w:val="11"/>
        </w:numPr>
        <w:snapToGrid w:val="0"/>
        <w:ind w:leftChars="0"/>
        <w:jc w:val="both"/>
        <w:rPr>
          <w:rFonts w:ascii="Times New Roman" w:eastAsia="標楷體" w:hAnsi="Times New Roman" w:cs="Times New Roman"/>
          <w:kern w:val="0"/>
          <w:sz w:val="28"/>
          <w:szCs w:val="28"/>
        </w:rPr>
      </w:pPr>
      <w:r w:rsidRPr="001166D9">
        <w:rPr>
          <w:rFonts w:ascii="Times New Roman" w:eastAsia="標楷體" w:hAnsi="Times New Roman" w:cs="Times New Roman"/>
          <w:kern w:val="0"/>
          <w:sz w:val="28"/>
          <w:szCs w:val="28"/>
        </w:rPr>
        <w:t>綜合以上資料顯示：無論大學部或碩士班系友畢業後大部分皆能學以致用，並能以自身專長找到合適的工作，就業狀況良好。畢業滿三年的學生的薪資有實質的增加，碩士生明顯提高許多。</w:t>
      </w:r>
    </w:p>
    <w:p w:rsidR="00AB5477" w:rsidRPr="001166D9" w:rsidRDefault="00AB5477" w:rsidP="00AB5477">
      <w:pPr>
        <w:pStyle w:val="a5"/>
        <w:widowControl/>
        <w:numPr>
          <w:ilvl w:val="0"/>
          <w:numId w:val="11"/>
        </w:numPr>
        <w:snapToGrid w:val="0"/>
        <w:ind w:leftChars="0"/>
        <w:jc w:val="both"/>
        <w:rPr>
          <w:rFonts w:ascii="Times New Roman" w:eastAsia="標楷體" w:hAnsi="Times New Roman" w:cs="Times New Roman"/>
          <w:kern w:val="0"/>
          <w:sz w:val="28"/>
          <w:szCs w:val="28"/>
        </w:rPr>
      </w:pPr>
      <w:r w:rsidRPr="001166D9">
        <w:rPr>
          <w:rFonts w:ascii="Times New Roman" w:eastAsia="標楷體" w:hAnsi="Times New Roman" w:cs="Times New Roman"/>
          <w:kern w:val="0"/>
          <w:sz w:val="28"/>
          <w:szCs w:val="28"/>
        </w:rPr>
        <w:t>本系已將專題研究和校外實習列為畢業條件選項，以累積學生更多專業知識課程與實務</w:t>
      </w:r>
      <w:r w:rsidRPr="001166D9">
        <w:rPr>
          <w:rFonts w:ascii="Times New Roman" w:eastAsia="標楷體" w:hAnsi="Times New Roman" w:cs="Times New Roman"/>
          <w:kern w:val="0"/>
          <w:sz w:val="28"/>
          <w:szCs w:val="28"/>
        </w:rPr>
        <w:t>/</w:t>
      </w:r>
      <w:r w:rsidRPr="001166D9">
        <w:rPr>
          <w:rFonts w:ascii="Times New Roman" w:eastAsia="標楷體" w:hAnsi="Times New Roman" w:cs="Times New Roman"/>
          <w:kern w:val="0"/>
          <w:sz w:val="28"/>
          <w:szCs w:val="28"/>
        </w:rPr>
        <w:t>實作結合的經驗，再者強化系友會功能，積極聯繫系友並挹注人脈資源。</w:t>
      </w:r>
    </w:p>
    <w:p w:rsidR="00AB5477" w:rsidRPr="001166D9" w:rsidRDefault="00AB5477" w:rsidP="00AB5477">
      <w:pPr>
        <w:pStyle w:val="a5"/>
        <w:widowControl/>
        <w:numPr>
          <w:ilvl w:val="0"/>
          <w:numId w:val="11"/>
        </w:numPr>
        <w:snapToGrid w:val="0"/>
        <w:ind w:leftChars="0"/>
        <w:jc w:val="both"/>
        <w:rPr>
          <w:rFonts w:ascii="Times New Roman" w:eastAsia="標楷體" w:hAnsi="Times New Roman" w:cs="Times New Roman"/>
          <w:kern w:val="0"/>
          <w:sz w:val="28"/>
          <w:szCs w:val="28"/>
        </w:rPr>
      </w:pPr>
      <w:r w:rsidRPr="001166D9">
        <w:rPr>
          <w:rFonts w:ascii="Times New Roman" w:eastAsia="標楷體" w:hAnsi="Times New Roman" w:cs="Times New Roman"/>
          <w:kern w:val="0"/>
          <w:sz w:val="28"/>
          <w:szCs w:val="28"/>
        </w:rPr>
        <w:t>畢業生大都有規劃準備「國家考試」，以提升薪資或職務升遷。本系將透過系友會、網頁、社群軟體等方式提供相關訊息，並積極鼓勵系友回校進修。系友在學期間參與學校之職涯活動或就業服務人次比例較差，故將加強鼓勵參與校園職涯活動及培養學生在學期間的就業準備意識。</w:t>
      </w:r>
    </w:p>
    <w:p w:rsidR="00AB5477" w:rsidRPr="001166D9" w:rsidRDefault="00AB5477" w:rsidP="00AB5477">
      <w:pPr>
        <w:pStyle w:val="a5"/>
        <w:widowControl/>
        <w:numPr>
          <w:ilvl w:val="0"/>
          <w:numId w:val="11"/>
        </w:numPr>
        <w:snapToGrid w:val="0"/>
        <w:ind w:leftChars="0"/>
        <w:jc w:val="both"/>
        <w:rPr>
          <w:rFonts w:ascii="Times New Roman" w:eastAsia="標楷體" w:hAnsi="Times New Roman" w:cs="Times New Roman"/>
          <w:kern w:val="0"/>
          <w:sz w:val="28"/>
          <w:szCs w:val="28"/>
        </w:rPr>
      </w:pPr>
      <w:r w:rsidRPr="001166D9">
        <w:rPr>
          <w:rFonts w:ascii="Times New Roman" w:eastAsia="標楷體" w:hAnsi="Times New Roman" w:cs="Times New Roman"/>
          <w:kern w:val="0"/>
          <w:sz w:val="28"/>
          <w:szCs w:val="28"/>
        </w:rPr>
        <w:t>本系將林場實習與校外實習課程中加不同的多元的實習內容與實習場域，商請授課教師多提供寶貴的經驗與邀請產官學界的多元演講，課堂中讓學生多練習如何簡報與表達，以及小組合作，進一步要求以英文做簡短的介紹與簡報；也將積極邀請外國學者或姊妹校相關科系做學術性互訪，鼓勵學生參加校內的外賓英文演說與課程等，逐步累積學生的經驗。</w:t>
      </w:r>
    </w:p>
    <w:p w:rsidR="00AB5477" w:rsidRPr="001166D9" w:rsidRDefault="00AB5477" w:rsidP="00AB5477">
      <w:pPr>
        <w:pStyle w:val="a5"/>
        <w:widowControl/>
        <w:numPr>
          <w:ilvl w:val="0"/>
          <w:numId w:val="11"/>
        </w:numPr>
        <w:snapToGrid w:val="0"/>
        <w:ind w:leftChars="0"/>
        <w:jc w:val="both"/>
        <w:rPr>
          <w:rFonts w:ascii="Times New Roman" w:eastAsia="標楷體" w:hAnsi="Times New Roman" w:cs="Times New Roman"/>
          <w:kern w:val="0"/>
          <w:sz w:val="28"/>
          <w:szCs w:val="28"/>
        </w:rPr>
      </w:pPr>
      <w:r w:rsidRPr="001166D9">
        <w:rPr>
          <w:rFonts w:ascii="Times New Roman" w:eastAsia="標楷體" w:hAnsi="Times New Roman" w:cs="Times New Roman"/>
          <w:kern w:val="0"/>
          <w:sz w:val="28"/>
          <w:szCs w:val="28"/>
        </w:rPr>
        <w:t>加強鼓勵本系學生參與校園職涯活動及培養學生在學期間的就業準備意識。另外，多鼓勵學生修習第二或第三外語，提升自己的外語溝通能力，配合所學習的專業知識，提升對工作有幫助的能力。</w:t>
      </w:r>
    </w:p>
    <w:p w:rsidR="00F54C2D" w:rsidRPr="00EC6E25" w:rsidRDefault="00AB5477" w:rsidP="00374408">
      <w:pPr>
        <w:pStyle w:val="a5"/>
        <w:widowControl/>
        <w:numPr>
          <w:ilvl w:val="0"/>
          <w:numId w:val="11"/>
        </w:numPr>
        <w:snapToGrid w:val="0"/>
        <w:spacing w:line="480" w:lineRule="exact"/>
        <w:ind w:leftChars="0"/>
        <w:jc w:val="both"/>
        <w:rPr>
          <w:rFonts w:ascii="標楷體" w:eastAsia="標楷體" w:hAnsi="標楷體" w:cs="新細明體"/>
          <w:color w:val="000000"/>
          <w:kern w:val="0"/>
          <w:szCs w:val="24"/>
        </w:rPr>
      </w:pPr>
      <w:r w:rsidRPr="00EC6E25">
        <w:rPr>
          <w:rFonts w:ascii="Times New Roman" w:eastAsia="標楷體" w:hAnsi="Times New Roman" w:cs="Times New Roman"/>
          <w:kern w:val="0"/>
          <w:sz w:val="28"/>
          <w:szCs w:val="28"/>
        </w:rPr>
        <w:lastRenderedPageBreak/>
        <w:t>本系對於大三與大四學生有在晚間額外開闢時段，請系學會會長或相關成員</w:t>
      </w:r>
      <w:r w:rsidRPr="00EC6E25">
        <w:rPr>
          <w:rFonts w:ascii="Times New Roman" w:eastAsia="標楷體" w:hAnsi="Times New Roman" w:cs="Times New Roman"/>
          <w:kern w:val="0"/>
          <w:sz w:val="28"/>
          <w:szCs w:val="28"/>
        </w:rPr>
        <w:t>(</w:t>
      </w:r>
      <w:r w:rsidRPr="00EC6E25">
        <w:rPr>
          <w:rFonts w:ascii="Times New Roman" w:eastAsia="標楷體" w:hAnsi="Times New Roman" w:cs="Times New Roman"/>
          <w:kern w:val="0"/>
          <w:sz w:val="28"/>
          <w:szCs w:val="28"/>
        </w:rPr>
        <w:t>考上公職的系友</w:t>
      </w:r>
      <w:r w:rsidRPr="00EC6E25">
        <w:rPr>
          <w:rFonts w:ascii="Times New Roman" w:eastAsia="標楷體" w:hAnsi="Times New Roman" w:cs="Times New Roman"/>
          <w:kern w:val="0"/>
          <w:sz w:val="28"/>
          <w:szCs w:val="28"/>
        </w:rPr>
        <w:t>)</w:t>
      </w:r>
      <w:r w:rsidRPr="00EC6E25">
        <w:rPr>
          <w:rFonts w:ascii="Times New Roman" w:eastAsia="標楷體" w:hAnsi="Times New Roman" w:cs="Times New Roman"/>
          <w:kern w:val="0"/>
          <w:sz w:val="28"/>
          <w:szCs w:val="28"/>
        </w:rPr>
        <w:t>回校輔導在學學生如何準備公職考試，另外，在相關課程中，授課教師也會針對以往的公職考古題，說明如何加強解題的技巧來獲得高分。</w:t>
      </w:r>
    </w:p>
    <w:p w:rsidR="00F54C2D" w:rsidRDefault="00F54C2D" w:rsidP="004D1CDF">
      <w:pPr>
        <w:widowControl/>
        <w:spacing w:line="480" w:lineRule="exact"/>
        <w:jc w:val="both"/>
        <w:rPr>
          <w:rFonts w:ascii="標楷體" w:eastAsia="標楷體" w:hAnsi="標楷體" w:cs="新細明體"/>
          <w:color w:val="000000"/>
          <w:kern w:val="0"/>
          <w:szCs w:val="24"/>
        </w:rPr>
        <w:sectPr w:rsidR="00F54C2D" w:rsidSect="00306200">
          <w:pgSz w:w="11906" w:h="16838"/>
          <w:pgMar w:top="720" w:right="720" w:bottom="720" w:left="720" w:header="851" w:footer="992" w:gutter="0"/>
          <w:cols w:space="425"/>
          <w:docGrid w:type="lines" w:linePitch="360"/>
        </w:sectPr>
      </w:pPr>
    </w:p>
    <w:p w:rsidR="004D1CDF" w:rsidRDefault="003A33AE" w:rsidP="004D1CDF">
      <w:pPr>
        <w:widowControl/>
        <w:spacing w:line="480" w:lineRule="exact"/>
        <w:jc w:val="both"/>
        <w:rPr>
          <w:rFonts w:ascii="標楷體" w:eastAsia="標楷體" w:hAnsi="標楷體" w:cs="新細明體"/>
          <w:color w:val="000000"/>
          <w:kern w:val="0"/>
          <w:sz w:val="28"/>
          <w:szCs w:val="28"/>
        </w:rPr>
      </w:pPr>
      <w:r w:rsidRPr="004D1CDF">
        <w:rPr>
          <w:rFonts w:ascii="標楷體" w:eastAsia="標楷體" w:hAnsi="標楷體" w:cs="新細明體" w:hint="eastAsia"/>
          <w:color w:val="000000"/>
          <w:kern w:val="0"/>
          <w:szCs w:val="24"/>
        </w:rPr>
        <w:lastRenderedPageBreak/>
        <w:t>參考資料</w:t>
      </w:r>
      <w:r>
        <w:rPr>
          <w:rFonts w:ascii="標楷體" w:eastAsia="標楷體" w:hAnsi="標楷體" w:cs="新細明體" w:hint="eastAsia"/>
          <w:color w:val="000000"/>
          <w:kern w:val="0"/>
          <w:szCs w:val="24"/>
        </w:rPr>
        <w:t>：</w:t>
      </w:r>
      <w:r w:rsidR="008125A5">
        <w:rPr>
          <w:rFonts w:ascii="標楷體" w:eastAsia="標楷體" w:hAnsi="標楷體" w:cs="新細明體"/>
          <w:color w:val="000000"/>
          <w:kern w:val="0"/>
          <w:szCs w:val="24"/>
        </w:rPr>
        <w:t>學</w:t>
      </w:r>
      <w:r>
        <w:rPr>
          <w:rFonts w:ascii="標楷體" w:eastAsia="標楷體" w:hAnsi="標楷體" w:cs="新細明體"/>
          <w:color w:val="000000"/>
          <w:kern w:val="0"/>
          <w:szCs w:val="24"/>
        </w:rPr>
        <w:t>務處畢業生</w:t>
      </w:r>
      <w:r w:rsidR="008125A5">
        <w:rPr>
          <w:rFonts w:ascii="標楷體" w:eastAsia="標楷體" w:hAnsi="標楷體" w:cs="新細明體"/>
          <w:color w:val="000000"/>
          <w:kern w:val="0"/>
          <w:szCs w:val="24"/>
        </w:rPr>
        <w:t>流向追蹤</w:t>
      </w:r>
      <w:r>
        <w:rPr>
          <w:rFonts w:ascii="標楷體" w:eastAsia="標楷體" w:hAnsi="標楷體" w:cs="新細明體"/>
          <w:color w:val="000000"/>
          <w:kern w:val="0"/>
          <w:szCs w:val="24"/>
        </w:rPr>
        <w:t>數據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1"/>
        <w:gridCol w:w="1637"/>
        <w:gridCol w:w="425"/>
        <w:gridCol w:w="566"/>
        <w:gridCol w:w="425"/>
        <w:gridCol w:w="708"/>
        <w:gridCol w:w="142"/>
        <w:gridCol w:w="1490"/>
        <w:gridCol w:w="1486"/>
        <w:gridCol w:w="566"/>
        <w:gridCol w:w="708"/>
        <w:gridCol w:w="425"/>
        <w:gridCol w:w="668"/>
        <w:gridCol w:w="323"/>
        <w:gridCol w:w="1219"/>
        <w:gridCol w:w="1757"/>
        <w:gridCol w:w="425"/>
        <w:gridCol w:w="566"/>
        <w:gridCol w:w="425"/>
        <w:gridCol w:w="656"/>
      </w:tblGrid>
      <w:tr w:rsidR="00C3124E" w:rsidRPr="00C3124E" w:rsidTr="00420C4F">
        <w:trPr>
          <w:trHeight w:val="20"/>
        </w:trPr>
        <w:tc>
          <w:tcPr>
            <w:tcW w:w="25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22" w:type="pct"/>
            <w:gridSpan w:val="2"/>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大專校院</w:t>
            </w:r>
            <w:r w:rsidRPr="00C3124E">
              <w:rPr>
                <w:rFonts w:ascii="Times New Roman" w:eastAsia="標楷體" w:hAnsi="Times New Roman" w:cs="Times New Roman"/>
                <w:color w:val="000000"/>
                <w:kern w:val="0"/>
                <w:sz w:val="16"/>
                <w:szCs w:val="16"/>
              </w:rPr>
              <w:t>101</w:t>
            </w:r>
            <w:r w:rsidRPr="00C3124E">
              <w:rPr>
                <w:rFonts w:ascii="Times New Roman" w:eastAsia="標楷體" w:hAnsi="Times New Roman" w:cs="Times New Roman"/>
                <w:color w:val="000000"/>
                <w:kern w:val="0"/>
                <w:sz w:val="16"/>
                <w:szCs w:val="16"/>
              </w:rPr>
              <w:t>學年度畢業滿</w:t>
            </w: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年學生</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流向追蹤問卷調查</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學士班</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森資系</w:t>
            </w:r>
            <w:r w:rsidRPr="00C3124E">
              <w:rPr>
                <w:rFonts w:ascii="Times New Roman" w:eastAsia="標楷體" w:hAnsi="Times New Roman" w:cs="Times New Roman"/>
                <w:color w:val="000000"/>
                <w:kern w:val="0"/>
                <w:sz w:val="16"/>
                <w:szCs w:val="16"/>
              </w:rPr>
              <w:t>)</w:t>
            </w:r>
            <w:bookmarkStart w:id="2" w:name="_Hlk3464516"/>
            <w:r w:rsidRPr="00C3124E">
              <w:rPr>
                <w:rFonts w:ascii="Times New Roman" w:eastAsia="標楷體" w:hAnsi="Times New Roman" w:cs="Times New Roman"/>
                <w:color w:val="000000"/>
                <w:kern w:val="0"/>
                <w:sz w:val="16"/>
                <w:szCs w:val="16"/>
              </w:rPr>
              <w:t>應追蹤人數：</w:t>
            </w:r>
            <w:r w:rsidRPr="00C3124E">
              <w:rPr>
                <w:rFonts w:ascii="Times New Roman" w:eastAsia="標楷體" w:hAnsi="Times New Roman" w:cs="Times New Roman"/>
                <w:color w:val="000000"/>
                <w:kern w:val="0"/>
                <w:sz w:val="16"/>
                <w:szCs w:val="16"/>
              </w:rPr>
              <w:t>48</w:t>
            </w:r>
            <w:r w:rsidRPr="00C3124E">
              <w:rPr>
                <w:rFonts w:ascii="Times New Roman" w:eastAsia="標楷體" w:hAnsi="Times New Roman" w:cs="Times New Roman"/>
                <w:color w:val="000000"/>
                <w:kern w:val="0"/>
                <w:sz w:val="16"/>
                <w:szCs w:val="16"/>
              </w:rPr>
              <w:t>。已追蹤人數：</w:t>
            </w:r>
            <w:r w:rsidRPr="00C3124E">
              <w:rPr>
                <w:rFonts w:ascii="Times New Roman" w:eastAsia="標楷體" w:hAnsi="Times New Roman" w:cs="Times New Roman"/>
                <w:color w:val="000000"/>
                <w:kern w:val="0"/>
                <w:sz w:val="16"/>
                <w:szCs w:val="16"/>
              </w:rPr>
              <w:t>32(</w:t>
            </w:r>
            <w:r w:rsidRPr="00C3124E">
              <w:rPr>
                <w:rFonts w:ascii="Times New Roman" w:eastAsia="標楷體" w:hAnsi="Times New Roman" w:cs="Times New Roman"/>
                <w:color w:val="000000"/>
                <w:kern w:val="0"/>
                <w:sz w:val="16"/>
                <w:szCs w:val="16"/>
              </w:rPr>
              <w:t>含拒答</w:t>
            </w:r>
            <w:r w:rsidRPr="00C3124E">
              <w:rPr>
                <w:rFonts w:ascii="Times New Roman" w:eastAsia="標楷體" w:hAnsi="Times New Roman" w:cs="Times New Roman"/>
                <w:color w:val="000000"/>
                <w:kern w:val="0"/>
                <w:sz w:val="16"/>
                <w:szCs w:val="16"/>
              </w:rPr>
              <w:t>0)</w:t>
            </w:r>
            <w:r w:rsidRPr="00C3124E">
              <w:rPr>
                <w:rFonts w:ascii="Times New Roman" w:eastAsia="標楷體" w:hAnsi="Times New Roman" w:cs="Times New Roman"/>
                <w:color w:val="000000"/>
                <w:kern w:val="0"/>
                <w:sz w:val="16"/>
                <w:szCs w:val="16"/>
              </w:rPr>
              <w:t>。未追蹤人數：</w:t>
            </w:r>
            <w:r w:rsidRPr="00C3124E">
              <w:rPr>
                <w:rFonts w:ascii="Times New Roman" w:eastAsia="標楷體" w:hAnsi="Times New Roman" w:cs="Times New Roman"/>
                <w:color w:val="000000"/>
                <w:kern w:val="0"/>
                <w:sz w:val="16"/>
                <w:szCs w:val="16"/>
              </w:rPr>
              <w:t>16</w:t>
            </w:r>
            <w:bookmarkEnd w:id="2"/>
          </w:p>
        </w:tc>
        <w:tc>
          <w:tcPr>
            <w:tcW w:w="368" w:type="pct"/>
            <w:gridSpan w:val="2"/>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大專校院</w:t>
            </w:r>
            <w:r w:rsidRPr="00C3124E">
              <w:rPr>
                <w:rFonts w:ascii="Times New Roman" w:eastAsia="標楷體" w:hAnsi="Times New Roman" w:cs="Times New Roman"/>
                <w:color w:val="000000"/>
                <w:kern w:val="0"/>
                <w:sz w:val="16"/>
                <w:szCs w:val="16"/>
              </w:rPr>
              <w:t>101</w:t>
            </w:r>
            <w:r w:rsidRPr="00C3124E">
              <w:rPr>
                <w:rFonts w:ascii="Times New Roman" w:eastAsia="標楷體" w:hAnsi="Times New Roman" w:cs="Times New Roman"/>
                <w:color w:val="000000"/>
                <w:kern w:val="0"/>
                <w:sz w:val="16"/>
                <w:szCs w:val="16"/>
              </w:rPr>
              <w:t>學年度畢業滿</w:t>
            </w: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年學生</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流向追蹤問卷調查</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碩士班</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森資系</w:t>
            </w:r>
            <w:r w:rsidRPr="00C3124E">
              <w:rPr>
                <w:rFonts w:ascii="Times New Roman" w:eastAsia="標楷體" w:hAnsi="Times New Roman" w:cs="Times New Roman"/>
                <w:color w:val="000000"/>
                <w:kern w:val="0"/>
                <w:sz w:val="16"/>
                <w:szCs w:val="16"/>
              </w:rPr>
              <w:t>)</w:t>
            </w:r>
            <w:bookmarkStart w:id="3" w:name="_Hlk3464557"/>
            <w:r w:rsidRPr="00C3124E">
              <w:rPr>
                <w:rFonts w:ascii="Times New Roman" w:eastAsia="標楷體" w:hAnsi="Times New Roman" w:cs="Times New Roman"/>
                <w:color w:val="000000"/>
                <w:kern w:val="0"/>
                <w:sz w:val="16"/>
                <w:szCs w:val="16"/>
              </w:rPr>
              <w:t>應追蹤人數：</w:t>
            </w:r>
            <w:r w:rsidRPr="00C3124E">
              <w:rPr>
                <w:rFonts w:ascii="Times New Roman" w:eastAsia="標楷體" w:hAnsi="Times New Roman" w:cs="Times New Roman"/>
                <w:color w:val="000000"/>
                <w:kern w:val="0"/>
                <w:sz w:val="16"/>
                <w:szCs w:val="16"/>
              </w:rPr>
              <w:t>16</w:t>
            </w:r>
            <w:r w:rsidRPr="00C3124E">
              <w:rPr>
                <w:rFonts w:ascii="Times New Roman" w:eastAsia="標楷體" w:hAnsi="Times New Roman" w:cs="Times New Roman"/>
                <w:color w:val="000000"/>
                <w:kern w:val="0"/>
                <w:sz w:val="16"/>
                <w:szCs w:val="16"/>
              </w:rPr>
              <w:t>。已追蹤人數：</w:t>
            </w:r>
            <w:r w:rsidRPr="00C3124E">
              <w:rPr>
                <w:rFonts w:ascii="Times New Roman" w:eastAsia="標楷體" w:hAnsi="Times New Roman" w:cs="Times New Roman"/>
                <w:color w:val="000000"/>
                <w:kern w:val="0"/>
                <w:sz w:val="16"/>
                <w:szCs w:val="16"/>
              </w:rPr>
              <w:t>11(</w:t>
            </w:r>
            <w:r w:rsidRPr="00C3124E">
              <w:rPr>
                <w:rFonts w:ascii="Times New Roman" w:eastAsia="標楷體" w:hAnsi="Times New Roman" w:cs="Times New Roman"/>
                <w:color w:val="000000"/>
                <w:kern w:val="0"/>
                <w:sz w:val="16"/>
                <w:szCs w:val="16"/>
              </w:rPr>
              <w:t>含拒答</w:t>
            </w:r>
            <w:r w:rsidRPr="00C3124E">
              <w:rPr>
                <w:rFonts w:ascii="Times New Roman" w:eastAsia="標楷體" w:hAnsi="Times New Roman" w:cs="Times New Roman"/>
                <w:color w:val="000000"/>
                <w:kern w:val="0"/>
                <w:sz w:val="16"/>
                <w:szCs w:val="16"/>
              </w:rPr>
              <w:t>0)</w:t>
            </w:r>
            <w:r w:rsidRPr="00C3124E">
              <w:rPr>
                <w:rFonts w:ascii="Times New Roman" w:eastAsia="標楷體" w:hAnsi="Times New Roman" w:cs="Times New Roman"/>
                <w:color w:val="000000"/>
                <w:kern w:val="0"/>
                <w:sz w:val="16"/>
                <w:szCs w:val="16"/>
              </w:rPr>
              <w:t>。未追蹤人數：</w:t>
            </w:r>
            <w:r w:rsidRPr="00C3124E">
              <w:rPr>
                <w:rFonts w:ascii="Times New Roman" w:eastAsia="標楷體" w:hAnsi="Times New Roman" w:cs="Times New Roman"/>
                <w:color w:val="000000"/>
                <w:kern w:val="0"/>
                <w:sz w:val="16"/>
                <w:szCs w:val="16"/>
              </w:rPr>
              <w:t>5</w:t>
            </w:r>
            <w:bookmarkEnd w:id="3"/>
          </w:p>
        </w:tc>
        <w:tc>
          <w:tcPr>
            <w:tcW w:w="46"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14" w:type="pct"/>
            <w:gridSpan w:val="2"/>
            <w:shd w:val="clear" w:color="auto" w:fill="auto"/>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大專校院</w:t>
            </w:r>
            <w:r w:rsidRPr="00C3124E">
              <w:rPr>
                <w:rFonts w:ascii="Times New Roman" w:eastAsia="標楷體" w:hAnsi="Times New Roman" w:cs="Times New Roman"/>
                <w:color w:val="000000"/>
                <w:kern w:val="0"/>
                <w:sz w:val="16"/>
                <w:szCs w:val="16"/>
              </w:rPr>
              <w:t>103</w:t>
            </w:r>
            <w:r w:rsidRPr="00C3124E">
              <w:rPr>
                <w:rFonts w:ascii="Times New Roman" w:eastAsia="標楷體" w:hAnsi="Times New Roman" w:cs="Times New Roman"/>
                <w:color w:val="000000"/>
                <w:kern w:val="0"/>
                <w:sz w:val="16"/>
                <w:szCs w:val="16"/>
              </w:rPr>
              <w:t>學年度畢業滿</w:t>
            </w: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年學生</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流向追蹤問卷調查</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學士班</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森資系</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應追蹤人數：</w:t>
            </w:r>
            <w:r w:rsidRPr="00C3124E">
              <w:rPr>
                <w:rFonts w:ascii="Times New Roman" w:eastAsia="標楷體" w:hAnsi="Times New Roman" w:cs="Times New Roman"/>
                <w:color w:val="000000"/>
                <w:kern w:val="0"/>
                <w:sz w:val="16"/>
                <w:szCs w:val="16"/>
              </w:rPr>
              <w:t>53</w:t>
            </w:r>
            <w:r w:rsidRPr="00C3124E">
              <w:rPr>
                <w:rFonts w:ascii="Times New Roman" w:eastAsia="標楷體" w:hAnsi="Times New Roman" w:cs="Times New Roman"/>
                <w:color w:val="000000"/>
                <w:kern w:val="0"/>
                <w:sz w:val="16"/>
                <w:szCs w:val="16"/>
              </w:rPr>
              <w:t>。已追蹤人數：</w:t>
            </w:r>
            <w:r w:rsidRPr="00C3124E">
              <w:rPr>
                <w:rFonts w:ascii="Times New Roman" w:eastAsia="標楷體" w:hAnsi="Times New Roman" w:cs="Times New Roman"/>
                <w:color w:val="000000"/>
                <w:kern w:val="0"/>
                <w:sz w:val="16"/>
                <w:szCs w:val="16"/>
              </w:rPr>
              <w:t>38(</w:t>
            </w:r>
            <w:r w:rsidRPr="00C3124E">
              <w:rPr>
                <w:rFonts w:ascii="Times New Roman" w:eastAsia="標楷體" w:hAnsi="Times New Roman" w:cs="Times New Roman"/>
                <w:color w:val="000000"/>
                <w:kern w:val="0"/>
                <w:sz w:val="16"/>
                <w:szCs w:val="16"/>
              </w:rPr>
              <w:t>含拒答</w:t>
            </w:r>
            <w:r w:rsidRPr="00C3124E">
              <w:rPr>
                <w:rFonts w:ascii="Times New Roman" w:eastAsia="標楷體" w:hAnsi="Times New Roman" w:cs="Times New Roman"/>
                <w:color w:val="000000"/>
                <w:kern w:val="0"/>
                <w:sz w:val="16"/>
                <w:szCs w:val="16"/>
              </w:rPr>
              <w:t>0)</w:t>
            </w:r>
            <w:r w:rsidRPr="00C3124E">
              <w:rPr>
                <w:rFonts w:ascii="Times New Roman" w:eastAsia="標楷體" w:hAnsi="Times New Roman" w:cs="Times New Roman"/>
                <w:color w:val="000000"/>
                <w:kern w:val="0"/>
                <w:sz w:val="16"/>
                <w:szCs w:val="16"/>
              </w:rPr>
              <w:t>。未追蹤人數：</w:t>
            </w:r>
            <w:r w:rsidRPr="00C3124E">
              <w:rPr>
                <w:rFonts w:ascii="Times New Roman" w:eastAsia="標楷體" w:hAnsi="Times New Roman" w:cs="Times New Roman"/>
                <w:color w:val="000000"/>
                <w:kern w:val="0"/>
                <w:sz w:val="16"/>
                <w:szCs w:val="16"/>
              </w:rPr>
              <w:t>15</w:t>
            </w:r>
          </w:p>
        </w:tc>
        <w:tc>
          <w:tcPr>
            <w:tcW w:w="355" w:type="pct"/>
            <w:gridSpan w:val="2"/>
            <w:shd w:val="clear" w:color="auto" w:fill="auto"/>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大專校院</w:t>
            </w:r>
            <w:r w:rsidRPr="00C3124E">
              <w:rPr>
                <w:rFonts w:ascii="Times New Roman" w:eastAsia="標楷體" w:hAnsi="Times New Roman" w:cs="Times New Roman"/>
                <w:color w:val="000000"/>
                <w:kern w:val="0"/>
                <w:sz w:val="16"/>
                <w:szCs w:val="16"/>
              </w:rPr>
              <w:t>103</w:t>
            </w:r>
            <w:r w:rsidRPr="00C3124E">
              <w:rPr>
                <w:rFonts w:ascii="Times New Roman" w:eastAsia="標楷體" w:hAnsi="Times New Roman" w:cs="Times New Roman"/>
                <w:color w:val="000000"/>
                <w:kern w:val="0"/>
                <w:sz w:val="16"/>
                <w:szCs w:val="16"/>
              </w:rPr>
              <w:t>學年度畢業滿</w:t>
            </w: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年學生</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流向追蹤問卷調查</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碩士班</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森資系</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應追蹤人數：</w:t>
            </w:r>
            <w:r w:rsidRPr="00C3124E">
              <w:rPr>
                <w:rFonts w:ascii="Times New Roman" w:eastAsia="標楷體" w:hAnsi="Times New Roman" w:cs="Times New Roman"/>
                <w:color w:val="000000"/>
                <w:kern w:val="0"/>
                <w:sz w:val="16"/>
                <w:szCs w:val="16"/>
              </w:rPr>
              <w:t>9</w:t>
            </w:r>
            <w:r w:rsidRPr="00C3124E">
              <w:rPr>
                <w:rFonts w:ascii="Times New Roman" w:eastAsia="標楷體" w:hAnsi="Times New Roman" w:cs="Times New Roman"/>
                <w:color w:val="000000"/>
                <w:kern w:val="0"/>
                <w:sz w:val="16"/>
                <w:szCs w:val="16"/>
              </w:rPr>
              <w:t>。已追蹤人數：</w:t>
            </w: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含拒答</w:t>
            </w:r>
            <w:r w:rsidRPr="00C3124E">
              <w:rPr>
                <w:rFonts w:ascii="Times New Roman" w:eastAsia="標楷體" w:hAnsi="Times New Roman" w:cs="Times New Roman"/>
                <w:color w:val="000000"/>
                <w:kern w:val="0"/>
                <w:sz w:val="16"/>
                <w:szCs w:val="16"/>
              </w:rPr>
              <w:t>0)</w:t>
            </w:r>
            <w:r w:rsidRPr="00C3124E">
              <w:rPr>
                <w:rFonts w:ascii="Times New Roman" w:eastAsia="標楷體" w:hAnsi="Times New Roman" w:cs="Times New Roman"/>
                <w:color w:val="000000"/>
                <w:kern w:val="0"/>
                <w:sz w:val="16"/>
                <w:szCs w:val="16"/>
              </w:rPr>
              <w:t>。未追蹤人數：</w:t>
            </w:r>
            <w:r w:rsidRPr="00C3124E">
              <w:rPr>
                <w:rFonts w:ascii="Times New Roman" w:eastAsia="標楷體" w:hAnsi="Times New Roman" w:cs="Times New Roman"/>
                <w:color w:val="000000"/>
                <w:kern w:val="0"/>
                <w:sz w:val="16"/>
                <w:szCs w:val="16"/>
              </w:rPr>
              <w:t>2</w:t>
            </w:r>
          </w:p>
        </w:tc>
        <w:tc>
          <w:tcPr>
            <w:tcW w:w="105" w:type="pct"/>
            <w:shd w:val="clear" w:color="auto" w:fill="auto"/>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22" w:type="pct"/>
            <w:gridSpan w:val="2"/>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大專校院</w:t>
            </w:r>
            <w:r w:rsidRPr="00C3124E">
              <w:rPr>
                <w:rFonts w:ascii="Times New Roman" w:eastAsia="標楷體" w:hAnsi="Times New Roman" w:cs="Times New Roman"/>
                <w:color w:val="000000"/>
                <w:kern w:val="0"/>
                <w:sz w:val="16"/>
                <w:szCs w:val="16"/>
              </w:rPr>
              <w:t>105</w:t>
            </w:r>
            <w:r w:rsidRPr="00C3124E">
              <w:rPr>
                <w:rFonts w:ascii="Times New Roman" w:eastAsia="標楷體" w:hAnsi="Times New Roman" w:cs="Times New Roman"/>
                <w:color w:val="000000"/>
                <w:kern w:val="0"/>
                <w:sz w:val="16"/>
                <w:szCs w:val="16"/>
              </w:rPr>
              <w:t>學年度畢業滿</w:t>
            </w: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年學生</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流向追蹤問卷調查</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學士班</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森資系</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應追蹤人數：</w:t>
            </w:r>
            <w:r w:rsidRPr="00C3124E">
              <w:rPr>
                <w:rFonts w:ascii="Times New Roman" w:eastAsia="標楷體" w:hAnsi="Times New Roman" w:cs="Times New Roman"/>
                <w:color w:val="000000"/>
                <w:kern w:val="0"/>
                <w:sz w:val="16"/>
                <w:szCs w:val="16"/>
              </w:rPr>
              <w:t>47</w:t>
            </w:r>
            <w:r w:rsidRPr="00C3124E">
              <w:rPr>
                <w:rFonts w:ascii="Times New Roman" w:eastAsia="標楷體" w:hAnsi="Times New Roman" w:cs="Times New Roman"/>
                <w:color w:val="000000"/>
                <w:kern w:val="0"/>
                <w:sz w:val="16"/>
                <w:szCs w:val="16"/>
              </w:rPr>
              <w:t>。已追蹤人數：</w:t>
            </w:r>
            <w:r w:rsidRPr="00C3124E">
              <w:rPr>
                <w:rFonts w:ascii="Times New Roman" w:eastAsia="標楷體" w:hAnsi="Times New Roman" w:cs="Times New Roman"/>
                <w:color w:val="000000"/>
                <w:kern w:val="0"/>
                <w:sz w:val="16"/>
                <w:szCs w:val="16"/>
              </w:rPr>
              <w:t>45(</w:t>
            </w:r>
            <w:r w:rsidRPr="00C3124E">
              <w:rPr>
                <w:rFonts w:ascii="Times New Roman" w:eastAsia="標楷體" w:hAnsi="Times New Roman" w:cs="Times New Roman"/>
                <w:color w:val="000000"/>
                <w:kern w:val="0"/>
                <w:sz w:val="16"/>
                <w:szCs w:val="16"/>
              </w:rPr>
              <w:t>含拒答</w:t>
            </w:r>
            <w:r w:rsidRPr="00C3124E">
              <w:rPr>
                <w:rFonts w:ascii="Times New Roman" w:eastAsia="標楷體" w:hAnsi="Times New Roman" w:cs="Times New Roman"/>
                <w:color w:val="000000"/>
                <w:kern w:val="0"/>
                <w:sz w:val="16"/>
                <w:szCs w:val="16"/>
              </w:rPr>
              <w:t>0)</w:t>
            </w:r>
            <w:r w:rsidRPr="00C3124E">
              <w:rPr>
                <w:rFonts w:ascii="Times New Roman" w:eastAsia="標楷體" w:hAnsi="Times New Roman" w:cs="Times New Roman"/>
                <w:color w:val="000000"/>
                <w:kern w:val="0"/>
                <w:sz w:val="16"/>
                <w:szCs w:val="16"/>
              </w:rPr>
              <w:t>。未追蹤人數：</w:t>
            </w:r>
            <w:r w:rsidRPr="00C3124E">
              <w:rPr>
                <w:rFonts w:ascii="Times New Roman" w:eastAsia="標楷體" w:hAnsi="Times New Roman" w:cs="Times New Roman"/>
                <w:color w:val="000000"/>
                <w:kern w:val="0"/>
                <w:sz w:val="16"/>
                <w:szCs w:val="16"/>
              </w:rPr>
              <w:t>2</w:t>
            </w:r>
          </w:p>
        </w:tc>
        <w:tc>
          <w:tcPr>
            <w:tcW w:w="351" w:type="pct"/>
            <w:gridSpan w:val="2"/>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大專校院</w:t>
            </w:r>
            <w:r w:rsidRPr="00C3124E">
              <w:rPr>
                <w:rFonts w:ascii="Times New Roman" w:eastAsia="標楷體" w:hAnsi="Times New Roman" w:cs="Times New Roman"/>
                <w:color w:val="000000"/>
                <w:kern w:val="0"/>
                <w:sz w:val="16"/>
                <w:szCs w:val="16"/>
              </w:rPr>
              <w:t>105</w:t>
            </w:r>
            <w:r w:rsidRPr="00C3124E">
              <w:rPr>
                <w:rFonts w:ascii="Times New Roman" w:eastAsia="標楷體" w:hAnsi="Times New Roman" w:cs="Times New Roman"/>
                <w:color w:val="000000"/>
                <w:kern w:val="0"/>
                <w:sz w:val="16"/>
                <w:szCs w:val="16"/>
              </w:rPr>
              <w:t>學年度畢業滿</w:t>
            </w: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年學生</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流向追蹤問卷調查</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碩士班</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森資系</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應追蹤人數：</w:t>
            </w: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。已追蹤人數：</w:t>
            </w: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含拒答</w:t>
            </w:r>
            <w:r w:rsidRPr="00C3124E">
              <w:rPr>
                <w:rFonts w:ascii="Times New Roman" w:eastAsia="標楷體" w:hAnsi="Times New Roman" w:cs="Times New Roman"/>
                <w:color w:val="000000"/>
                <w:kern w:val="0"/>
                <w:sz w:val="16"/>
                <w:szCs w:val="16"/>
              </w:rPr>
              <w:t>0)</w:t>
            </w:r>
            <w:r w:rsidRPr="00C3124E">
              <w:rPr>
                <w:rFonts w:ascii="Times New Roman" w:eastAsia="標楷體" w:hAnsi="Times New Roman" w:cs="Times New Roman"/>
                <w:color w:val="000000"/>
                <w:kern w:val="0"/>
                <w:sz w:val="16"/>
                <w:szCs w:val="16"/>
              </w:rPr>
              <w:t>。未追蹤人數：</w:t>
            </w:r>
            <w:r w:rsidRPr="00C3124E">
              <w:rPr>
                <w:rFonts w:ascii="Times New Roman" w:eastAsia="標楷體" w:hAnsi="Times New Roman" w:cs="Times New Roman"/>
                <w:color w:val="000000"/>
                <w:kern w:val="0"/>
                <w:sz w:val="16"/>
                <w:szCs w:val="16"/>
              </w:rPr>
              <w:t>1</w:t>
            </w:r>
          </w:p>
        </w:tc>
      </w:tr>
      <w:tr w:rsidR="00C3124E" w:rsidRPr="00C3124E" w:rsidTr="00420C4F">
        <w:trPr>
          <w:trHeight w:val="20"/>
        </w:trPr>
        <w:tc>
          <w:tcPr>
            <w:tcW w:w="1473" w:type="pct"/>
            <w:gridSpan w:val="6"/>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一、</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您目前的工作狀況為何</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736" w:type="pct"/>
            <w:gridSpan w:val="6"/>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一、</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您目前的工作狀況為何（不包括留職停薪、育嬰假，請依主要薪水來源作答）？</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如同時為「全職工作者與部分工時</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者」，請以最主要工作狀況填報以下問項</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640" w:type="pct"/>
            <w:gridSpan w:val="6"/>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一、</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您目前的工作狀況為何（不包括留職停薪、育嬰假，請依主要薪水來源作答）？</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如同時為「全職工作者與部分工時</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者」，請以最主要工作狀況填報以下問項</w:t>
            </w:r>
          </w:p>
        </w:tc>
      </w:tr>
      <w:tr w:rsidR="00C3124E" w:rsidRPr="00C3124E" w:rsidTr="00420C4F">
        <w:trPr>
          <w:trHeight w:val="20"/>
        </w:trPr>
        <w:tc>
          <w:tcPr>
            <w:tcW w:w="251" w:type="pct"/>
            <w:shd w:val="clear" w:color="auto" w:fill="auto"/>
            <w:noWrap/>
            <w:vAlign w:val="center"/>
            <w:hideMark/>
          </w:tcPr>
          <w:p w:rsidR="00163BF8" w:rsidRPr="00C3124E" w:rsidRDefault="00163BF8"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163BF8" w:rsidRPr="00C3124E" w:rsidRDefault="00163BF8"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163BF8" w:rsidRPr="00C3124E" w:rsidRDefault="00163BF8"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163BF8" w:rsidRPr="00C3124E" w:rsidRDefault="00163BF8"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163BF8" w:rsidRPr="00C3124E" w:rsidRDefault="00163BF8"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163BF8" w:rsidRPr="00C3124E" w:rsidRDefault="00163BF8"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46" w:type="pct"/>
            <w:shd w:val="clear" w:color="auto" w:fill="auto"/>
            <w:noWrap/>
            <w:vAlign w:val="bottom"/>
            <w:hideMark/>
          </w:tcPr>
          <w:p w:rsidR="00163BF8" w:rsidRPr="00C3124E" w:rsidRDefault="00163BF8"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163BF8" w:rsidRPr="00C3124E" w:rsidRDefault="00163BF8"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163BF8" w:rsidRPr="00C3124E" w:rsidRDefault="00163BF8"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163BF8" w:rsidRPr="00C3124E" w:rsidRDefault="00163BF8"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163BF8" w:rsidRPr="00C3124E" w:rsidRDefault="00163BF8"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163BF8" w:rsidRPr="00C3124E" w:rsidRDefault="00163BF8"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hideMark/>
          </w:tcPr>
          <w:p w:rsidR="00163BF8" w:rsidRPr="00C3124E" w:rsidRDefault="00163BF8"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163BF8" w:rsidRPr="00C3124E" w:rsidRDefault="00163BF8"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163BF8" w:rsidRPr="00C3124E" w:rsidRDefault="00163BF8"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163BF8" w:rsidRPr="00C3124E" w:rsidRDefault="00163BF8"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163BF8" w:rsidRPr="00C3124E" w:rsidRDefault="00163BF8"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163BF8" w:rsidRPr="00C3124E" w:rsidRDefault="00163BF8"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163BF8" w:rsidRPr="00C3124E" w:rsidRDefault="00163BF8"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hideMark/>
          </w:tcPr>
          <w:p w:rsidR="00163BF8" w:rsidRPr="00C3124E" w:rsidRDefault="00163BF8"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C3124E" w:rsidRPr="00C3124E" w:rsidTr="00420C4F">
        <w:trPr>
          <w:trHeight w:val="20"/>
        </w:trPr>
        <w:tc>
          <w:tcPr>
            <w:tcW w:w="251"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b/>
                <w:color w:val="000000"/>
                <w:kern w:val="0"/>
                <w:sz w:val="16"/>
                <w:szCs w:val="16"/>
              </w:rPr>
            </w:pPr>
            <w:r w:rsidRPr="00C3124E">
              <w:rPr>
                <w:rFonts w:ascii="Times New Roman" w:eastAsia="標楷體" w:hAnsi="Times New Roman" w:cs="Times New Roman"/>
                <w:b/>
                <w:color w:val="000000"/>
                <w:kern w:val="0"/>
                <w:sz w:val="16"/>
                <w:szCs w:val="16"/>
              </w:rPr>
              <w:t>1.</w:t>
            </w:r>
            <w:r w:rsidRPr="00C3124E">
              <w:rPr>
                <w:rFonts w:ascii="Times New Roman" w:eastAsia="標楷體" w:hAnsi="Times New Roman" w:cs="Times New Roman"/>
                <w:b/>
                <w:color w:val="000000"/>
                <w:kern w:val="0"/>
                <w:sz w:val="16"/>
                <w:szCs w:val="16"/>
              </w:rPr>
              <w:t>全職工作</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b/>
                <w:color w:val="000000"/>
                <w:kern w:val="0"/>
                <w:sz w:val="16"/>
                <w:szCs w:val="16"/>
              </w:rPr>
            </w:pPr>
            <w:r w:rsidRPr="00C3124E">
              <w:rPr>
                <w:rFonts w:ascii="Times New Roman" w:eastAsia="標楷體" w:hAnsi="Times New Roman" w:cs="Times New Roman"/>
                <w:b/>
                <w:color w:val="000000"/>
                <w:kern w:val="0"/>
                <w:sz w:val="16"/>
                <w:szCs w:val="16"/>
              </w:rPr>
              <w:t>27</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b/>
                <w:color w:val="000000"/>
                <w:kern w:val="0"/>
                <w:sz w:val="16"/>
                <w:szCs w:val="16"/>
              </w:rPr>
            </w:pPr>
            <w:r w:rsidRPr="00C3124E">
              <w:rPr>
                <w:rFonts w:ascii="Times New Roman" w:eastAsia="標楷體" w:hAnsi="Times New Roman" w:cs="Times New Roman"/>
                <w:b/>
                <w:color w:val="000000"/>
                <w:kern w:val="0"/>
                <w:sz w:val="16"/>
                <w:szCs w:val="16"/>
              </w:rPr>
              <w:t>84.</w:t>
            </w:r>
            <w:r w:rsidR="00212C71">
              <w:rPr>
                <w:rFonts w:ascii="Times New Roman" w:eastAsia="標楷體" w:hAnsi="Times New Roman" w:cs="Times New Roman" w:hint="eastAsia"/>
                <w:b/>
                <w:color w:val="000000"/>
                <w:kern w:val="0"/>
                <w:sz w:val="16"/>
                <w:szCs w:val="16"/>
              </w:rPr>
              <w:t>4</w:t>
            </w:r>
            <w:r w:rsidRPr="00C3124E">
              <w:rPr>
                <w:rFonts w:ascii="Times New Roman" w:eastAsia="標楷體" w:hAnsi="Times New Roman" w:cs="Times New Roman"/>
                <w:b/>
                <w:color w:val="000000"/>
                <w:kern w:val="0"/>
                <w:sz w:val="16"/>
                <w:szCs w:val="16"/>
              </w:rPr>
              <w:t>%</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b/>
                <w:color w:val="000000"/>
                <w:kern w:val="0"/>
                <w:sz w:val="16"/>
                <w:szCs w:val="16"/>
              </w:rPr>
            </w:pPr>
            <w:r w:rsidRPr="00C3124E">
              <w:rPr>
                <w:rFonts w:ascii="Times New Roman" w:eastAsia="標楷體" w:hAnsi="Times New Roman" w:cs="Times New Roman"/>
                <w:b/>
                <w:color w:val="000000"/>
                <w:kern w:val="0"/>
                <w:sz w:val="16"/>
                <w:szCs w:val="16"/>
              </w:rPr>
              <w:t>10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b/>
                <w:color w:val="000000"/>
                <w:kern w:val="0"/>
                <w:sz w:val="16"/>
                <w:szCs w:val="16"/>
              </w:rPr>
            </w:pPr>
            <w:r w:rsidRPr="00C3124E">
              <w:rPr>
                <w:rFonts w:ascii="Times New Roman" w:eastAsia="標楷體" w:hAnsi="Times New Roman" w:cs="Times New Roman"/>
                <w:b/>
                <w:color w:val="000000"/>
                <w:kern w:val="0"/>
                <w:sz w:val="16"/>
                <w:szCs w:val="16"/>
              </w:rPr>
              <w:t>90.9%</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b/>
                <w:color w:val="000000"/>
                <w:kern w:val="0"/>
                <w:sz w:val="16"/>
                <w:szCs w:val="16"/>
              </w:rPr>
            </w:pPr>
            <w:r w:rsidRPr="00C3124E">
              <w:rPr>
                <w:rFonts w:ascii="Times New Roman" w:eastAsia="標楷體" w:hAnsi="Times New Roman" w:cs="Times New Roman"/>
                <w:b/>
                <w:color w:val="000000"/>
                <w:kern w:val="0"/>
                <w:sz w:val="16"/>
                <w:szCs w:val="16"/>
              </w:rPr>
              <w:t>1.</w:t>
            </w:r>
            <w:r w:rsidRPr="00C3124E">
              <w:rPr>
                <w:rFonts w:ascii="Times New Roman" w:eastAsia="標楷體" w:hAnsi="Times New Roman" w:cs="Times New Roman"/>
                <w:b/>
                <w:color w:val="000000"/>
                <w:kern w:val="0"/>
                <w:sz w:val="16"/>
                <w:szCs w:val="16"/>
              </w:rPr>
              <w:t>全職工作</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b/>
                <w:color w:val="000000"/>
                <w:kern w:val="0"/>
                <w:sz w:val="16"/>
                <w:szCs w:val="16"/>
              </w:rPr>
            </w:pPr>
            <w:r w:rsidRPr="00C3124E">
              <w:rPr>
                <w:rFonts w:ascii="Times New Roman" w:eastAsia="標楷體" w:hAnsi="Times New Roman" w:cs="Times New Roman"/>
                <w:b/>
                <w:color w:val="000000"/>
                <w:kern w:val="0"/>
                <w:sz w:val="16"/>
                <w:szCs w:val="16"/>
              </w:rPr>
              <w:t>32</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b/>
                <w:color w:val="000000"/>
                <w:kern w:val="0"/>
                <w:sz w:val="16"/>
                <w:szCs w:val="16"/>
              </w:rPr>
            </w:pPr>
            <w:r w:rsidRPr="00C3124E">
              <w:rPr>
                <w:rFonts w:ascii="Times New Roman" w:eastAsia="標楷體" w:hAnsi="Times New Roman" w:cs="Times New Roman"/>
                <w:b/>
                <w:color w:val="000000"/>
                <w:kern w:val="0"/>
                <w:sz w:val="16"/>
                <w:szCs w:val="16"/>
              </w:rPr>
              <w:t>84.2%</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b/>
                <w:color w:val="000000"/>
                <w:kern w:val="0"/>
                <w:sz w:val="16"/>
                <w:szCs w:val="16"/>
              </w:rPr>
            </w:pPr>
            <w:r w:rsidRPr="00C3124E">
              <w:rPr>
                <w:rFonts w:ascii="Times New Roman" w:eastAsia="標楷體" w:hAnsi="Times New Roman" w:cs="Times New Roman"/>
                <w:b/>
                <w:color w:val="000000"/>
                <w:kern w:val="0"/>
                <w:sz w:val="16"/>
                <w:szCs w:val="16"/>
              </w:rPr>
              <w:t>6</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b/>
                <w:color w:val="000000"/>
                <w:kern w:val="0"/>
                <w:sz w:val="16"/>
                <w:szCs w:val="16"/>
              </w:rPr>
            </w:pPr>
            <w:r w:rsidRPr="00C3124E">
              <w:rPr>
                <w:rFonts w:ascii="Times New Roman" w:eastAsia="標楷體" w:hAnsi="Times New Roman" w:cs="Times New Roman"/>
                <w:b/>
                <w:color w:val="000000"/>
                <w:kern w:val="0"/>
                <w:sz w:val="16"/>
                <w:szCs w:val="16"/>
              </w:rPr>
              <w:t>85.7%</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b/>
                <w:color w:val="000000"/>
                <w:kern w:val="0"/>
                <w:sz w:val="16"/>
                <w:szCs w:val="16"/>
              </w:rPr>
            </w:pPr>
            <w:r w:rsidRPr="00C3124E">
              <w:rPr>
                <w:rFonts w:ascii="Times New Roman" w:eastAsia="標楷體" w:hAnsi="Times New Roman" w:cs="Times New Roman"/>
                <w:b/>
                <w:color w:val="000000"/>
                <w:kern w:val="0"/>
                <w:sz w:val="16"/>
                <w:szCs w:val="16"/>
              </w:rPr>
              <w:t>1.</w:t>
            </w:r>
            <w:r w:rsidRPr="00C3124E">
              <w:rPr>
                <w:rFonts w:ascii="Times New Roman" w:eastAsia="標楷體" w:hAnsi="Times New Roman" w:cs="Times New Roman"/>
                <w:b/>
                <w:color w:val="000000"/>
                <w:kern w:val="0"/>
                <w:sz w:val="16"/>
                <w:szCs w:val="16"/>
              </w:rPr>
              <w:t>全職工作</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b/>
                <w:color w:val="000000"/>
                <w:kern w:val="0"/>
                <w:sz w:val="16"/>
                <w:szCs w:val="16"/>
              </w:rPr>
            </w:pPr>
            <w:r w:rsidRPr="00C3124E">
              <w:rPr>
                <w:rFonts w:ascii="Times New Roman" w:eastAsia="標楷體" w:hAnsi="Times New Roman" w:cs="Times New Roman"/>
                <w:b/>
                <w:color w:val="000000"/>
                <w:kern w:val="0"/>
                <w:sz w:val="16"/>
                <w:szCs w:val="16"/>
              </w:rPr>
              <w:t>29</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b/>
                <w:color w:val="000000"/>
                <w:kern w:val="0"/>
                <w:sz w:val="16"/>
                <w:szCs w:val="16"/>
              </w:rPr>
            </w:pPr>
            <w:r w:rsidRPr="00C3124E">
              <w:rPr>
                <w:rFonts w:ascii="Times New Roman" w:eastAsia="標楷體" w:hAnsi="Times New Roman" w:cs="Times New Roman"/>
                <w:b/>
                <w:color w:val="000000"/>
                <w:kern w:val="0"/>
                <w:sz w:val="16"/>
                <w:szCs w:val="16"/>
              </w:rPr>
              <w:t>64.4%</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b/>
                <w:color w:val="000000"/>
                <w:kern w:val="0"/>
                <w:sz w:val="16"/>
                <w:szCs w:val="16"/>
              </w:rPr>
            </w:pPr>
            <w:r w:rsidRPr="00C3124E">
              <w:rPr>
                <w:rFonts w:ascii="Times New Roman" w:eastAsia="標楷體" w:hAnsi="Times New Roman" w:cs="Times New Roman"/>
                <w:b/>
                <w:color w:val="000000"/>
                <w:kern w:val="0"/>
                <w:sz w:val="16"/>
                <w:szCs w:val="16"/>
              </w:rPr>
              <w:t>2</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b/>
                <w:color w:val="000000"/>
                <w:kern w:val="0"/>
                <w:sz w:val="16"/>
                <w:szCs w:val="16"/>
              </w:rPr>
            </w:pPr>
            <w:r w:rsidRPr="00C3124E">
              <w:rPr>
                <w:rFonts w:ascii="Times New Roman" w:eastAsia="標楷體" w:hAnsi="Times New Roman" w:cs="Times New Roman"/>
                <w:b/>
                <w:color w:val="000000"/>
                <w:kern w:val="0"/>
                <w:sz w:val="16"/>
                <w:szCs w:val="16"/>
              </w:rPr>
              <w:t>50%</w:t>
            </w:r>
          </w:p>
        </w:tc>
      </w:tr>
      <w:tr w:rsidR="00C3124E" w:rsidRPr="00C3124E" w:rsidTr="00420C4F">
        <w:trPr>
          <w:trHeight w:val="20"/>
        </w:trPr>
        <w:tc>
          <w:tcPr>
            <w:tcW w:w="251"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部份工時，請問您</w:t>
            </w:r>
            <w:r w:rsidRPr="00C3124E">
              <w:rPr>
                <w:rFonts w:ascii="Times New Roman" w:eastAsia="標楷體" w:hAnsi="Times New Roman" w:cs="Times New Roman"/>
                <w:color w:val="000000"/>
                <w:kern w:val="0"/>
                <w:sz w:val="16"/>
                <w:szCs w:val="16"/>
              </w:rPr>
              <w:t xml:space="preserve"> 1 </w:t>
            </w:r>
            <w:r w:rsidRPr="00C3124E">
              <w:rPr>
                <w:rFonts w:ascii="Times New Roman" w:eastAsia="標楷體" w:hAnsi="Times New Roman" w:cs="Times New Roman"/>
                <w:color w:val="000000"/>
                <w:kern w:val="0"/>
                <w:sz w:val="16"/>
                <w:szCs w:val="16"/>
              </w:rPr>
              <w:t>週工作時數約</w:t>
            </w:r>
            <w:r w:rsidRPr="00C3124E">
              <w:rPr>
                <w:rFonts w:ascii="Times New Roman" w:eastAsia="標楷體" w:hAnsi="Times New Roman" w:cs="Times New Roman"/>
                <w:color w:val="000000"/>
                <w:kern w:val="0"/>
                <w:sz w:val="16"/>
                <w:szCs w:val="16"/>
              </w:rPr>
              <w:t>___________</w:t>
            </w:r>
            <w:r w:rsidRPr="00C3124E">
              <w:rPr>
                <w:rFonts w:ascii="Times New Roman" w:eastAsia="標楷體" w:hAnsi="Times New Roman" w:cs="Times New Roman"/>
                <w:color w:val="000000"/>
                <w:kern w:val="0"/>
                <w:sz w:val="16"/>
                <w:szCs w:val="16"/>
              </w:rPr>
              <w:t>小時</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3.12%</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部份工時，</w:t>
            </w: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週工作時數約</w:t>
            </w:r>
            <w:r w:rsidRPr="00C3124E">
              <w:rPr>
                <w:rFonts w:ascii="Times New Roman" w:eastAsia="標楷體" w:hAnsi="Times New Roman" w:cs="Times New Roman"/>
                <w:color w:val="000000"/>
                <w:kern w:val="0"/>
                <w:sz w:val="16"/>
                <w:szCs w:val="16"/>
              </w:rPr>
              <w:t>___________</w:t>
            </w:r>
            <w:r w:rsidRPr="00C3124E">
              <w:rPr>
                <w:rFonts w:ascii="Times New Roman" w:eastAsia="標楷體" w:hAnsi="Times New Roman" w:cs="Times New Roman"/>
                <w:color w:val="000000"/>
                <w:kern w:val="0"/>
                <w:sz w:val="16"/>
                <w:szCs w:val="16"/>
              </w:rPr>
              <w:t>小時</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2.63%</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部份工時，</w:t>
            </w:r>
            <w:r w:rsidRPr="00C3124E">
              <w:rPr>
                <w:rFonts w:ascii="Times New Roman" w:eastAsia="標楷體" w:hAnsi="Times New Roman" w:cs="Times New Roman"/>
                <w:color w:val="000000"/>
                <w:kern w:val="0"/>
                <w:sz w:val="16"/>
                <w:szCs w:val="16"/>
              </w:rPr>
              <w:t xml:space="preserve"> 1 </w:t>
            </w:r>
            <w:r w:rsidRPr="00C3124E">
              <w:rPr>
                <w:rFonts w:ascii="Times New Roman" w:eastAsia="標楷體" w:hAnsi="Times New Roman" w:cs="Times New Roman"/>
                <w:color w:val="000000"/>
                <w:kern w:val="0"/>
                <w:sz w:val="16"/>
                <w:szCs w:val="16"/>
              </w:rPr>
              <w:t>週工作時數約</w:t>
            </w:r>
            <w:r w:rsidRPr="00C3124E">
              <w:rPr>
                <w:rFonts w:ascii="Times New Roman" w:eastAsia="標楷體" w:hAnsi="Times New Roman" w:cs="Times New Roman"/>
                <w:color w:val="000000"/>
                <w:kern w:val="0"/>
                <w:sz w:val="16"/>
                <w:szCs w:val="16"/>
              </w:rPr>
              <w:t>___________</w:t>
            </w:r>
            <w:r w:rsidRPr="00C3124E">
              <w:rPr>
                <w:rFonts w:ascii="Times New Roman" w:eastAsia="標楷體" w:hAnsi="Times New Roman" w:cs="Times New Roman"/>
                <w:color w:val="000000"/>
                <w:kern w:val="0"/>
                <w:sz w:val="16"/>
                <w:szCs w:val="16"/>
              </w:rPr>
              <w:t>小時</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2.22%</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C3124E" w:rsidRPr="00C3124E" w:rsidTr="00420C4F">
        <w:trPr>
          <w:trHeight w:val="20"/>
        </w:trPr>
        <w:tc>
          <w:tcPr>
            <w:tcW w:w="251"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家管</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料理家務者</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6.25%</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家管</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料理家務者</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家管</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料理家務者</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C3124E" w:rsidRPr="00C3124E" w:rsidTr="00420C4F">
        <w:trPr>
          <w:trHeight w:val="20"/>
        </w:trPr>
        <w:tc>
          <w:tcPr>
            <w:tcW w:w="251"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目前非就業中</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6.25%</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9.09%</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目前非就業中</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13.16%</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14.29%</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目前非就業中</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15</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33.33%</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50%</w:t>
            </w:r>
          </w:p>
        </w:tc>
      </w:tr>
      <w:tr w:rsidR="00C3124E" w:rsidRPr="00C3124E" w:rsidTr="00420C4F">
        <w:trPr>
          <w:trHeight w:val="20"/>
        </w:trPr>
        <w:tc>
          <w:tcPr>
            <w:tcW w:w="25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32</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38</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45</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r>
      <w:tr w:rsidR="00C3124E" w:rsidRPr="00C3124E" w:rsidTr="00420C4F">
        <w:trPr>
          <w:trHeight w:val="20"/>
        </w:trPr>
        <w:tc>
          <w:tcPr>
            <w:tcW w:w="25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r>
      <w:tr w:rsidR="00C3124E" w:rsidRPr="00C3124E" w:rsidTr="00420C4F">
        <w:trPr>
          <w:trHeight w:val="20"/>
        </w:trPr>
        <w:tc>
          <w:tcPr>
            <w:tcW w:w="25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1.1 </w:t>
            </w:r>
            <w:r w:rsidRPr="00C3124E">
              <w:rPr>
                <w:rFonts w:ascii="Times New Roman" w:eastAsia="標楷體" w:hAnsi="Times New Roman" w:cs="Times New Roman"/>
                <w:color w:val="000000"/>
                <w:kern w:val="0"/>
                <w:sz w:val="16"/>
                <w:szCs w:val="16"/>
              </w:rPr>
              <w:t>請問您任職的機構性質是：</w:t>
            </w: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1.1 </w:t>
            </w:r>
            <w:r w:rsidRPr="00C3124E">
              <w:rPr>
                <w:rFonts w:ascii="Times New Roman" w:eastAsia="標楷體" w:hAnsi="Times New Roman" w:cs="Times New Roman"/>
                <w:color w:val="000000"/>
                <w:kern w:val="0"/>
                <w:sz w:val="16"/>
                <w:szCs w:val="16"/>
              </w:rPr>
              <w:t>請問您任職的機構性質是：</w:t>
            </w: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1.1 </w:t>
            </w:r>
            <w:r w:rsidRPr="00C3124E">
              <w:rPr>
                <w:rFonts w:ascii="Times New Roman" w:eastAsia="標楷體" w:hAnsi="Times New Roman" w:cs="Times New Roman"/>
                <w:color w:val="000000"/>
                <w:kern w:val="0"/>
                <w:sz w:val="16"/>
                <w:szCs w:val="16"/>
              </w:rPr>
              <w:t>請問您任職的機構性質是：</w:t>
            </w:r>
          </w:p>
        </w:tc>
        <w:tc>
          <w:tcPr>
            <w:tcW w:w="57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r>
      <w:tr w:rsidR="00C3124E" w:rsidRPr="00C3124E" w:rsidTr="00420C4F">
        <w:trPr>
          <w:trHeight w:val="20"/>
        </w:trPr>
        <w:tc>
          <w:tcPr>
            <w:tcW w:w="251"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C3124E" w:rsidRPr="00C3124E" w:rsidTr="00420C4F">
        <w:trPr>
          <w:trHeight w:val="20"/>
        </w:trPr>
        <w:tc>
          <w:tcPr>
            <w:tcW w:w="251"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企業（包括民營企業或國營企業</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等）</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15</w:t>
            </w:r>
          </w:p>
        </w:tc>
        <w:tc>
          <w:tcPr>
            <w:tcW w:w="184" w:type="pct"/>
            <w:shd w:val="clear" w:color="auto" w:fill="auto"/>
            <w:noWrap/>
            <w:vAlign w:val="bottom"/>
            <w:hideMark/>
          </w:tcPr>
          <w:p w:rsidR="00C3124E" w:rsidRPr="00212C71" w:rsidRDefault="00C3124E" w:rsidP="00C3124E">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55.6%</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b/>
                <w:color w:val="000000"/>
                <w:kern w:val="0"/>
                <w:sz w:val="16"/>
                <w:szCs w:val="16"/>
              </w:rPr>
            </w:pPr>
            <w:r w:rsidRPr="00C3124E">
              <w:rPr>
                <w:rFonts w:ascii="Times New Roman" w:eastAsia="標楷體" w:hAnsi="Times New Roman" w:cs="Times New Roman"/>
                <w:b/>
                <w:color w:val="000000"/>
                <w:kern w:val="0"/>
                <w:sz w:val="16"/>
                <w:szCs w:val="16"/>
              </w:rPr>
              <w:t>30%</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企業（包括民營企業或國營企業</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等）</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19</w:t>
            </w:r>
          </w:p>
        </w:tc>
        <w:tc>
          <w:tcPr>
            <w:tcW w:w="230" w:type="pct"/>
            <w:shd w:val="clear" w:color="auto" w:fill="auto"/>
            <w:noWrap/>
            <w:vAlign w:val="bottom"/>
            <w:hideMark/>
          </w:tcPr>
          <w:p w:rsidR="00C3124E" w:rsidRPr="00212C71" w:rsidRDefault="00C3124E" w:rsidP="00C3124E">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59.38%</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16.67%</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企業（包括民營企業或國營企業</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等）</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20</w:t>
            </w:r>
          </w:p>
        </w:tc>
        <w:tc>
          <w:tcPr>
            <w:tcW w:w="184" w:type="pct"/>
            <w:shd w:val="clear" w:color="auto" w:fill="auto"/>
            <w:noWrap/>
            <w:vAlign w:val="bottom"/>
            <w:hideMark/>
          </w:tcPr>
          <w:p w:rsidR="00C3124E" w:rsidRPr="00212C71" w:rsidRDefault="00C3124E" w:rsidP="00C3124E">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6</w:t>
            </w:r>
            <w:r w:rsidR="00212C71">
              <w:rPr>
                <w:rFonts w:ascii="Times New Roman" w:eastAsia="標楷體" w:hAnsi="Times New Roman" w:cs="Times New Roman" w:hint="eastAsia"/>
                <w:b/>
                <w:color w:val="000000"/>
                <w:kern w:val="0"/>
                <w:sz w:val="16"/>
                <w:szCs w:val="16"/>
              </w:rPr>
              <w:t>9.0</w:t>
            </w:r>
            <w:r w:rsidRPr="00212C71">
              <w:rPr>
                <w:rFonts w:ascii="Times New Roman" w:eastAsia="標楷體" w:hAnsi="Times New Roman" w:cs="Times New Roman"/>
                <w:b/>
                <w:color w:val="000000"/>
                <w:kern w:val="0"/>
                <w:sz w:val="16"/>
                <w:szCs w:val="16"/>
              </w:rPr>
              <w:t>%</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b/>
                <w:color w:val="000000"/>
                <w:kern w:val="0"/>
                <w:sz w:val="16"/>
                <w:szCs w:val="16"/>
              </w:rPr>
            </w:pPr>
            <w:r w:rsidRPr="00C3124E">
              <w:rPr>
                <w:rFonts w:ascii="Times New Roman" w:eastAsia="標楷體" w:hAnsi="Times New Roman" w:cs="Times New Roman"/>
                <w:b/>
                <w:color w:val="000000"/>
                <w:kern w:val="0"/>
                <w:sz w:val="16"/>
                <w:szCs w:val="16"/>
              </w:rPr>
              <w:t>50%</w:t>
            </w:r>
          </w:p>
        </w:tc>
      </w:tr>
      <w:tr w:rsidR="00C3124E" w:rsidRPr="00C3124E" w:rsidTr="00420C4F">
        <w:trPr>
          <w:trHeight w:val="20"/>
        </w:trPr>
        <w:tc>
          <w:tcPr>
            <w:tcW w:w="251"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政府部門（包括職業軍人）</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22.22%</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b/>
                <w:color w:val="000000"/>
                <w:kern w:val="0"/>
                <w:sz w:val="16"/>
                <w:szCs w:val="16"/>
              </w:rPr>
            </w:pPr>
            <w:r w:rsidRPr="00C3124E">
              <w:rPr>
                <w:rFonts w:ascii="Times New Roman" w:eastAsia="標楷體" w:hAnsi="Times New Roman" w:cs="Times New Roman"/>
                <w:b/>
                <w:color w:val="000000"/>
                <w:kern w:val="0"/>
                <w:sz w:val="16"/>
                <w:szCs w:val="16"/>
              </w:rPr>
              <w:t>40%</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政府部門（含職業軍人）</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9.38%</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b/>
                <w:color w:val="000000"/>
                <w:kern w:val="0"/>
                <w:sz w:val="16"/>
                <w:szCs w:val="16"/>
              </w:rPr>
            </w:pPr>
            <w:r w:rsidRPr="00C3124E">
              <w:rPr>
                <w:rFonts w:ascii="Times New Roman" w:eastAsia="標楷體" w:hAnsi="Times New Roman" w:cs="Times New Roman"/>
                <w:b/>
                <w:color w:val="000000"/>
                <w:kern w:val="0"/>
                <w:sz w:val="16"/>
                <w:szCs w:val="16"/>
              </w:rPr>
              <w:t>33.33%</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政府部門（含職業軍人）</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13.79%</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b/>
                <w:color w:val="000000"/>
                <w:kern w:val="0"/>
                <w:sz w:val="16"/>
                <w:szCs w:val="16"/>
              </w:rPr>
            </w:pPr>
            <w:r w:rsidRPr="00C3124E">
              <w:rPr>
                <w:rFonts w:ascii="Times New Roman" w:eastAsia="標楷體" w:hAnsi="Times New Roman" w:cs="Times New Roman"/>
                <w:b/>
                <w:color w:val="000000"/>
                <w:kern w:val="0"/>
                <w:sz w:val="16"/>
                <w:szCs w:val="16"/>
              </w:rPr>
              <w:t>50%</w:t>
            </w:r>
          </w:p>
        </w:tc>
      </w:tr>
      <w:tr w:rsidR="00C3124E" w:rsidRPr="00C3124E" w:rsidTr="00420C4F">
        <w:trPr>
          <w:trHeight w:val="20"/>
        </w:trPr>
        <w:tc>
          <w:tcPr>
            <w:tcW w:w="251"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學校（包括公立及私立大學、高中、高職、國中小</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等）</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7.41%</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20%</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學校（包括公立及私立大學、高中、高職、國中小</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等）</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9.38%</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b/>
                <w:color w:val="000000"/>
                <w:kern w:val="0"/>
                <w:sz w:val="16"/>
                <w:szCs w:val="16"/>
              </w:rPr>
            </w:pPr>
            <w:r w:rsidRPr="00C3124E">
              <w:rPr>
                <w:rFonts w:ascii="Times New Roman" w:eastAsia="標楷體" w:hAnsi="Times New Roman" w:cs="Times New Roman"/>
                <w:b/>
                <w:color w:val="000000"/>
                <w:kern w:val="0"/>
                <w:sz w:val="16"/>
                <w:szCs w:val="16"/>
              </w:rPr>
              <w:t>33.33%</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學校（包括公立及私立大學、高中、高職、國中小</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等）</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6.9%</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C3124E" w:rsidRPr="00C3124E" w:rsidTr="00420C4F">
        <w:trPr>
          <w:trHeight w:val="20"/>
        </w:trPr>
        <w:tc>
          <w:tcPr>
            <w:tcW w:w="251"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非營利機構</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非營利機構</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15.62%</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16.67%</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非營利機構</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3.45%</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C3124E" w:rsidRPr="00C3124E" w:rsidTr="00420C4F">
        <w:trPr>
          <w:trHeight w:val="20"/>
        </w:trPr>
        <w:tc>
          <w:tcPr>
            <w:tcW w:w="251"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創業</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7.41%</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創業</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3.12%</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創業</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C3124E" w:rsidRPr="00C3124E" w:rsidTr="00420C4F">
        <w:trPr>
          <w:trHeight w:val="20"/>
        </w:trPr>
        <w:tc>
          <w:tcPr>
            <w:tcW w:w="251"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自由工作者</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以接案維生或個人服務，例如撰稿人</w:t>
            </w:r>
            <w:r w:rsidRPr="00C3124E">
              <w:rPr>
                <w:rFonts w:ascii="Times New Roman" w:eastAsia="標楷體" w:hAnsi="Times New Roman" w:cs="Times New Roman"/>
                <w:color w:val="000000"/>
                <w:kern w:val="0"/>
                <w:sz w:val="16"/>
                <w:szCs w:val="16"/>
              </w:rPr>
              <w:t>…)</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3.7%</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自由工作者</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以接案維生或個人服務，例如撰稿人</w:t>
            </w:r>
            <w:r w:rsidRPr="00C3124E">
              <w:rPr>
                <w:rFonts w:ascii="Times New Roman" w:eastAsia="標楷體" w:hAnsi="Times New Roman" w:cs="Times New Roman"/>
                <w:color w:val="000000"/>
                <w:kern w:val="0"/>
                <w:sz w:val="16"/>
                <w:szCs w:val="16"/>
              </w:rPr>
              <w:t>…)</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自由工作者</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以接案維生或個人服務，例如撰稿人</w:t>
            </w:r>
            <w:r w:rsidRPr="00C3124E">
              <w:rPr>
                <w:rFonts w:ascii="Times New Roman" w:eastAsia="標楷體" w:hAnsi="Times New Roman" w:cs="Times New Roman"/>
                <w:color w:val="000000"/>
                <w:kern w:val="0"/>
                <w:sz w:val="16"/>
                <w:szCs w:val="16"/>
              </w:rPr>
              <w:t>…)</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C3124E" w:rsidRPr="00C3124E" w:rsidTr="00420C4F">
        <w:trPr>
          <w:trHeight w:val="20"/>
        </w:trPr>
        <w:tc>
          <w:tcPr>
            <w:tcW w:w="251"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其他</w:t>
            </w:r>
            <w:r w:rsidRPr="00C3124E">
              <w:rPr>
                <w:rFonts w:ascii="Times New Roman" w:eastAsia="標楷體" w:hAnsi="Times New Roman" w:cs="Times New Roman"/>
                <w:color w:val="000000"/>
                <w:kern w:val="0"/>
                <w:sz w:val="16"/>
                <w:szCs w:val="16"/>
              </w:rPr>
              <w:t xml:space="preserve"> __________</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3.7%</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其他</w:t>
            </w:r>
            <w:r w:rsidRPr="00C3124E">
              <w:rPr>
                <w:rFonts w:ascii="Times New Roman" w:eastAsia="標楷體" w:hAnsi="Times New Roman" w:cs="Times New Roman"/>
                <w:color w:val="000000"/>
                <w:kern w:val="0"/>
                <w:sz w:val="16"/>
                <w:szCs w:val="16"/>
              </w:rPr>
              <w:t xml:space="preserve"> __________</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3.12%</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其他</w:t>
            </w:r>
            <w:r w:rsidRPr="00C3124E">
              <w:rPr>
                <w:rFonts w:ascii="Times New Roman" w:eastAsia="標楷體" w:hAnsi="Times New Roman" w:cs="Times New Roman"/>
                <w:color w:val="000000"/>
                <w:kern w:val="0"/>
                <w:sz w:val="16"/>
                <w:szCs w:val="16"/>
              </w:rPr>
              <w:t xml:space="preserve"> __________</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6.9%</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C3124E" w:rsidRPr="00C3124E" w:rsidTr="00420C4F">
        <w:trPr>
          <w:trHeight w:val="20"/>
        </w:trPr>
        <w:tc>
          <w:tcPr>
            <w:tcW w:w="25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27</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32</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29</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r>
      <w:tr w:rsidR="00C3124E" w:rsidRPr="00C3124E" w:rsidTr="00420C4F">
        <w:trPr>
          <w:trHeight w:val="20"/>
        </w:trPr>
        <w:tc>
          <w:tcPr>
            <w:tcW w:w="25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r>
      <w:tr w:rsidR="00C3124E" w:rsidRPr="00C3124E" w:rsidTr="00420C4F">
        <w:trPr>
          <w:trHeight w:val="20"/>
        </w:trPr>
        <w:tc>
          <w:tcPr>
            <w:tcW w:w="251"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2.2 </w:t>
            </w:r>
            <w:r w:rsidRPr="00C3124E">
              <w:rPr>
                <w:rFonts w:ascii="Times New Roman" w:eastAsia="標楷體" w:hAnsi="Times New Roman" w:cs="Times New Roman"/>
                <w:color w:val="000000"/>
                <w:kern w:val="0"/>
                <w:sz w:val="16"/>
                <w:szCs w:val="16"/>
              </w:rPr>
              <w:t>請問您任職的機構性質是</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若同時有多份</w:t>
            </w:r>
            <w:r w:rsidRPr="00C3124E">
              <w:rPr>
                <w:rFonts w:ascii="Times New Roman" w:eastAsia="標楷體" w:hAnsi="Times New Roman" w:cs="Times New Roman"/>
                <w:color w:val="000000"/>
                <w:kern w:val="0"/>
                <w:sz w:val="16"/>
                <w:szCs w:val="16"/>
              </w:rPr>
              <w:t xml:space="preserve"> Part Time </w:t>
            </w:r>
            <w:r w:rsidRPr="00C3124E">
              <w:rPr>
                <w:rFonts w:ascii="Times New Roman" w:eastAsia="標楷體" w:hAnsi="Times New Roman" w:cs="Times New Roman"/>
                <w:color w:val="000000"/>
                <w:kern w:val="0"/>
                <w:sz w:val="16"/>
                <w:szCs w:val="16"/>
              </w:rPr>
              <w:lastRenderedPageBreak/>
              <w:t>工作，請以主</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要工作時數較長者作答</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w:t>
            </w:r>
          </w:p>
        </w:tc>
        <w:tc>
          <w:tcPr>
            <w:tcW w:w="532"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2.2 </w:t>
            </w:r>
            <w:r w:rsidRPr="00C3124E">
              <w:rPr>
                <w:rFonts w:ascii="Times New Roman" w:eastAsia="標楷體" w:hAnsi="Times New Roman" w:cs="Times New Roman"/>
                <w:color w:val="000000"/>
                <w:kern w:val="0"/>
                <w:sz w:val="16"/>
                <w:szCs w:val="16"/>
              </w:rPr>
              <w:t>請問您任職的機構性質是</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若同時有多份</w:t>
            </w:r>
            <w:r w:rsidRPr="00C3124E">
              <w:rPr>
                <w:rFonts w:ascii="Times New Roman" w:eastAsia="標楷體" w:hAnsi="Times New Roman" w:cs="Times New Roman"/>
                <w:color w:val="000000"/>
                <w:kern w:val="0"/>
                <w:sz w:val="16"/>
                <w:szCs w:val="16"/>
              </w:rPr>
              <w:t xml:space="preserve"> Part Time </w:t>
            </w:r>
            <w:r w:rsidRPr="00C3124E">
              <w:rPr>
                <w:rFonts w:ascii="Times New Roman" w:eastAsia="標楷體" w:hAnsi="Times New Roman" w:cs="Times New Roman"/>
                <w:color w:val="000000"/>
                <w:kern w:val="0"/>
                <w:sz w:val="16"/>
                <w:szCs w:val="16"/>
              </w:rPr>
              <w:t>工作，請以主要工</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作時數較長者作答</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w:t>
            </w:r>
          </w:p>
        </w:tc>
        <w:tc>
          <w:tcPr>
            <w:tcW w:w="483"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2.2 </w:t>
            </w:r>
            <w:r w:rsidRPr="00C3124E">
              <w:rPr>
                <w:rFonts w:ascii="Times New Roman" w:eastAsia="標楷體" w:hAnsi="Times New Roman" w:cs="Times New Roman"/>
                <w:color w:val="000000"/>
                <w:kern w:val="0"/>
                <w:sz w:val="16"/>
                <w:szCs w:val="16"/>
              </w:rPr>
              <w:t>請問您任職的機構性質是</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若同時有多份</w:t>
            </w:r>
            <w:r w:rsidRPr="00C3124E">
              <w:rPr>
                <w:rFonts w:ascii="Times New Roman" w:eastAsia="標楷體" w:hAnsi="Times New Roman" w:cs="Times New Roman"/>
                <w:color w:val="000000"/>
                <w:kern w:val="0"/>
                <w:sz w:val="16"/>
                <w:szCs w:val="16"/>
              </w:rPr>
              <w:t xml:space="preserve"> Part Time </w:t>
            </w:r>
            <w:r w:rsidRPr="00C3124E">
              <w:rPr>
                <w:rFonts w:ascii="Times New Roman" w:eastAsia="標楷體" w:hAnsi="Times New Roman" w:cs="Times New Roman"/>
                <w:color w:val="000000"/>
                <w:kern w:val="0"/>
                <w:sz w:val="16"/>
                <w:szCs w:val="16"/>
              </w:rPr>
              <w:t>工作，請以主要工</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作</w:t>
            </w:r>
            <w:r w:rsidRPr="00C3124E">
              <w:rPr>
                <w:rFonts w:ascii="Times New Roman" w:eastAsia="標楷體" w:hAnsi="Times New Roman" w:cs="Times New Roman"/>
                <w:color w:val="000000"/>
                <w:kern w:val="0"/>
                <w:sz w:val="16"/>
                <w:szCs w:val="16"/>
              </w:rPr>
              <w:lastRenderedPageBreak/>
              <w:t>時數較長者作答</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w:t>
            </w:r>
          </w:p>
        </w:tc>
        <w:tc>
          <w:tcPr>
            <w:tcW w:w="571"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r>
      <w:tr w:rsidR="00C3124E" w:rsidRPr="00C3124E" w:rsidTr="00420C4F">
        <w:trPr>
          <w:trHeight w:val="20"/>
        </w:trPr>
        <w:tc>
          <w:tcPr>
            <w:tcW w:w="251"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C3124E" w:rsidRPr="00C3124E" w:rsidTr="00420C4F">
        <w:trPr>
          <w:trHeight w:val="20"/>
        </w:trPr>
        <w:tc>
          <w:tcPr>
            <w:tcW w:w="251"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企業（包括民營企業或國營企業</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等）</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企業（包括民營企業或國營企業</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等）</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C3124E" w:rsidRPr="00C3124E" w:rsidTr="00420C4F">
        <w:trPr>
          <w:trHeight w:val="20"/>
        </w:trPr>
        <w:tc>
          <w:tcPr>
            <w:tcW w:w="251"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政府部門（包括職業軍人）</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政府部門（包括職業軍人）</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企業（包括民營企業或國營企業</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等）</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C3124E" w:rsidRPr="00C3124E" w:rsidTr="00420C4F">
        <w:trPr>
          <w:trHeight w:val="20"/>
        </w:trPr>
        <w:tc>
          <w:tcPr>
            <w:tcW w:w="251"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學校（包括公立及私立大學、高中、高職、國中小</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等）</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學校（包括公立及私立大學、高中、高職、國中小</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等）</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政府部門（包括職業軍人）</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C3124E" w:rsidRPr="00C3124E" w:rsidTr="00420C4F">
        <w:trPr>
          <w:trHeight w:val="20"/>
        </w:trPr>
        <w:tc>
          <w:tcPr>
            <w:tcW w:w="251"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非營利機構</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非營利機構</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學校（包括公立及私立大學、高中、高職、國中小</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等）</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C3124E" w:rsidRPr="00C3124E" w:rsidTr="00420C4F">
        <w:trPr>
          <w:trHeight w:val="20"/>
        </w:trPr>
        <w:tc>
          <w:tcPr>
            <w:tcW w:w="251"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創業</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創業</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非營利機構</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C3124E" w:rsidRPr="00C3124E" w:rsidTr="00420C4F">
        <w:trPr>
          <w:trHeight w:val="20"/>
        </w:trPr>
        <w:tc>
          <w:tcPr>
            <w:tcW w:w="251"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自由工作者</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以接案維生，或個人服務，如幫忙排隊</w:t>
            </w:r>
            <w:r w:rsidRPr="00C3124E">
              <w:rPr>
                <w:rFonts w:ascii="Times New Roman" w:eastAsia="標楷體" w:hAnsi="Times New Roman" w:cs="Times New Roman"/>
                <w:color w:val="000000"/>
                <w:kern w:val="0"/>
                <w:sz w:val="16"/>
                <w:szCs w:val="16"/>
              </w:rPr>
              <w:t>…)</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自由工作者</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以接案維生，或個人服務，如幫忙排隊</w:t>
            </w:r>
            <w:r w:rsidRPr="00C3124E">
              <w:rPr>
                <w:rFonts w:ascii="Times New Roman" w:eastAsia="標楷體" w:hAnsi="Times New Roman" w:cs="Times New Roman"/>
                <w:color w:val="000000"/>
                <w:kern w:val="0"/>
                <w:sz w:val="16"/>
                <w:szCs w:val="16"/>
              </w:rPr>
              <w:t>…)</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創業</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C3124E" w:rsidRPr="00C3124E" w:rsidTr="00420C4F">
        <w:trPr>
          <w:trHeight w:val="20"/>
        </w:trPr>
        <w:tc>
          <w:tcPr>
            <w:tcW w:w="251"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其他</w:t>
            </w:r>
            <w:r w:rsidRPr="00C3124E">
              <w:rPr>
                <w:rFonts w:ascii="Times New Roman" w:eastAsia="標楷體" w:hAnsi="Times New Roman" w:cs="Times New Roman"/>
                <w:color w:val="000000"/>
                <w:kern w:val="0"/>
                <w:sz w:val="16"/>
                <w:szCs w:val="16"/>
              </w:rPr>
              <w:t xml:space="preserve"> __________</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其他</w:t>
            </w:r>
            <w:r w:rsidRPr="00C3124E">
              <w:rPr>
                <w:rFonts w:ascii="Times New Roman" w:eastAsia="標楷體" w:hAnsi="Times New Roman" w:cs="Times New Roman"/>
                <w:color w:val="000000"/>
                <w:kern w:val="0"/>
                <w:sz w:val="16"/>
                <w:szCs w:val="16"/>
              </w:rPr>
              <w:t xml:space="preserve"> __________</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自由工作者</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以接案維生，或個人服務，如幫忙排隊</w:t>
            </w:r>
            <w:r w:rsidRPr="00C3124E">
              <w:rPr>
                <w:rFonts w:ascii="Times New Roman" w:eastAsia="標楷體" w:hAnsi="Times New Roman" w:cs="Times New Roman"/>
                <w:color w:val="000000"/>
                <w:kern w:val="0"/>
                <w:sz w:val="16"/>
                <w:szCs w:val="16"/>
              </w:rPr>
              <w:t>…)</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C3124E" w:rsidRPr="00C3124E" w:rsidTr="00420C4F">
        <w:trPr>
          <w:trHeight w:val="20"/>
        </w:trPr>
        <w:tc>
          <w:tcPr>
            <w:tcW w:w="25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其他</w:t>
            </w:r>
            <w:r w:rsidRPr="00C3124E">
              <w:rPr>
                <w:rFonts w:ascii="Times New Roman" w:eastAsia="標楷體" w:hAnsi="Times New Roman" w:cs="Times New Roman"/>
                <w:color w:val="000000"/>
                <w:kern w:val="0"/>
                <w:sz w:val="16"/>
                <w:szCs w:val="16"/>
              </w:rPr>
              <w:t xml:space="preserve"> __________</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C3124E" w:rsidRPr="00C3124E" w:rsidTr="00420C4F">
        <w:trPr>
          <w:trHeight w:val="20"/>
        </w:trPr>
        <w:tc>
          <w:tcPr>
            <w:tcW w:w="25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r>
      <w:tr w:rsidR="00C3124E" w:rsidRPr="00C3124E" w:rsidTr="00420C4F">
        <w:trPr>
          <w:trHeight w:val="20"/>
        </w:trPr>
        <w:tc>
          <w:tcPr>
            <w:tcW w:w="25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二、</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您目前服務的部門別</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請畢業生填報最相似的工作服務部門</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w:t>
            </w: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二、</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您現在工作職業類型為何？</w:t>
            </w: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二、</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您現在工作職業類型為何？</w:t>
            </w:r>
          </w:p>
        </w:tc>
        <w:tc>
          <w:tcPr>
            <w:tcW w:w="57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r>
      <w:tr w:rsidR="00C3124E" w:rsidRPr="00C3124E" w:rsidTr="00420C4F">
        <w:trPr>
          <w:trHeight w:val="20"/>
        </w:trPr>
        <w:tc>
          <w:tcPr>
            <w:tcW w:w="251"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46"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hideMark/>
          </w:tcPr>
          <w:p w:rsidR="00C3124E" w:rsidRPr="00C3124E" w:rsidRDefault="00C3124E" w:rsidP="00C3124E">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教育訓練部門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7.14%</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20%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建築營造類</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6.06%</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建築營造類</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184"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13.3%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行政部門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184"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10.7%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20%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製造類</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16.67%</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製造類</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業務部門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p>
        </w:tc>
        <w:tc>
          <w:tcPr>
            <w:tcW w:w="184"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17.</w:t>
            </w:r>
            <w:r>
              <w:rPr>
                <w:rFonts w:ascii="Times New Roman" w:eastAsia="標楷體" w:hAnsi="Times New Roman" w:cs="Times New Roman" w:hint="eastAsia"/>
                <w:b/>
                <w:color w:val="000000"/>
                <w:kern w:val="0"/>
                <w:sz w:val="16"/>
                <w:szCs w:val="16"/>
              </w:rPr>
              <w:t>9</w:t>
            </w:r>
            <w:r w:rsidRPr="00212C71">
              <w:rPr>
                <w:rFonts w:ascii="Times New Roman" w:eastAsia="標楷體" w:hAnsi="Times New Roman" w:cs="Times New Roman"/>
                <w:b/>
                <w:color w:val="000000"/>
                <w:kern w:val="0"/>
                <w:sz w:val="16"/>
                <w:szCs w:val="16"/>
              </w:rPr>
              <w:t>%</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科學、技術、</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工程、數學類</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12.12%</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16.67%</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科學、技術、</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工程、數學類</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184"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13.3%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企劃</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行銷部門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7.14%</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物流運輸類</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物流運輸類</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研發</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開發部門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3.57%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天然資源、食品與農業類</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12</w:t>
            </w:r>
          </w:p>
        </w:tc>
        <w:tc>
          <w:tcPr>
            <w:tcW w:w="230"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36.36%</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217"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50%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天然資源、食品與農業類</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6.67%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設計部門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3.57%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醫療保健類</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6.06%</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醫療保健類</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3.33%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人力資源</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培訓部門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7. </w:t>
            </w:r>
            <w:r w:rsidRPr="00C3124E">
              <w:rPr>
                <w:rFonts w:ascii="Times New Roman" w:eastAsia="標楷體" w:hAnsi="Times New Roman" w:cs="Times New Roman"/>
                <w:color w:val="000000"/>
                <w:kern w:val="0"/>
                <w:sz w:val="16"/>
                <w:szCs w:val="16"/>
              </w:rPr>
              <w:t>藝文與影音傳播類</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7. </w:t>
            </w:r>
            <w:r w:rsidRPr="00C3124E">
              <w:rPr>
                <w:rFonts w:ascii="Times New Roman" w:eastAsia="標楷體" w:hAnsi="Times New Roman" w:cs="Times New Roman"/>
                <w:color w:val="000000"/>
                <w:kern w:val="0"/>
                <w:sz w:val="16"/>
                <w:szCs w:val="16"/>
              </w:rPr>
              <w:t>藝文與影音傳播類</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生產</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製造部門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184"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10.7%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資訊科技類</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6.06%</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資訊科技類</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3.33%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r w:rsidRPr="00C3124E">
              <w:rPr>
                <w:rFonts w:ascii="Times New Roman" w:eastAsia="標楷體" w:hAnsi="Times New Roman" w:cs="Times New Roman"/>
                <w:color w:val="000000"/>
                <w:kern w:val="0"/>
                <w:sz w:val="16"/>
                <w:szCs w:val="16"/>
              </w:rPr>
              <w:t>工程部門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7.14%</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r w:rsidRPr="00C3124E">
              <w:rPr>
                <w:rFonts w:ascii="Times New Roman" w:eastAsia="標楷體" w:hAnsi="Times New Roman" w:cs="Times New Roman"/>
                <w:color w:val="000000"/>
                <w:kern w:val="0"/>
                <w:sz w:val="16"/>
                <w:szCs w:val="16"/>
              </w:rPr>
              <w:t>金融財務類</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r w:rsidRPr="00C3124E">
              <w:rPr>
                <w:rFonts w:ascii="Times New Roman" w:eastAsia="標楷體" w:hAnsi="Times New Roman" w:cs="Times New Roman"/>
                <w:color w:val="000000"/>
                <w:kern w:val="0"/>
                <w:sz w:val="16"/>
                <w:szCs w:val="16"/>
              </w:rPr>
              <w:t>金融財務類</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r w:rsidRPr="00C3124E">
              <w:rPr>
                <w:rFonts w:ascii="Times New Roman" w:eastAsia="標楷體" w:hAnsi="Times New Roman" w:cs="Times New Roman"/>
                <w:color w:val="000000"/>
                <w:kern w:val="0"/>
                <w:sz w:val="16"/>
                <w:szCs w:val="16"/>
              </w:rPr>
              <w:t>營業</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運</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部門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r w:rsidRPr="00C3124E">
              <w:rPr>
                <w:rFonts w:ascii="Times New Roman" w:eastAsia="標楷體" w:hAnsi="Times New Roman" w:cs="Times New Roman"/>
                <w:color w:val="000000"/>
                <w:kern w:val="0"/>
                <w:sz w:val="16"/>
                <w:szCs w:val="16"/>
              </w:rPr>
              <w:t>企業經營管理類</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6.06%</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r w:rsidRPr="00C3124E">
              <w:rPr>
                <w:rFonts w:ascii="Times New Roman" w:eastAsia="標楷體" w:hAnsi="Times New Roman" w:cs="Times New Roman"/>
                <w:color w:val="000000"/>
                <w:kern w:val="0"/>
                <w:sz w:val="16"/>
                <w:szCs w:val="16"/>
              </w:rPr>
              <w:t>企業經營管理類</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6.67%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3"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50%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r w:rsidRPr="00C3124E">
              <w:rPr>
                <w:rFonts w:ascii="Times New Roman" w:eastAsia="標楷體" w:hAnsi="Times New Roman" w:cs="Times New Roman"/>
                <w:color w:val="000000"/>
                <w:kern w:val="0"/>
                <w:sz w:val="16"/>
                <w:szCs w:val="16"/>
              </w:rPr>
              <w:t>品保部門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r w:rsidRPr="00C3124E">
              <w:rPr>
                <w:rFonts w:ascii="Times New Roman" w:eastAsia="標楷體" w:hAnsi="Times New Roman" w:cs="Times New Roman"/>
                <w:color w:val="000000"/>
                <w:kern w:val="0"/>
                <w:sz w:val="16"/>
                <w:szCs w:val="16"/>
              </w:rPr>
              <w:t>行銷與銷售類</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9.09%</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r w:rsidRPr="00C3124E">
              <w:rPr>
                <w:rFonts w:ascii="Times New Roman" w:eastAsia="標楷體" w:hAnsi="Times New Roman" w:cs="Times New Roman"/>
                <w:color w:val="000000"/>
                <w:kern w:val="0"/>
                <w:sz w:val="16"/>
                <w:szCs w:val="16"/>
              </w:rPr>
              <w:t>行銷與銷售類</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6.67%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12.</w:t>
            </w:r>
            <w:r w:rsidRPr="00C3124E">
              <w:rPr>
                <w:rFonts w:ascii="Times New Roman" w:eastAsia="標楷體" w:hAnsi="Times New Roman" w:cs="Times New Roman"/>
                <w:color w:val="000000"/>
                <w:kern w:val="0"/>
                <w:sz w:val="16"/>
                <w:szCs w:val="16"/>
              </w:rPr>
              <w:t>物流部門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12.</w:t>
            </w:r>
            <w:r w:rsidRPr="00C3124E">
              <w:rPr>
                <w:rFonts w:ascii="Times New Roman" w:eastAsia="標楷體" w:hAnsi="Times New Roman" w:cs="Times New Roman"/>
                <w:color w:val="000000"/>
                <w:kern w:val="0"/>
                <w:sz w:val="16"/>
                <w:szCs w:val="16"/>
              </w:rPr>
              <w:t>政府公共事務類</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12.</w:t>
            </w:r>
            <w:r w:rsidRPr="00C3124E">
              <w:rPr>
                <w:rFonts w:ascii="Times New Roman" w:eastAsia="標楷體" w:hAnsi="Times New Roman" w:cs="Times New Roman"/>
                <w:color w:val="000000"/>
                <w:kern w:val="0"/>
                <w:sz w:val="16"/>
                <w:szCs w:val="16"/>
              </w:rPr>
              <w:t>政府公共事務類</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184"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13.3%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3"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50%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w:t>
            </w:r>
            <w:r w:rsidRPr="00C3124E">
              <w:rPr>
                <w:rFonts w:ascii="Times New Roman" w:eastAsia="標楷體" w:hAnsi="Times New Roman" w:cs="Times New Roman"/>
                <w:color w:val="000000"/>
                <w:kern w:val="0"/>
                <w:sz w:val="16"/>
                <w:szCs w:val="16"/>
              </w:rPr>
              <w:t>市場調查部門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w:t>
            </w:r>
            <w:r w:rsidRPr="00C3124E">
              <w:rPr>
                <w:rFonts w:ascii="Times New Roman" w:eastAsia="標楷體" w:hAnsi="Times New Roman" w:cs="Times New Roman"/>
                <w:color w:val="000000"/>
                <w:kern w:val="0"/>
                <w:sz w:val="16"/>
                <w:szCs w:val="16"/>
              </w:rPr>
              <w:t>教育與訓練類</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6.06%</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16.67%</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w:t>
            </w:r>
            <w:r w:rsidRPr="00C3124E">
              <w:rPr>
                <w:rFonts w:ascii="Times New Roman" w:eastAsia="標楷體" w:hAnsi="Times New Roman" w:cs="Times New Roman"/>
                <w:color w:val="000000"/>
                <w:kern w:val="0"/>
                <w:sz w:val="16"/>
                <w:szCs w:val="16"/>
              </w:rPr>
              <w:t>教育與訓練類</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3.33%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14.</w:t>
            </w:r>
            <w:r w:rsidRPr="00C3124E">
              <w:rPr>
                <w:rFonts w:ascii="Times New Roman" w:eastAsia="標楷體" w:hAnsi="Times New Roman" w:cs="Times New Roman"/>
                <w:color w:val="000000"/>
                <w:kern w:val="0"/>
                <w:sz w:val="16"/>
                <w:szCs w:val="16"/>
              </w:rPr>
              <w:t>公關部門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14.</w:t>
            </w:r>
            <w:r w:rsidRPr="00C3124E">
              <w:rPr>
                <w:rFonts w:ascii="Times New Roman" w:eastAsia="標楷體" w:hAnsi="Times New Roman" w:cs="Times New Roman"/>
                <w:color w:val="000000"/>
                <w:kern w:val="0"/>
                <w:sz w:val="16"/>
                <w:szCs w:val="16"/>
              </w:rPr>
              <w:t>個人及社會服務類</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14.</w:t>
            </w:r>
            <w:r w:rsidRPr="00C3124E">
              <w:rPr>
                <w:rFonts w:ascii="Times New Roman" w:eastAsia="標楷體" w:hAnsi="Times New Roman" w:cs="Times New Roman"/>
                <w:color w:val="000000"/>
                <w:kern w:val="0"/>
                <w:sz w:val="16"/>
                <w:szCs w:val="16"/>
              </w:rPr>
              <w:t>個人及社會服務類</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15.</w:t>
            </w:r>
            <w:r w:rsidRPr="00C3124E">
              <w:rPr>
                <w:rFonts w:ascii="Times New Roman" w:eastAsia="標楷體" w:hAnsi="Times New Roman" w:cs="Times New Roman"/>
                <w:color w:val="000000"/>
                <w:kern w:val="0"/>
                <w:sz w:val="16"/>
                <w:szCs w:val="16"/>
              </w:rPr>
              <w:t>財務</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會計部門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3.57%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15.</w:t>
            </w:r>
            <w:r w:rsidRPr="00C3124E">
              <w:rPr>
                <w:rFonts w:ascii="Times New Roman" w:eastAsia="標楷體" w:hAnsi="Times New Roman" w:cs="Times New Roman"/>
                <w:color w:val="000000"/>
                <w:kern w:val="0"/>
                <w:sz w:val="16"/>
                <w:szCs w:val="16"/>
              </w:rPr>
              <w:t>休閒與觀光旅遊類</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6.06%</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15.</w:t>
            </w:r>
            <w:r w:rsidRPr="00C3124E">
              <w:rPr>
                <w:rFonts w:ascii="Times New Roman" w:eastAsia="標楷體" w:hAnsi="Times New Roman" w:cs="Times New Roman"/>
                <w:color w:val="000000"/>
                <w:kern w:val="0"/>
                <w:sz w:val="16"/>
                <w:szCs w:val="16"/>
              </w:rPr>
              <w:t>休閒與觀光旅遊類</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w:t>
            </w:r>
            <w:r w:rsidRPr="00C3124E">
              <w:rPr>
                <w:rFonts w:ascii="Times New Roman" w:eastAsia="標楷體" w:hAnsi="Times New Roman" w:cs="Times New Roman"/>
                <w:color w:val="000000"/>
                <w:kern w:val="0"/>
                <w:sz w:val="16"/>
                <w:szCs w:val="16"/>
              </w:rPr>
              <w:t>採購部門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3.57%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w:t>
            </w:r>
            <w:r w:rsidRPr="00C3124E">
              <w:rPr>
                <w:rFonts w:ascii="Times New Roman" w:eastAsia="標楷體" w:hAnsi="Times New Roman" w:cs="Times New Roman"/>
                <w:color w:val="000000"/>
                <w:kern w:val="0"/>
                <w:sz w:val="16"/>
                <w:szCs w:val="16"/>
              </w:rPr>
              <w:t>司法、法律與公共安全類</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w:t>
            </w:r>
            <w:r w:rsidRPr="00C3124E">
              <w:rPr>
                <w:rFonts w:ascii="Times New Roman" w:eastAsia="標楷體" w:hAnsi="Times New Roman" w:cs="Times New Roman"/>
                <w:color w:val="000000"/>
                <w:kern w:val="0"/>
                <w:sz w:val="16"/>
                <w:szCs w:val="16"/>
              </w:rPr>
              <w:t>司法、法律與公共安全類</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17.</w:t>
            </w:r>
            <w:r w:rsidRPr="00C3124E">
              <w:rPr>
                <w:rFonts w:ascii="Times New Roman" w:eastAsia="標楷體" w:hAnsi="Times New Roman" w:cs="Times New Roman"/>
                <w:color w:val="000000"/>
                <w:kern w:val="0"/>
                <w:sz w:val="16"/>
                <w:szCs w:val="16"/>
              </w:rPr>
              <w:t>統計部門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33</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18.</w:t>
            </w:r>
            <w:r w:rsidRPr="00C3124E">
              <w:rPr>
                <w:rFonts w:ascii="Times New Roman" w:eastAsia="標楷體" w:hAnsi="Times New Roman" w:cs="Times New Roman"/>
                <w:color w:val="000000"/>
                <w:kern w:val="0"/>
                <w:sz w:val="16"/>
                <w:szCs w:val="16"/>
              </w:rPr>
              <w:t>法務部門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19.</w:t>
            </w:r>
            <w:r w:rsidRPr="00C3124E">
              <w:rPr>
                <w:rFonts w:ascii="Times New Roman" w:eastAsia="標楷體" w:hAnsi="Times New Roman" w:cs="Times New Roman"/>
                <w:color w:val="000000"/>
                <w:kern w:val="0"/>
                <w:sz w:val="16"/>
                <w:szCs w:val="16"/>
              </w:rPr>
              <w:t>資訊部門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3.57%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三、</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您從學校畢業後至今，曾經轉換過公司的次數</w:t>
            </w:r>
            <w:r w:rsidRPr="00C3124E">
              <w:rPr>
                <w:rFonts w:ascii="Times New Roman" w:eastAsia="標楷體" w:hAnsi="Times New Roman" w:cs="Times New Roman"/>
                <w:color w:val="000000"/>
                <w:kern w:val="0"/>
                <w:sz w:val="16"/>
                <w:szCs w:val="16"/>
              </w:rPr>
              <w:t>?</w:t>
            </w: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三、</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您畢業後花了多久時間找到第</w:t>
            </w:r>
            <w:r w:rsidRPr="00C3124E">
              <w:rPr>
                <w:rFonts w:ascii="Times New Roman" w:eastAsia="標楷體" w:hAnsi="Times New Roman" w:cs="Times New Roman"/>
                <w:color w:val="000000"/>
                <w:kern w:val="0"/>
                <w:sz w:val="16"/>
                <w:szCs w:val="16"/>
              </w:rPr>
              <w:t xml:space="preserve"> 1 </w:t>
            </w:r>
            <w:r w:rsidRPr="00C3124E">
              <w:rPr>
                <w:rFonts w:ascii="Times New Roman" w:eastAsia="標楷體" w:hAnsi="Times New Roman" w:cs="Times New Roman"/>
                <w:color w:val="000000"/>
                <w:kern w:val="0"/>
                <w:sz w:val="16"/>
                <w:szCs w:val="16"/>
              </w:rPr>
              <w:t>份工作？（若為創業者，請填答畢業後之創業時間；</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自由工作者，則以第</w:t>
            </w:r>
            <w:r w:rsidRPr="00C3124E">
              <w:rPr>
                <w:rFonts w:ascii="Times New Roman" w:eastAsia="標楷體" w:hAnsi="Times New Roman" w:cs="Times New Roman"/>
                <w:color w:val="000000"/>
                <w:kern w:val="0"/>
                <w:sz w:val="16"/>
                <w:szCs w:val="16"/>
              </w:rPr>
              <w:t xml:space="preserve"> 1 </w:t>
            </w:r>
            <w:r w:rsidRPr="00C3124E">
              <w:rPr>
                <w:rFonts w:ascii="Times New Roman" w:eastAsia="標楷體" w:hAnsi="Times New Roman" w:cs="Times New Roman"/>
                <w:color w:val="000000"/>
                <w:kern w:val="0"/>
                <w:sz w:val="16"/>
                <w:szCs w:val="16"/>
              </w:rPr>
              <w:t>份穩定工作時間為主）</w:t>
            </w: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20.</w:t>
            </w:r>
            <w:r w:rsidRPr="00C3124E">
              <w:rPr>
                <w:rFonts w:ascii="Times New Roman" w:eastAsia="標楷體" w:hAnsi="Times New Roman" w:cs="Times New Roman"/>
                <w:color w:val="000000"/>
                <w:kern w:val="0"/>
                <w:sz w:val="16"/>
                <w:szCs w:val="16"/>
              </w:rPr>
              <w:t>客服部門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3.57%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21.</w:t>
            </w:r>
            <w:r w:rsidRPr="00C3124E">
              <w:rPr>
                <w:rFonts w:ascii="Times New Roman" w:eastAsia="標楷體" w:hAnsi="Times New Roman" w:cs="Times New Roman"/>
                <w:color w:val="000000"/>
                <w:kern w:val="0"/>
                <w:sz w:val="16"/>
                <w:szCs w:val="16"/>
              </w:rPr>
              <w:t>稽核部門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 1 </w:t>
            </w:r>
            <w:r w:rsidRPr="00C3124E">
              <w:rPr>
                <w:rFonts w:ascii="Times New Roman" w:eastAsia="標楷體" w:hAnsi="Times New Roman" w:cs="Times New Roman"/>
                <w:color w:val="000000"/>
                <w:kern w:val="0"/>
                <w:sz w:val="16"/>
                <w:szCs w:val="16"/>
              </w:rPr>
              <w:t>份工作</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16.67%</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 1 </w:t>
            </w:r>
            <w:r w:rsidRPr="00C3124E">
              <w:rPr>
                <w:rFonts w:ascii="Times New Roman" w:eastAsia="標楷體" w:hAnsi="Times New Roman" w:cs="Times New Roman"/>
                <w:color w:val="000000"/>
                <w:kern w:val="0"/>
                <w:sz w:val="16"/>
                <w:szCs w:val="16"/>
              </w:rPr>
              <w:t>個月內</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p>
        </w:tc>
        <w:tc>
          <w:tcPr>
            <w:tcW w:w="184"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30%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3"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50%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22.</w:t>
            </w:r>
            <w:r w:rsidRPr="00C3124E">
              <w:rPr>
                <w:rFonts w:ascii="Times New Roman" w:eastAsia="標楷體" w:hAnsi="Times New Roman" w:cs="Times New Roman"/>
                <w:color w:val="000000"/>
                <w:kern w:val="0"/>
                <w:sz w:val="16"/>
                <w:szCs w:val="16"/>
              </w:rPr>
              <w:t>其他部門（請敘明）</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212C71">
              <w:rPr>
                <w:rFonts w:ascii="Times New Roman" w:eastAsia="標楷體" w:hAnsi="Times New Roman" w:cs="Times New Roman"/>
                <w:b/>
                <w:color w:val="000000"/>
                <w:kern w:val="0"/>
                <w:sz w:val="16"/>
                <w:szCs w:val="16"/>
              </w:rPr>
              <w:t>17.86</w:t>
            </w:r>
            <w:r w:rsidRPr="00C3124E">
              <w:rPr>
                <w:rFonts w:ascii="Times New Roman" w:eastAsia="標楷體" w:hAnsi="Times New Roman" w:cs="Times New Roman"/>
                <w:color w:val="000000"/>
                <w:kern w:val="0"/>
                <w:sz w:val="16"/>
                <w:szCs w:val="16"/>
              </w:rPr>
              <w:t>%</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230"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40%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 2 </w:t>
            </w:r>
            <w:r w:rsidRPr="00C3124E">
              <w:rPr>
                <w:rFonts w:ascii="Times New Roman" w:eastAsia="標楷體" w:hAnsi="Times New Roman" w:cs="Times New Roman"/>
                <w:color w:val="000000"/>
                <w:kern w:val="0"/>
                <w:sz w:val="16"/>
                <w:szCs w:val="16"/>
              </w:rPr>
              <w:t>份工作</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9.09%</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16.67%</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 1 </w:t>
            </w:r>
            <w:r w:rsidRPr="00C3124E">
              <w:rPr>
                <w:rFonts w:ascii="Times New Roman" w:eastAsia="標楷體" w:hAnsi="Times New Roman" w:cs="Times New Roman"/>
                <w:color w:val="000000"/>
                <w:kern w:val="0"/>
                <w:sz w:val="16"/>
                <w:szCs w:val="16"/>
              </w:rPr>
              <w:t>個月以上至</w:t>
            </w:r>
            <w:r w:rsidRPr="00C3124E">
              <w:rPr>
                <w:rFonts w:ascii="Times New Roman" w:eastAsia="標楷體" w:hAnsi="Times New Roman" w:cs="Times New Roman"/>
                <w:color w:val="000000"/>
                <w:kern w:val="0"/>
                <w:sz w:val="16"/>
                <w:szCs w:val="16"/>
              </w:rPr>
              <w:t xml:space="preserve"> 2 </w:t>
            </w:r>
            <w:r w:rsidRPr="00C3124E">
              <w:rPr>
                <w:rFonts w:ascii="Times New Roman" w:eastAsia="標楷體" w:hAnsi="Times New Roman" w:cs="Times New Roman"/>
                <w:color w:val="000000"/>
                <w:kern w:val="0"/>
                <w:sz w:val="16"/>
                <w:szCs w:val="16"/>
              </w:rPr>
              <w:t>個月內</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16.67%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28</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 3 </w:t>
            </w:r>
            <w:r w:rsidRPr="00C3124E">
              <w:rPr>
                <w:rFonts w:ascii="Times New Roman" w:eastAsia="標楷體" w:hAnsi="Times New Roman" w:cs="Times New Roman"/>
                <w:color w:val="000000"/>
                <w:kern w:val="0"/>
                <w:sz w:val="16"/>
                <w:szCs w:val="16"/>
              </w:rPr>
              <w:t>份工作</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 2 </w:t>
            </w:r>
            <w:r w:rsidRPr="00C3124E">
              <w:rPr>
                <w:rFonts w:ascii="Times New Roman" w:eastAsia="標楷體" w:hAnsi="Times New Roman" w:cs="Times New Roman"/>
                <w:color w:val="000000"/>
                <w:kern w:val="0"/>
                <w:sz w:val="16"/>
                <w:szCs w:val="16"/>
              </w:rPr>
              <w:t>個月以上至</w:t>
            </w:r>
            <w:r w:rsidRPr="00C3124E">
              <w:rPr>
                <w:rFonts w:ascii="Times New Roman" w:eastAsia="標楷體" w:hAnsi="Times New Roman" w:cs="Times New Roman"/>
                <w:color w:val="000000"/>
                <w:kern w:val="0"/>
                <w:sz w:val="16"/>
                <w:szCs w:val="16"/>
              </w:rPr>
              <w:t xml:space="preserve"> 3 </w:t>
            </w:r>
            <w:r w:rsidRPr="00C3124E">
              <w:rPr>
                <w:rFonts w:ascii="Times New Roman" w:eastAsia="標楷體" w:hAnsi="Times New Roman" w:cs="Times New Roman"/>
                <w:color w:val="000000"/>
                <w:kern w:val="0"/>
                <w:sz w:val="16"/>
                <w:szCs w:val="16"/>
              </w:rPr>
              <w:t>個月內</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13.33%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 4 </w:t>
            </w:r>
            <w:r w:rsidRPr="00C3124E">
              <w:rPr>
                <w:rFonts w:ascii="Times New Roman" w:eastAsia="標楷體" w:hAnsi="Times New Roman" w:cs="Times New Roman"/>
                <w:color w:val="000000"/>
                <w:kern w:val="0"/>
                <w:sz w:val="16"/>
                <w:szCs w:val="16"/>
              </w:rPr>
              <w:t>份工作</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 3 </w:t>
            </w:r>
            <w:r w:rsidRPr="00C3124E">
              <w:rPr>
                <w:rFonts w:ascii="Times New Roman" w:eastAsia="標楷體" w:hAnsi="Times New Roman" w:cs="Times New Roman"/>
                <w:color w:val="000000"/>
                <w:kern w:val="0"/>
                <w:sz w:val="16"/>
                <w:szCs w:val="16"/>
              </w:rPr>
              <w:t>個月以上至</w:t>
            </w:r>
            <w:r w:rsidRPr="00C3124E">
              <w:rPr>
                <w:rFonts w:ascii="Times New Roman" w:eastAsia="標楷體" w:hAnsi="Times New Roman" w:cs="Times New Roman"/>
                <w:color w:val="000000"/>
                <w:kern w:val="0"/>
                <w:sz w:val="16"/>
                <w:szCs w:val="16"/>
              </w:rPr>
              <w:t xml:space="preserve"> 4 </w:t>
            </w:r>
            <w:r w:rsidRPr="00C3124E">
              <w:rPr>
                <w:rFonts w:ascii="Times New Roman" w:eastAsia="標楷體" w:hAnsi="Times New Roman" w:cs="Times New Roman"/>
                <w:color w:val="000000"/>
                <w:kern w:val="0"/>
                <w:sz w:val="16"/>
                <w:szCs w:val="16"/>
              </w:rPr>
              <w:t>個月內</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三、</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您目前是否擔任主管</w:t>
            </w:r>
            <w:r w:rsidRPr="00C3124E">
              <w:rPr>
                <w:rFonts w:ascii="Times New Roman" w:eastAsia="標楷體" w:hAnsi="Times New Roman" w:cs="Times New Roman"/>
                <w:color w:val="000000"/>
                <w:kern w:val="0"/>
                <w:sz w:val="16"/>
                <w:szCs w:val="16"/>
              </w:rPr>
              <w:t>?</w:t>
            </w: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 5 </w:t>
            </w:r>
            <w:r w:rsidRPr="00C3124E">
              <w:rPr>
                <w:rFonts w:ascii="Times New Roman" w:eastAsia="標楷體" w:hAnsi="Times New Roman" w:cs="Times New Roman"/>
                <w:color w:val="000000"/>
                <w:kern w:val="0"/>
                <w:sz w:val="16"/>
                <w:szCs w:val="16"/>
              </w:rPr>
              <w:t>份工作</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 4 </w:t>
            </w:r>
            <w:r w:rsidRPr="00C3124E">
              <w:rPr>
                <w:rFonts w:ascii="Times New Roman" w:eastAsia="標楷體" w:hAnsi="Times New Roman" w:cs="Times New Roman"/>
                <w:color w:val="000000"/>
                <w:kern w:val="0"/>
                <w:sz w:val="16"/>
                <w:szCs w:val="16"/>
              </w:rPr>
              <w:t>個月以上至</w:t>
            </w:r>
            <w:r w:rsidRPr="00C3124E">
              <w:rPr>
                <w:rFonts w:ascii="Times New Roman" w:eastAsia="標楷體" w:hAnsi="Times New Roman" w:cs="Times New Roman"/>
                <w:color w:val="000000"/>
                <w:kern w:val="0"/>
                <w:sz w:val="16"/>
                <w:szCs w:val="16"/>
              </w:rPr>
              <w:t xml:space="preserve"> 6 </w:t>
            </w:r>
            <w:r w:rsidRPr="00C3124E">
              <w:rPr>
                <w:rFonts w:ascii="Times New Roman" w:eastAsia="標楷體" w:hAnsi="Times New Roman" w:cs="Times New Roman"/>
                <w:color w:val="000000"/>
                <w:kern w:val="0"/>
                <w:sz w:val="16"/>
                <w:szCs w:val="16"/>
              </w:rPr>
              <w:t>個月內</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p>
        </w:tc>
        <w:tc>
          <w:tcPr>
            <w:tcW w:w="184"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26.7%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未曾轉換過</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29</w:t>
            </w:r>
          </w:p>
        </w:tc>
        <w:tc>
          <w:tcPr>
            <w:tcW w:w="230"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87.88%</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217"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66.67%</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 6 </w:t>
            </w:r>
            <w:r w:rsidRPr="00C3124E">
              <w:rPr>
                <w:rFonts w:ascii="Times New Roman" w:eastAsia="標楷體" w:hAnsi="Times New Roman" w:cs="Times New Roman"/>
                <w:color w:val="000000"/>
                <w:kern w:val="0"/>
                <w:sz w:val="16"/>
                <w:szCs w:val="16"/>
              </w:rPr>
              <w:t>個月以上，＿＿＿＿月</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6.67%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3"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50%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是，請問管理人數為</w:t>
            </w:r>
            <w:r w:rsidRPr="00C3124E">
              <w:rPr>
                <w:rFonts w:ascii="Times New Roman" w:eastAsia="標楷體" w:hAnsi="Times New Roman" w:cs="Times New Roman"/>
                <w:color w:val="000000"/>
                <w:kern w:val="0"/>
                <w:sz w:val="16"/>
                <w:szCs w:val="16"/>
              </w:rPr>
              <w:t>___</w:t>
            </w:r>
            <w:r w:rsidRPr="00C3124E">
              <w:rPr>
                <w:rFonts w:ascii="Times New Roman" w:eastAsia="標楷體" w:hAnsi="Times New Roman" w:cs="Times New Roman"/>
                <w:color w:val="000000"/>
                <w:kern w:val="0"/>
                <w:sz w:val="16"/>
                <w:szCs w:val="16"/>
              </w:rPr>
              <w:t>人</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3.57%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33</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畢業前已有專職工作</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6.67%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否</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27</w:t>
            </w:r>
          </w:p>
        </w:tc>
        <w:tc>
          <w:tcPr>
            <w:tcW w:w="184"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96.4%</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230"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100%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r>
      <w:tr w:rsidR="00212C71" w:rsidRPr="00C3124E" w:rsidTr="00420C4F">
        <w:trPr>
          <w:trHeight w:val="20"/>
        </w:trPr>
        <w:tc>
          <w:tcPr>
            <w:tcW w:w="25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28</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轉換工作的主要原因</w:t>
            </w: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r>
      <w:tr w:rsidR="00212C71" w:rsidRPr="00C3124E" w:rsidTr="00420C4F">
        <w:trPr>
          <w:trHeight w:val="20"/>
        </w:trPr>
        <w:tc>
          <w:tcPr>
            <w:tcW w:w="25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四、</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您現在工作平均每月收入為何？</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請回答課稅前固定</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經常</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性收入，係指固定津貼、交通費、膳食費、水電費、按月發放之工作</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生產、績效、業績</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獎金及全勤獎金等</w:t>
            </w:r>
            <w:r w:rsidRPr="00C3124E">
              <w:rPr>
                <w:rFonts w:ascii="Times New Roman" w:eastAsia="標楷體" w:hAnsi="Times New Roman" w:cs="Times New Roman"/>
                <w:color w:val="000000"/>
                <w:kern w:val="0"/>
                <w:sz w:val="16"/>
                <w:szCs w:val="16"/>
              </w:rPr>
              <w:t>)</w:t>
            </w: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r>
      <w:tr w:rsidR="00212C71" w:rsidRPr="00C3124E" w:rsidTr="00420C4F">
        <w:trPr>
          <w:trHeight w:val="20"/>
        </w:trPr>
        <w:tc>
          <w:tcPr>
            <w:tcW w:w="25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四、</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您目前最主要的工作行</w:t>
            </w:r>
            <w:r w:rsidRPr="00C3124E">
              <w:rPr>
                <w:rFonts w:ascii="Times New Roman" w:eastAsia="標楷體" w:hAnsi="Times New Roman" w:cs="Times New Roman"/>
                <w:color w:val="000000"/>
                <w:kern w:val="0"/>
                <w:sz w:val="16"/>
                <w:szCs w:val="16"/>
              </w:rPr>
              <w:lastRenderedPageBreak/>
              <w:t>業類別為？</w:t>
            </w: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工作地點較方便</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工作較穩定</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212C71">
              <w:rPr>
                <w:rFonts w:ascii="Times New Roman" w:eastAsia="標楷體" w:hAnsi="Times New Roman" w:cs="Times New Roman"/>
                <w:b/>
                <w:color w:val="000000"/>
                <w:kern w:val="0"/>
                <w:sz w:val="16"/>
                <w:szCs w:val="16"/>
              </w:rPr>
              <w:t>25</w:t>
            </w:r>
            <w:r w:rsidRPr="00C3124E">
              <w:rPr>
                <w:rFonts w:ascii="Times New Roman" w:eastAsia="標楷體" w:hAnsi="Times New Roman" w:cs="Times New Roman"/>
                <w:color w:val="000000"/>
                <w:kern w:val="0"/>
                <w:sz w:val="16"/>
                <w:szCs w:val="16"/>
              </w:rPr>
              <w:t>%</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1 </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22,000 </w:t>
            </w:r>
            <w:r w:rsidRPr="00C3124E">
              <w:rPr>
                <w:rFonts w:ascii="Times New Roman" w:eastAsia="標楷體" w:hAnsi="Times New Roman" w:cs="Times New Roman"/>
                <w:color w:val="000000"/>
                <w:kern w:val="0"/>
                <w:sz w:val="16"/>
                <w:szCs w:val="16"/>
              </w:rPr>
              <w:t>元以下</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農、林、漁、牧業</w:t>
            </w:r>
            <w:r w:rsidRPr="00C3124E">
              <w:rPr>
                <w:rFonts w:ascii="Times New Roman" w:eastAsia="標楷體" w:hAnsi="Times New Roman" w:cs="Times New Roman"/>
                <w:color w:val="000000"/>
                <w:kern w:val="0"/>
                <w:sz w:val="16"/>
                <w:szCs w:val="16"/>
              </w:rPr>
              <w:t>(A)</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184"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35.7%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p>
        </w:tc>
        <w:tc>
          <w:tcPr>
            <w:tcW w:w="230"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70%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工作具挑戰性及自主性</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22,001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25,000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6.67%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2. </w:t>
            </w:r>
            <w:r w:rsidRPr="00C3124E">
              <w:rPr>
                <w:rFonts w:ascii="Times New Roman" w:eastAsia="標楷體" w:hAnsi="Times New Roman" w:cs="Times New Roman"/>
                <w:color w:val="000000"/>
                <w:kern w:val="0"/>
                <w:sz w:val="16"/>
                <w:szCs w:val="16"/>
              </w:rPr>
              <w:t>礦</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業</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及</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土</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石</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採</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取</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業</w:t>
            </w:r>
            <w:r w:rsidRPr="00C3124E">
              <w:rPr>
                <w:rFonts w:ascii="Times New Roman" w:eastAsia="標楷體" w:hAnsi="Times New Roman" w:cs="Times New Roman"/>
                <w:color w:val="000000"/>
                <w:kern w:val="0"/>
                <w:sz w:val="16"/>
                <w:szCs w:val="16"/>
              </w:rPr>
              <w:t>(B)</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薪資及福利較高</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212C71">
              <w:rPr>
                <w:rFonts w:ascii="Times New Roman" w:eastAsia="標楷體" w:hAnsi="Times New Roman" w:cs="Times New Roman"/>
                <w:b/>
                <w:color w:val="000000"/>
                <w:kern w:val="0"/>
                <w:sz w:val="16"/>
                <w:szCs w:val="16"/>
              </w:rPr>
              <w:t>25</w:t>
            </w:r>
            <w:r w:rsidRPr="00C3124E">
              <w:rPr>
                <w:rFonts w:ascii="Times New Roman" w:eastAsia="標楷體" w:hAnsi="Times New Roman" w:cs="Times New Roman"/>
                <w:color w:val="000000"/>
                <w:kern w:val="0"/>
                <w:sz w:val="16"/>
                <w:szCs w:val="16"/>
              </w:rPr>
              <w:t>%</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25,001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28,000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p>
        </w:tc>
        <w:tc>
          <w:tcPr>
            <w:tcW w:w="184"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23.3%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製造業</w:t>
            </w:r>
            <w:r w:rsidRPr="00C3124E">
              <w:rPr>
                <w:rFonts w:ascii="Times New Roman" w:eastAsia="標楷體" w:hAnsi="Times New Roman" w:cs="Times New Roman"/>
                <w:color w:val="000000"/>
                <w:kern w:val="0"/>
                <w:sz w:val="16"/>
                <w:szCs w:val="16"/>
              </w:rPr>
              <w:t>(C)</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3.57%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有升遷機會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28,001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31,000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p>
        </w:tc>
        <w:tc>
          <w:tcPr>
            <w:tcW w:w="184"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26.7%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4. </w:t>
            </w:r>
            <w:r w:rsidRPr="00C3124E">
              <w:rPr>
                <w:rFonts w:ascii="Times New Roman" w:eastAsia="標楷體" w:hAnsi="Times New Roman" w:cs="Times New Roman"/>
                <w:color w:val="000000"/>
                <w:kern w:val="0"/>
                <w:sz w:val="16"/>
                <w:szCs w:val="16"/>
              </w:rPr>
              <w:t>電</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力</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及</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燃</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氣</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供</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應</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業</w:t>
            </w:r>
            <w:r w:rsidRPr="00C3124E">
              <w:rPr>
                <w:rFonts w:ascii="Times New Roman" w:eastAsia="標楷體" w:hAnsi="Times New Roman" w:cs="Times New Roman"/>
                <w:color w:val="000000"/>
                <w:kern w:val="0"/>
                <w:sz w:val="16"/>
                <w:szCs w:val="16"/>
              </w:rPr>
              <w:t>(D)</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與個人興趣較符合</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31,001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34,000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p>
        </w:tc>
        <w:tc>
          <w:tcPr>
            <w:tcW w:w="184"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16.7%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用水供應及污染整治</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業</w:t>
            </w:r>
            <w:r w:rsidRPr="00C3124E">
              <w:rPr>
                <w:rFonts w:ascii="Times New Roman" w:eastAsia="標楷體" w:hAnsi="Times New Roman" w:cs="Times New Roman"/>
                <w:color w:val="000000"/>
                <w:kern w:val="0"/>
                <w:sz w:val="16"/>
                <w:szCs w:val="16"/>
              </w:rPr>
              <w:t>(E)</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3.57%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與個人在校所學專業知識符合</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50%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34,001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37,000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3"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100%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營建工程業</w:t>
            </w:r>
            <w:r w:rsidRPr="00C3124E">
              <w:rPr>
                <w:rFonts w:ascii="Times New Roman" w:eastAsia="標楷體" w:hAnsi="Times New Roman" w:cs="Times New Roman"/>
                <w:color w:val="000000"/>
                <w:kern w:val="0"/>
                <w:sz w:val="16"/>
                <w:szCs w:val="16"/>
              </w:rPr>
              <w:t>(F)</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7.14%</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學習成長機會較多</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25%</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50%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37,001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40,000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批發及零售業</w:t>
            </w:r>
            <w:r w:rsidRPr="00C3124E">
              <w:rPr>
                <w:rFonts w:ascii="Times New Roman" w:eastAsia="標楷體" w:hAnsi="Times New Roman" w:cs="Times New Roman"/>
                <w:color w:val="000000"/>
                <w:kern w:val="0"/>
                <w:sz w:val="16"/>
                <w:szCs w:val="16"/>
              </w:rPr>
              <w:t>(G)</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7.14%</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可累積不同工作經驗</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40,001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43,000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3.33%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運輸及倉儲業</w:t>
            </w:r>
            <w:r w:rsidRPr="00C3124E">
              <w:rPr>
                <w:rFonts w:ascii="Times New Roman" w:eastAsia="標楷體" w:hAnsi="Times New Roman" w:cs="Times New Roman"/>
                <w:color w:val="000000"/>
                <w:kern w:val="0"/>
                <w:sz w:val="16"/>
                <w:szCs w:val="16"/>
              </w:rPr>
              <w:t>(H)</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家庭因素</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43,001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46,000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r w:rsidRPr="00C3124E">
              <w:rPr>
                <w:rFonts w:ascii="Times New Roman" w:eastAsia="標楷體" w:hAnsi="Times New Roman" w:cs="Times New Roman"/>
                <w:color w:val="000000"/>
                <w:kern w:val="0"/>
                <w:sz w:val="16"/>
                <w:szCs w:val="16"/>
              </w:rPr>
              <w:t>住宿及餐飲業</w:t>
            </w:r>
            <w:r w:rsidRPr="00C3124E">
              <w:rPr>
                <w:rFonts w:ascii="Times New Roman" w:eastAsia="標楷體" w:hAnsi="Times New Roman" w:cs="Times New Roman"/>
                <w:color w:val="000000"/>
                <w:kern w:val="0"/>
                <w:sz w:val="16"/>
                <w:szCs w:val="16"/>
              </w:rPr>
              <w:t>(I)</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3.57%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其他</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25%</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46,001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49,000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r w:rsidRPr="00C3124E">
              <w:rPr>
                <w:rFonts w:ascii="Times New Roman" w:eastAsia="標楷體" w:hAnsi="Times New Roman" w:cs="Times New Roman"/>
                <w:color w:val="000000"/>
                <w:kern w:val="0"/>
                <w:sz w:val="16"/>
                <w:szCs w:val="16"/>
              </w:rPr>
              <w:t>出版、影音製作、傳</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播及資通訊服務業</w:t>
            </w:r>
            <w:r w:rsidRPr="00C3124E">
              <w:rPr>
                <w:rFonts w:ascii="Times New Roman" w:eastAsia="標楷體" w:hAnsi="Times New Roman" w:cs="Times New Roman"/>
                <w:color w:val="000000"/>
                <w:kern w:val="0"/>
                <w:sz w:val="16"/>
                <w:szCs w:val="16"/>
              </w:rPr>
              <w:t>(J)</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3.57%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49,001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52,000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r w:rsidRPr="00C3124E">
              <w:rPr>
                <w:rFonts w:ascii="Times New Roman" w:eastAsia="標楷體" w:hAnsi="Times New Roman" w:cs="Times New Roman"/>
                <w:color w:val="000000"/>
                <w:kern w:val="0"/>
                <w:sz w:val="16"/>
                <w:szCs w:val="16"/>
              </w:rPr>
              <w:t>金融及保險業</w:t>
            </w:r>
            <w:r w:rsidRPr="00C3124E">
              <w:rPr>
                <w:rFonts w:ascii="Times New Roman" w:eastAsia="標楷體" w:hAnsi="Times New Roman" w:cs="Times New Roman"/>
                <w:color w:val="000000"/>
                <w:kern w:val="0"/>
                <w:sz w:val="16"/>
                <w:szCs w:val="16"/>
              </w:rPr>
              <w:t>(K)</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7.14%</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12.</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52,001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55,000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12.</w:t>
            </w:r>
            <w:r w:rsidRPr="00C3124E">
              <w:rPr>
                <w:rFonts w:ascii="Times New Roman" w:eastAsia="標楷體" w:hAnsi="Times New Roman" w:cs="Times New Roman"/>
                <w:color w:val="000000"/>
                <w:kern w:val="0"/>
                <w:sz w:val="16"/>
                <w:szCs w:val="16"/>
              </w:rPr>
              <w:t>不動產業</w:t>
            </w:r>
            <w:r w:rsidRPr="00C3124E">
              <w:rPr>
                <w:rFonts w:ascii="Times New Roman" w:eastAsia="標楷體" w:hAnsi="Times New Roman" w:cs="Times New Roman"/>
                <w:color w:val="000000"/>
                <w:kern w:val="0"/>
                <w:sz w:val="16"/>
                <w:szCs w:val="16"/>
              </w:rPr>
              <w:t>(L)</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3.57%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四、</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您現在工作平均每月收入為何？</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請回答課稅前固定</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經常</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性收入，係指固定津貼、交通費、膳食費、水電費、按月發放之工作</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生產、績效、業績</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獎金及全勤獎金等</w:t>
            </w:r>
            <w:r w:rsidRPr="00C3124E">
              <w:rPr>
                <w:rFonts w:ascii="Times New Roman" w:eastAsia="標楷體" w:hAnsi="Times New Roman" w:cs="Times New Roman"/>
                <w:color w:val="000000"/>
                <w:kern w:val="0"/>
                <w:sz w:val="16"/>
                <w:szCs w:val="16"/>
              </w:rPr>
              <w:t>)</w:t>
            </w: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55,001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60,000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3.33%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w:t>
            </w:r>
            <w:r w:rsidRPr="00C3124E">
              <w:rPr>
                <w:rFonts w:ascii="Times New Roman" w:eastAsia="標楷體" w:hAnsi="Times New Roman" w:cs="Times New Roman"/>
                <w:color w:val="000000"/>
                <w:kern w:val="0"/>
                <w:sz w:val="16"/>
                <w:szCs w:val="16"/>
              </w:rPr>
              <w:t>專業、科學及技術服</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務業</w:t>
            </w:r>
            <w:r w:rsidRPr="00C3124E">
              <w:rPr>
                <w:rFonts w:ascii="Times New Roman" w:eastAsia="標楷體" w:hAnsi="Times New Roman" w:cs="Times New Roman"/>
                <w:color w:val="000000"/>
                <w:kern w:val="0"/>
                <w:sz w:val="16"/>
                <w:szCs w:val="16"/>
              </w:rPr>
              <w:t>(M)</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10.71%</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14.</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60,001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65,000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14.</w:t>
            </w:r>
            <w:r w:rsidRPr="00C3124E">
              <w:rPr>
                <w:rFonts w:ascii="Times New Roman" w:eastAsia="標楷體" w:hAnsi="Times New Roman" w:cs="Times New Roman"/>
                <w:color w:val="000000"/>
                <w:kern w:val="0"/>
                <w:sz w:val="16"/>
                <w:szCs w:val="16"/>
              </w:rPr>
              <w:t>支援服務業</w:t>
            </w:r>
            <w:r w:rsidRPr="00C3124E">
              <w:rPr>
                <w:rFonts w:ascii="Times New Roman" w:eastAsia="標楷體" w:hAnsi="Times New Roman" w:cs="Times New Roman"/>
                <w:color w:val="000000"/>
                <w:kern w:val="0"/>
                <w:sz w:val="16"/>
                <w:szCs w:val="16"/>
              </w:rPr>
              <w:t>(N)</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1 </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22,000 </w:t>
            </w:r>
            <w:r w:rsidRPr="00C3124E">
              <w:rPr>
                <w:rFonts w:ascii="Times New Roman" w:eastAsia="標楷體" w:hAnsi="Times New Roman" w:cs="Times New Roman"/>
                <w:color w:val="000000"/>
                <w:kern w:val="0"/>
                <w:sz w:val="16"/>
                <w:szCs w:val="16"/>
              </w:rPr>
              <w:t>元以下</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6.06%</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15.</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65,001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70,000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15.</w:t>
            </w:r>
            <w:r w:rsidRPr="00C3124E">
              <w:rPr>
                <w:rFonts w:ascii="Times New Roman" w:eastAsia="標楷體" w:hAnsi="Times New Roman" w:cs="Times New Roman"/>
                <w:color w:val="000000"/>
                <w:kern w:val="0"/>
                <w:sz w:val="16"/>
                <w:szCs w:val="16"/>
              </w:rPr>
              <w:t>公共行政及國防、強</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制性社會安全</w:t>
            </w:r>
            <w:r w:rsidRPr="00C3124E">
              <w:rPr>
                <w:rFonts w:ascii="Times New Roman" w:eastAsia="標楷體" w:hAnsi="Times New Roman" w:cs="Times New Roman"/>
                <w:color w:val="000000"/>
                <w:kern w:val="0"/>
                <w:sz w:val="16"/>
                <w:szCs w:val="16"/>
              </w:rPr>
              <w:t>(O)</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3.57%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22,001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25,000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6.06%</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70,001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75,000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w:t>
            </w:r>
            <w:r w:rsidRPr="00C3124E">
              <w:rPr>
                <w:rFonts w:ascii="Times New Roman" w:eastAsia="標楷體" w:hAnsi="Times New Roman" w:cs="Times New Roman"/>
                <w:color w:val="000000"/>
                <w:kern w:val="0"/>
                <w:sz w:val="16"/>
                <w:szCs w:val="16"/>
              </w:rPr>
              <w:t>教育業</w:t>
            </w:r>
            <w:r w:rsidRPr="00C3124E">
              <w:rPr>
                <w:rFonts w:ascii="Times New Roman" w:eastAsia="標楷體" w:hAnsi="Times New Roman" w:cs="Times New Roman"/>
                <w:color w:val="000000"/>
                <w:kern w:val="0"/>
                <w:sz w:val="16"/>
                <w:szCs w:val="16"/>
              </w:rPr>
              <w:t>(P)</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25,001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28,000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15.15%</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17.</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75,001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80,000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17.</w:t>
            </w:r>
            <w:r w:rsidRPr="00C3124E">
              <w:rPr>
                <w:rFonts w:ascii="Times New Roman" w:eastAsia="標楷體" w:hAnsi="Times New Roman" w:cs="Times New Roman"/>
                <w:color w:val="000000"/>
                <w:kern w:val="0"/>
                <w:sz w:val="16"/>
                <w:szCs w:val="16"/>
              </w:rPr>
              <w:t>醫療保健及社會工</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作服務業</w:t>
            </w:r>
            <w:r w:rsidRPr="00C3124E">
              <w:rPr>
                <w:rFonts w:ascii="Times New Roman" w:eastAsia="標楷體" w:hAnsi="Times New Roman" w:cs="Times New Roman"/>
                <w:color w:val="000000"/>
                <w:kern w:val="0"/>
                <w:sz w:val="16"/>
                <w:szCs w:val="16"/>
              </w:rPr>
              <w:t>(Q)</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28,001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31,000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p>
        </w:tc>
        <w:tc>
          <w:tcPr>
            <w:tcW w:w="230"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24.24%</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18.</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80,001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85,000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18.</w:t>
            </w:r>
            <w:r w:rsidRPr="00C3124E">
              <w:rPr>
                <w:rFonts w:ascii="Times New Roman" w:eastAsia="標楷體" w:hAnsi="Times New Roman" w:cs="Times New Roman"/>
                <w:color w:val="000000"/>
                <w:kern w:val="0"/>
                <w:sz w:val="16"/>
                <w:szCs w:val="16"/>
              </w:rPr>
              <w:t>藝術、娛樂及休閒服</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務業</w:t>
            </w:r>
            <w:r w:rsidRPr="00C3124E">
              <w:rPr>
                <w:rFonts w:ascii="Times New Roman" w:eastAsia="標楷體" w:hAnsi="Times New Roman" w:cs="Times New Roman"/>
                <w:color w:val="000000"/>
                <w:kern w:val="0"/>
                <w:sz w:val="16"/>
                <w:szCs w:val="16"/>
              </w:rPr>
              <w:t>(R)</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7.14%</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31,001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34,000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p>
        </w:tc>
        <w:tc>
          <w:tcPr>
            <w:tcW w:w="230"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27.27%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217"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50%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19.</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85,001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90,000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19.</w:t>
            </w:r>
            <w:r w:rsidRPr="00C3124E">
              <w:rPr>
                <w:rFonts w:ascii="Times New Roman" w:eastAsia="標楷體" w:hAnsi="Times New Roman" w:cs="Times New Roman"/>
                <w:color w:val="000000"/>
                <w:kern w:val="0"/>
                <w:sz w:val="16"/>
                <w:szCs w:val="16"/>
              </w:rPr>
              <w:t>其他服務業</w:t>
            </w:r>
            <w:r w:rsidRPr="00C3124E">
              <w:rPr>
                <w:rFonts w:ascii="Times New Roman" w:eastAsia="標楷體" w:hAnsi="Times New Roman" w:cs="Times New Roman"/>
                <w:color w:val="000000"/>
                <w:kern w:val="0"/>
                <w:sz w:val="16"/>
                <w:szCs w:val="16"/>
              </w:rPr>
              <w:t>(S)</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3.57%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34,001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37,000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6.06%</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16.67%</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20.</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90,001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95,000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28</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37,001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40,000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16.67%</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21.</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95,001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100,000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40,001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43,000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五、</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您現在工作平均每月收入為何？</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請回答課稅前固定</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經常</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性收入，係指固定津貼、交通費、膳食費、水電費、按月發放之工作</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生產、績效、業績</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獎金及全勤獎金等</w:t>
            </w:r>
            <w:r w:rsidRPr="00C3124E">
              <w:rPr>
                <w:rFonts w:ascii="Times New Roman" w:eastAsia="標楷體" w:hAnsi="Times New Roman" w:cs="Times New Roman"/>
                <w:color w:val="000000"/>
                <w:kern w:val="0"/>
                <w:sz w:val="16"/>
                <w:szCs w:val="16"/>
              </w:rPr>
              <w:t>)</w:t>
            </w:r>
          </w:p>
        </w:tc>
        <w:tc>
          <w:tcPr>
            <w:tcW w:w="532"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43,001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46,000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3.03%</w:t>
            </w:r>
          </w:p>
        </w:tc>
        <w:tc>
          <w:tcPr>
            <w:tcW w:w="138"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22.</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100,001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110,000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46,001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49,000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23.</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110,001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120,000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1 </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22,000 </w:t>
            </w:r>
            <w:r w:rsidRPr="00C3124E">
              <w:rPr>
                <w:rFonts w:ascii="Times New Roman" w:eastAsia="標楷體" w:hAnsi="Times New Roman" w:cs="Times New Roman"/>
                <w:color w:val="000000"/>
                <w:kern w:val="0"/>
                <w:sz w:val="16"/>
                <w:szCs w:val="16"/>
              </w:rPr>
              <w:t>元以下</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3.57%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49,001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52,000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16.67%</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24.</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120,001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130,000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22,001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25,000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12.</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52,001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55,000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25.</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130,001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140,000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25,001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28,000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3.57%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55,001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60,000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26.</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140,001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150,000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28,001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31,000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p>
        </w:tc>
        <w:tc>
          <w:tcPr>
            <w:tcW w:w="184"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28.</w:t>
            </w:r>
            <w:r>
              <w:rPr>
                <w:rFonts w:ascii="Times New Roman" w:eastAsia="標楷體" w:hAnsi="Times New Roman" w:cs="Times New Roman" w:hint="eastAsia"/>
                <w:b/>
                <w:color w:val="000000"/>
                <w:kern w:val="0"/>
                <w:sz w:val="16"/>
                <w:szCs w:val="16"/>
              </w:rPr>
              <w:t>6</w:t>
            </w:r>
            <w:r w:rsidRPr="00212C71">
              <w:rPr>
                <w:rFonts w:ascii="Times New Roman" w:eastAsia="標楷體" w:hAnsi="Times New Roman" w:cs="Times New Roman"/>
                <w:b/>
                <w:color w:val="000000"/>
                <w:kern w:val="0"/>
                <w:sz w:val="16"/>
                <w:szCs w:val="16"/>
              </w:rPr>
              <w:t>%</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14.</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60,001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65,000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27.</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150,001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170,000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31,001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34,000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p>
        </w:tc>
        <w:tc>
          <w:tcPr>
            <w:tcW w:w="184"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39.</w:t>
            </w:r>
            <w:r>
              <w:rPr>
                <w:rFonts w:ascii="Times New Roman" w:eastAsia="標楷體" w:hAnsi="Times New Roman" w:cs="Times New Roman" w:hint="eastAsia"/>
                <w:b/>
                <w:color w:val="000000"/>
                <w:kern w:val="0"/>
                <w:sz w:val="16"/>
                <w:szCs w:val="16"/>
              </w:rPr>
              <w:t>3</w:t>
            </w:r>
            <w:r w:rsidRPr="00212C71">
              <w:rPr>
                <w:rFonts w:ascii="Times New Roman" w:eastAsia="標楷體" w:hAnsi="Times New Roman" w:cs="Times New Roman"/>
                <w:b/>
                <w:color w:val="000000"/>
                <w:kern w:val="0"/>
                <w:sz w:val="16"/>
                <w:szCs w:val="16"/>
              </w:rPr>
              <w:t>%</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20%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15.</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65,001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70,000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28.</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170,001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190,000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34,001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37,000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17.86%</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230"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30%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70,001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75,000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3.03%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29.</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190,001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210,000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37,001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40,000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3.57%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20%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17.</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75,001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80,000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210,001 </w:t>
            </w:r>
            <w:r w:rsidRPr="00C3124E">
              <w:rPr>
                <w:rFonts w:ascii="Times New Roman" w:eastAsia="標楷體" w:hAnsi="Times New Roman" w:cs="Times New Roman"/>
                <w:color w:val="000000"/>
                <w:kern w:val="0"/>
                <w:sz w:val="16"/>
                <w:szCs w:val="16"/>
              </w:rPr>
              <w:t>元以上</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40,001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43,000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3.57%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18.</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80,001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85,000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43,001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46,000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19.</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85,001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90,000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五、</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請問您現在主要的工作所在地點為何？</w:t>
            </w: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46,001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49,000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20.</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90,001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95,000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49,001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52,000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21.</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95,001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100,000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境內</w:t>
            </w:r>
          </w:p>
        </w:tc>
        <w:tc>
          <w:tcPr>
            <w:tcW w:w="138"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30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12.</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52,001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55,000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22.</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100,001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110,000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境外</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55,001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60,000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23.</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110,001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120,000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14.</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60,001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65,000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24.</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120,001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130,000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15.</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65,001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70,000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25.</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130,001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140,000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境內</w:t>
            </w: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70,001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75,000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26.</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140,001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150,000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17.</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75,001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80,000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27.</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150,001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170,000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基隆市</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3.33%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18.</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80,001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85,000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28.</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170,001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190,000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新北市</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184"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10%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19.</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85,001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90,000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29.</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190,001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210,000 </w:t>
            </w:r>
            <w:r w:rsidRPr="00C3124E">
              <w:rPr>
                <w:rFonts w:ascii="Times New Roman" w:eastAsia="標楷體" w:hAnsi="Times New Roman" w:cs="Times New Roman"/>
                <w:color w:val="000000"/>
                <w:kern w:val="0"/>
                <w:sz w:val="16"/>
                <w:szCs w:val="16"/>
              </w:rPr>
              <w:t>元</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臺北市</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p>
        </w:tc>
        <w:tc>
          <w:tcPr>
            <w:tcW w:w="184"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20%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3"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100%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20.</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90,001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95,000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210,001 </w:t>
            </w:r>
            <w:r w:rsidRPr="00C3124E">
              <w:rPr>
                <w:rFonts w:ascii="Times New Roman" w:eastAsia="標楷體" w:hAnsi="Times New Roman" w:cs="Times New Roman"/>
                <w:color w:val="000000"/>
                <w:kern w:val="0"/>
                <w:sz w:val="16"/>
                <w:szCs w:val="16"/>
              </w:rPr>
              <w:t>元以上</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桃園市</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184"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13.3%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21.</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95,001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100,000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33</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新竹縣</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22.</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100,001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110,000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新竹市</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23.</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110,001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120,000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五、</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請問您現在主要的工作所在地點為何？</w:t>
            </w: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苗栗縣</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6.67%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24.</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120,001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130,000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臺中市</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184"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13.3%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25.</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130,001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140,000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境內</w:t>
            </w:r>
          </w:p>
        </w:tc>
        <w:tc>
          <w:tcPr>
            <w:tcW w:w="184"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32</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96.97%</w:t>
            </w:r>
          </w:p>
        </w:tc>
        <w:tc>
          <w:tcPr>
            <w:tcW w:w="138"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6</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r w:rsidRPr="00C3124E">
              <w:rPr>
                <w:rFonts w:ascii="Times New Roman" w:eastAsia="標楷體" w:hAnsi="Times New Roman" w:cs="Times New Roman"/>
                <w:color w:val="000000"/>
                <w:kern w:val="0"/>
                <w:sz w:val="16"/>
                <w:szCs w:val="16"/>
              </w:rPr>
              <w:t>南投縣</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3.33%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26.</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140,001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150,000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境外</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r w:rsidRPr="00C3124E">
              <w:rPr>
                <w:rFonts w:ascii="Times New Roman" w:eastAsia="標楷體" w:hAnsi="Times New Roman" w:cs="Times New Roman"/>
                <w:color w:val="000000"/>
                <w:kern w:val="0"/>
                <w:sz w:val="16"/>
                <w:szCs w:val="16"/>
              </w:rPr>
              <w:t>彰化縣</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6.67%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27.</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150,001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170,000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33</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r w:rsidRPr="00C3124E">
              <w:rPr>
                <w:rFonts w:ascii="Times New Roman" w:eastAsia="標楷體" w:hAnsi="Times New Roman" w:cs="Times New Roman"/>
                <w:color w:val="000000"/>
                <w:kern w:val="0"/>
                <w:sz w:val="16"/>
                <w:szCs w:val="16"/>
              </w:rPr>
              <w:t>雲林縣</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28.</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170,001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190,000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(12)</w:t>
            </w:r>
            <w:r w:rsidRPr="00C3124E">
              <w:rPr>
                <w:rFonts w:ascii="Times New Roman" w:eastAsia="標楷體" w:hAnsi="Times New Roman" w:cs="Times New Roman"/>
                <w:color w:val="000000"/>
                <w:kern w:val="0"/>
                <w:sz w:val="16"/>
                <w:szCs w:val="16"/>
              </w:rPr>
              <w:t>嘉義縣</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29.</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190,001 </w:t>
            </w:r>
            <w:r w:rsidRPr="00C3124E">
              <w:rPr>
                <w:rFonts w:ascii="Times New Roman" w:eastAsia="標楷體" w:hAnsi="Times New Roman" w:cs="Times New Roman"/>
                <w:color w:val="000000"/>
                <w:kern w:val="0"/>
                <w:sz w:val="16"/>
                <w:szCs w:val="16"/>
              </w:rPr>
              <w:t>元至</w:t>
            </w:r>
            <w:r w:rsidRPr="00C3124E">
              <w:rPr>
                <w:rFonts w:ascii="Times New Roman" w:eastAsia="標楷體" w:hAnsi="Times New Roman" w:cs="Times New Roman"/>
                <w:color w:val="000000"/>
                <w:kern w:val="0"/>
                <w:sz w:val="16"/>
                <w:szCs w:val="16"/>
              </w:rPr>
              <w:t xml:space="preserve"> 210,000 </w:t>
            </w:r>
            <w:r w:rsidRPr="00C3124E">
              <w:rPr>
                <w:rFonts w:ascii="Times New Roman" w:eastAsia="標楷體" w:hAnsi="Times New Roman" w:cs="Times New Roman"/>
                <w:color w:val="000000"/>
                <w:kern w:val="0"/>
                <w:sz w:val="16"/>
                <w:szCs w:val="16"/>
              </w:rPr>
              <w:t>元</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境內</w:t>
            </w: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w:t>
            </w:r>
            <w:r w:rsidRPr="00C3124E">
              <w:rPr>
                <w:rFonts w:ascii="Times New Roman" w:eastAsia="標楷體" w:hAnsi="Times New Roman" w:cs="Times New Roman"/>
                <w:color w:val="000000"/>
                <w:kern w:val="0"/>
                <w:sz w:val="16"/>
                <w:szCs w:val="16"/>
              </w:rPr>
              <w:t>嘉義市</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w:t>
            </w:r>
            <w:r w:rsidRPr="00C3124E">
              <w:rPr>
                <w:rFonts w:ascii="Times New Roman" w:eastAsia="標楷體" w:hAnsi="Times New Roman" w:cs="Times New Roman"/>
                <w:color w:val="000000"/>
                <w:kern w:val="0"/>
                <w:sz w:val="16"/>
                <w:szCs w:val="16"/>
              </w:rPr>
              <w:t>約新臺幣</w:t>
            </w:r>
            <w:r w:rsidRPr="00C3124E">
              <w:rPr>
                <w:rFonts w:ascii="Times New Roman" w:eastAsia="標楷體" w:hAnsi="Times New Roman" w:cs="Times New Roman"/>
                <w:color w:val="000000"/>
                <w:kern w:val="0"/>
                <w:sz w:val="16"/>
                <w:szCs w:val="16"/>
              </w:rPr>
              <w:t xml:space="preserve"> 210,001 </w:t>
            </w:r>
            <w:r w:rsidRPr="00C3124E">
              <w:rPr>
                <w:rFonts w:ascii="Times New Roman" w:eastAsia="標楷體" w:hAnsi="Times New Roman" w:cs="Times New Roman"/>
                <w:color w:val="000000"/>
                <w:kern w:val="0"/>
                <w:sz w:val="16"/>
                <w:szCs w:val="16"/>
              </w:rPr>
              <w:t>元以上</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(14)</w:t>
            </w:r>
            <w:r w:rsidRPr="00C3124E">
              <w:rPr>
                <w:rFonts w:ascii="Times New Roman" w:eastAsia="標楷體" w:hAnsi="Times New Roman" w:cs="Times New Roman"/>
                <w:color w:val="000000"/>
                <w:kern w:val="0"/>
                <w:sz w:val="16"/>
                <w:szCs w:val="16"/>
              </w:rPr>
              <w:t>臺南市</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28</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基隆市</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(15)</w:t>
            </w:r>
            <w:r w:rsidRPr="00C3124E">
              <w:rPr>
                <w:rFonts w:ascii="Times New Roman" w:eastAsia="標楷體" w:hAnsi="Times New Roman" w:cs="Times New Roman"/>
                <w:color w:val="000000"/>
                <w:kern w:val="0"/>
                <w:sz w:val="16"/>
                <w:szCs w:val="16"/>
              </w:rPr>
              <w:t>高雄市</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3.33%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新北市</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9.38%</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w:t>
            </w:r>
            <w:r w:rsidRPr="00C3124E">
              <w:rPr>
                <w:rFonts w:ascii="Times New Roman" w:eastAsia="標楷體" w:hAnsi="Times New Roman" w:cs="Times New Roman"/>
                <w:color w:val="000000"/>
                <w:kern w:val="0"/>
                <w:sz w:val="16"/>
                <w:szCs w:val="16"/>
              </w:rPr>
              <w:t>屏東縣</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六、</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請問您現在主要的工作所在地點為何？</w:t>
            </w: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臺北市</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p>
        </w:tc>
        <w:tc>
          <w:tcPr>
            <w:tcW w:w="230"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21.88%</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7"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33.33%</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(17)</w:t>
            </w:r>
            <w:r w:rsidRPr="00C3124E">
              <w:rPr>
                <w:rFonts w:ascii="Times New Roman" w:eastAsia="標楷體" w:hAnsi="Times New Roman" w:cs="Times New Roman"/>
                <w:color w:val="000000"/>
                <w:kern w:val="0"/>
                <w:sz w:val="16"/>
                <w:szCs w:val="16"/>
              </w:rPr>
              <w:t>臺東縣</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3.33%</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桃園市</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p>
        </w:tc>
        <w:tc>
          <w:tcPr>
            <w:tcW w:w="230" w:type="pct"/>
            <w:shd w:val="clear" w:color="auto" w:fill="auto"/>
            <w:noWrap/>
            <w:vAlign w:val="bottom"/>
            <w:hideMark/>
          </w:tcPr>
          <w:p w:rsidR="00212C71" w:rsidRPr="007F60B6" w:rsidRDefault="00212C71" w:rsidP="00212C71">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15.62%</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(18)</w:t>
            </w:r>
            <w:r w:rsidRPr="00C3124E">
              <w:rPr>
                <w:rFonts w:ascii="Times New Roman" w:eastAsia="標楷體" w:hAnsi="Times New Roman" w:cs="Times New Roman"/>
                <w:color w:val="000000"/>
                <w:kern w:val="0"/>
                <w:sz w:val="16"/>
                <w:szCs w:val="16"/>
              </w:rPr>
              <w:t>花蓮縣</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境內</w:t>
            </w:r>
          </w:p>
        </w:tc>
        <w:tc>
          <w:tcPr>
            <w:tcW w:w="138" w:type="pct"/>
            <w:shd w:val="clear" w:color="auto" w:fill="auto"/>
            <w:noWrap/>
            <w:vAlign w:val="bottom"/>
            <w:hideMark/>
          </w:tcPr>
          <w:p w:rsidR="00212C71" w:rsidRPr="007F60B6" w:rsidRDefault="00212C71" w:rsidP="00212C71">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28</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212C71" w:rsidRPr="007F60B6" w:rsidRDefault="00212C71" w:rsidP="00212C71">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新竹縣</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6.25%</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(19)</w:t>
            </w:r>
            <w:r w:rsidRPr="00C3124E">
              <w:rPr>
                <w:rFonts w:ascii="Times New Roman" w:eastAsia="標楷體" w:hAnsi="Times New Roman" w:cs="Times New Roman"/>
                <w:color w:val="000000"/>
                <w:kern w:val="0"/>
                <w:sz w:val="16"/>
                <w:szCs w:val="16"/>
              </w:rPr>
              <w:t>宜蘭縣</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p>
        </w:tc>
        <w:tc>
          <w:tcPr>
            <w:tcW w:w="184" w:type="pct"/>
            <w:shd w:val="clear" w:color="auto" w:fill="auto"/>
            <w:noWrap/>
            <w:vAlign w:val="bottom"/>
            <w:hideMark/>
          </w:tcPr>
          <w:p w:rsidR="00212C71" w:rsidRPr="007F60B6" w:rsidRDefault="00212C71" w:rsidP="00212C71">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16.7%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境外</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新竹市</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3.12%</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(20)</w:t>
            </w:r>
            <w:r w:rsidRPr="00C3124E">
              <w:rPr>
                <w:rFonts w:ascii="Times New Roman" w:eastAsia="標楷體" w:hAnsi="Times New Roman" w:cs="Times New Roman"/>
                <w:color w:val="000000"/>
                <w:kern w:val="0"/>
                <w:sz w:val="16"/>
                <w:szCs w:val="16"/>
              </w:rPr>
              <w:t>連江縣</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28</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苗栗縣</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(21)</w:t>
            </w:r>
            <w:r w:rsidRPr="00C3124E">
              <w:rPr>
                <w:rFonts w:ascii="Times New Roman" w:eastAsia="標楷體" w:hAnsi="Times New Roman" w:cs="Times New Roman"/>
                <w:color w:val="000000"/>
                <w:kern w:val="0"/>
                <w:sz w:val="16"/>
                <w:szCs w:val="16"/>
              </w:rPr>
              <w:t>金門縣</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臺中市</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p>
        </w:tc>
        <w:tc>
          <w:tcPr>
            <w:tcW w:w="230" w:type="pct"/>
            <w:shd w:val="clear" w:color="auto" w:fill="auto"/>
            <w:noWrap/>
            <w:vAlign w:val="bottom"/>
            <w:hideMark/>
          </w:tcPr>
          <w:p w:rsidR="00212C71" w:rsidRPr="007F60B6" w:rsidRDefault="00212C71" w:rsidP="00212C71">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15.62%</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7"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33.33%</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(22)</w:t>
            </w:r>
            <w:r w:rsidRPr="00C3124E">
              <w:rPr>
                <w:rFonts w:ascii="Times New Roman" w:eastAsia="標楷體" w:hAnsi="Times New Roman" w:cs="Times New Roman"/>
                <w:color w:val="000000"/>
                <w:kern w:val="0"/>
                <w:sz w:val="16"/>
                <w:szCs w:val="16"/>
              </w:rPr>
              <w:t>澎湖縣</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境內</w:t>
            </w: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r w:rsidRPr="00C3124E">
              <w:rPr>
                <w:rFonts w:ascii="Times New Roman" w:eastAsia="標楷體" w:hAnsi="Times New Roman" w:cs="Times New Roman"/>
                <w:color w:val="000000"/>
                <w:kern w:val="0"/>
                <w:sz w:val="16"/>
                <w:szCs w:val="16"/>
              </w:rPr>
              <w:t>南投縣</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r w:rsidRPr="00C3124E">
              <w:rPr>
                <w:rFonts w:ascii="Times New Roman" w:eastAsia="標楷體" w:hAnsi="Times New Roman" w:cs="Times New Roman"/>
                <w:color w:val="000000"/>
                <w:kern w:val="0"/>
                <w:sz w:val="16"/>
                <w:szCs w:val="16"/>
              </w:rPr>
              <w:t>彰化縣</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3.12%</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基隆市</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r w:rsidRPr="00C3124E">
              <w:rPr>
                <w:rFonts w:ascii="Times New Roman" w:eastAsia="標楷體" w:hAnsi="Times New Roman" w:cs="Times New Roman"/>
                <w:color w:val="000000"/>
                <w:kern w:val="0"/>
                <w:sz w:val="16"/>
                <w:szCs w:val="16"/>
              </w:rPr>
              <w:t>雲林縣</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境外，</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請填報工作國家別</w:t>
            </w:r>
            <w:r w:rsidRPr="00C3124E">
              <w:rPr>
                <w:rFonts w:ascii="Times New Roman" w:eastAsia="標楷體" w:hAnsi="Times New Roman" w:cs="Times New Roman"/>
                <w:color w:val="000000"/>
                <w:kern w:val="0"/>
                <w:sz w:val="16"/>
                <w:szCs w:val="16"/>
              </w:rPr>
              <w:t>)</w:t>
            </w: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新北市</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7.14%</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(12)</w:t>
            </w:r>
            <w:r w:rsidRPr="00C3124E">
              <w:rPr>
                <w:rFonts w:ascii="Times New Roman" w:eastAsia="標楷體" w:hAnsi="Times New Roman" w:cs="Times New Roman"/>
                <w:color w:val="000000"/>
                <w:kern w:val="0"/>
                <w:sz w:val="16"/>
                <w:szCs w:val="16"/>
              </w:rPr>
              <w:t>嘉義縣</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臺北市</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p>
        </w:tc>
        <w:tc>
          <w:tcPr>
            <w:tcW w:w="184" w:type="pct"/>
            <w:shd w:val="clear" w:color="auto" w:fill="auto"/>
            <w:noWrap/>
            <w:vAlign w:val="bottom"/>
            <w:hideMark/>
          </w:tcPr>
          <w:p w:rsidR="00212C71" w:rsidRPr="007F60B6" w:rsidRDefault="00212C71" w:rsidP="00212C71">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25%</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w:t>
            </w:r>
            <w:r w:rsidRPr="00C3124E">
              <w:rPr>
                <w:rFonts w:ascii="Times New Roman" w:eastAsia="標楷體" w:hAnsi="Times New Roman" w:cs="Times New Roman"/>
                <w:color w:val="000000"/>
                <w:kern w:val="0"/>
                <w:sz w:val="16"/>
                <w:szCs w:val="16"/>
              </w:rPr>
              <w:t>嘉義市</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桃園市</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3.57%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(14)</w:t>
            </w:r>
            <w:r w:rsidRPr="00C3124E">
              <w:rPr>
                <w:rFonts w:ascii="Times New Roman" w:eastAsia="標楷體" w:hAnsi="Times New Roman" w:cs="Times New Roman"/>
                <w:color w:val="000000"/>
                <w:kern w:val="0"/>
                <w:sz w:val="16"/>
                <w:szCs w:val="16"/>
              </w:rPr>
              <w:t>臺南市</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3.12%</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亞洲（香港、澳門、大陸地區）＿＿</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新竹縣</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7.14%</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(15)</w:t>
            </w:r>
            <w:r w:rsidRPr="00C3124E">
              <w:rPr>
                <w:rFonts w:ascii="Times New Roman" w:eastAsia="標楷體" w:hAnsi="Times New Roman" w:cs="Times New Roman"/>
                <w:color w:val="000000"/>
                <w:kern w:val="0"/>
                <w:sz w:val="16"/>
                <w:szCs w:val="16"/>
              </w:rPr>
              <w:t>高雄市</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6.25%</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亞洲（香港、澳門、大陸地區以外國家）＿＿</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新竹市</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3.57%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w:t>
            </w:r>
            <w:r w:rsidRPr="00C3124E">
              <w:rPr>
                <w:rFonts w:ascii="Times New Roman" w:eastAsia="標楷體" w:hAnsi="Times New Roman" w:cs="Times New Roman"/>
                <w:color w:val="000000"/>
                <w:kern w:val="0"/>
                <w:sz w:val="16"/>
                <w:szCs w:val="16"/>
              </w:rPr>
              <w:t>屏東縣</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3.12%</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大洋洲＿＿</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苗栗縣</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(17)</w:t>
            </w:r>
            <w:r w:rsidRPr="00C3124E">
              <w:rPr>
                <w:rFonts w:ascii="Times New Roman" w:eastAsia="標楷體" w:hAnsi="Times New Roman" w:cs="Times New Roman"/>
                <w:color w:val="000000"/>
                <w:kern w:val="0"/>
                <w:sz w:val="16"/>
                <w:szCs w:val="16"/>
              </w:rPr>
              <w:t>臺東縣</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非洲＿＿</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臺中市</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184" w:type="pct"/>
            <w:shd w:val="clear" w:color="auto" w:fill="auto"/>
            <w:noWrap/>
            <w:vAlign w:val="bottom"/>
            <w:hideMark/>
          </w:tcPr>
          <w:p w:rsidR="00212C71" w:rsidRPr="007F60B6" w:rsidRDefault="00212C71" w:rsidP="00212C71">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14.</w:t>
            </w:r>
            <w:r w:rsidR="007F60B6">
              <w:rPr>
                <w:rFonts w:ascii="Times New Roman" w:eastAsia="標楷體" w:hAnsi="Times New Roman" w:cs="Times New Roman" w:hint="eastAsia"/>
                <w:b/>
                <w:color w:val="000000"/>
                <w:kern w:val="0"/>
                <w:sz w:val="16"/>
                <w:szCs w:val="16"/>
              </w:rPr>
              <w:t>3</w:t>
            </w:r>
            <w:r w:rsidRPr="007F60B6">
              <w:rPr>
                <w:rFonts w:ascii="Times New Roman" w:eastAsia="標楷體" w:hAnsi="Times New Roman" w:cs="Times New Roman"/>
                <w:b/>
                <w:color w:val="000000"/>
                <w:kern w:val="0"/>
                <w:sz w:val="16"/>
                <w:szCs w:val="16"/>
              </w:rPr>
              <w:t>%</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(18)</w:t>
            </w:r>
            <w:r w:rsidRPr="00C3124E">
              <w:rPr>
                <w:rFonts w:ascii="Times New Roman" w:eastAsia="標楷體" w:hAnsi="Times New Roman" w:cs="Times New Roman"/>
                <w:color w:val="000000"/>
                <w:kern w:val="0"/>
                <w:sz w:val="16"/>
                <w:szCs w:val="16"/>
              </w:rPr>
              <w:t>花蓮縣</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歐洲＿＿</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r w:rsidRPr="00C3124E">
              <w:rPr>
                <w:rFonts w:ascii="Times New Roman" w:eastAsia="標楷體" w:hAnsi="Times New Roman" w:cs="Times New Roman"/>
                <w:color w:val="000000"/>
                <w:kern w:val="0"/>
                <w:sz w:val="16"/>
                <w:szCs w:val="16"/>
              </w:rPr>
              <w:t>南投縣</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7.14%</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(19)</w:t>
            </w:r>
            <w:r w:rsidRPr="00C3124E">
              <w:rPr>
                <w:rFonts w:ascii="Times New Roman" w:eastAsia="標楷體" w:hAnsi="Times New Roman" w:cs="Times New Roman"/>
                <w:color w:val="000000"/>
                <w:kern w:val="0"/>
                <w:sz w:val="16"/>
                <w:szCs w:val="16"/>
              </w:rPr>
              <w:t>宜蘭縣</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230" w:type="pct"/>
            <w:shd w:val="clear" w:color="auto" w:fill="auto"/>
            <w:noWrap/>
            <w:vAlign w:val="bottom"/>
            <w:hideMark/>
          </w:tcPr>
          <w:p w:rsidR="00212C71" w:rsidRPr="007F60B6" w:rsidRDefault="00212C71" w:rsidP="00212C71">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12.5%</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7" w:type="pct"/>
            <w:shd w:val="clear" w:color="auto" w:fill="auto"/>
            <w:noWrap/>
            <w:vAlign w:val="bottom"/>
            <w:hideMark/>
          </w:tcPr>
          <w:p w:rsidR="00212C71" w:rsidRPr="00212C71" w:rsidRDefault="00212C71" w:rsidP="00212C71">
            <w:pPr>
              <w:widowControl/>
              <w:snapToGrid w:val="0"/>
              <w:jc w:val="both"/>
              <w:rPr>
                <w:rFonts w:ascii="Times New Roman" w:eastAsia="標楷體" w:hAnsi="Times New Roman" w:cs="Times New Roman"/>
                <w:b/>
                <w:color w:val="000000"/>
                <w:kern w:val="0"/>
                <w:sz w:val="16"/>
                <w:szCs w:val="16"/>
              </w:rPr>
            </w:pPr>
            <w:r w:rsidRPr="00212C71">
              <w:rPr>
                <w:rFonts w:ascii="Times New Roman" w:eastAsia="標楷體" w:hAnsi="Times New Roman" w:cs="Times New Roman"/>
                <w:b/>
                <w:color w:val="000000"/>
                <w:kern w:val="0"/>
                <w:sz w:val="16"/>
                <w:szCs w:val="16"/>
              </w:rPr>
              <w:t>33.33%</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北美洲＿＿</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r w:rsidRPr="00C3124E">
              <w:rPr>
                <w:rFonts w:ascii="Times New Roman" w:eastAsia="標楷體" w:hAnsi="Times New Roman" w:cs="Times New Roman"/>
                <w:color w:val="000000"/>
                <w:kern w:val="0"/>
                <w:sz w:val="16"/>
                <w:szCs w:val="16"/>
              </w:rPr>
              <w:t>彰化縣</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184" w:type="pct"/>
            <w:shd w:val="clear" w:color="auto" w:fill="auto"/>
            <w:noWrap/>
            <w:vAlign w:val="bottom"/>
            <w:hideMark/>
          </w:tcPr>
          <w:p w:rsidR="00212C71" w:rsidRPr="007F60B6" w:rsidRDefault="00212C71" w:rsidP="00212C71">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10.7%</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(20)</w:t>
            </w:r>
            <w:r w:rsidRPr="00C3124E">
              <w:rPr>
                <w:rFonts w:ascii="Times New Roman" w:eastAsia="標楷體" w:hAnsi="Times New Roman" w:cs="Times New Roman"/>
                <w:color w:val="000000"/>
                <w:kern w:val="0"/>
                <w:sz w:val="16"/>
                <w:szCs w:val="16"/>
              </w:rPr>
              <w:t>連江縣</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中美洲＿＿</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r w:rsidRPr="00C3124E">
              <w:rPr>
                <w:rFonts w:ascii="Times New Roman" w:eastAsia="標楷體" w:hAnsi="Times New Roman" w:cs="Times New Roman"/>
                <w:color w:val="000000"/>
                <w:kern w:val="0"/>
                <w:sz w:val="16"/>
                <w:szCs w:val="16"/>
              </w:rPr>
              <w:t>雲林縣</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(21)</w:t>
            </w:r>
            <w:r w:rsidRPr="00C3124E">
              <w:rPr>
                <w:rFonts w:ascii="Times New Roman" w:eastAsia="標楷體" w:hAnsi="Times New Roman" w:cs="Times New Roman"/>
                <w:color w:val="000000"/>
                <w:kern w:val="0"/>
                <w:sz w:val="16"/>
                <w:szCs w:val="16"/>
              </w:rPr>
              <w:t>金門縣</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南美洲＿＿</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(12)</w:t>
            </w:r>
            <w:r w:rsidRPr="00C3124E">
              <w:rPr>
                <w:rFonts w:ascii="Times New Roman" w:eastAsia="標楷體" w:hAnsi="Times New Roman" w:cs="Times New Roman"/>
                <w:color w:val="000000"/>
                <w:kern w:val="0"/>
                <w:sz w:val="16"/>
                <w:szCs w:val="16"/>
              </w:rPr>
              <w:t>嘉義縣</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(22)</w:t>
            </w:r>
            <w:r w:rsidRPr="00C3124E">
              <w:rPr>
                <w:rFonts w:ascii="Times New Roman" w:eastAsia="標楷體" w:hAnsi="Times New Roman" w:cs="Times New Roman"/>
                <w:color w:val="000000"/>
                <w:kern w:val="0"/>
                <w:sz w:val="16"/>
                <w:szCs w:val="16"/>
              </w:rPr>
              <w:t>澎湖縣</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w:t>
            </w:r>
            <w:r w:rsidRPr="00C3124E">
              <w:rPr>
                <w:rFonts w:ascii="Times New Roman" w:eastAsia="標楷體" w:hAnsi="Times New Roman" w:cs="Times New Roman"/>
                <w:color w:val="000000"/>
                <w:kern w:val="0"/>
                <w:sz w:val="16"/>
                <w:szCs w:val="16"/>
              </w:rPr>
              <w:t>嘉義市</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32</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六、</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您目前未就業的原因為何</w:t>
            </w:r>
            <w:r w:rsidRPr="00C3124E">
              <w:rPr>
                <w:rFonts w:ascii="Times New Roman" w:eastAsia="標楷體" w:hAnsi="Times New Roman" w:cs="Times New Roman"/>
                <w:color w:val="000000"/>
                <w:kern w:val="0"/>
                <w:sz w:val="16"/>
                <w:szCs w:val="16"/>
              </w:rPr>
              <w:t>?</w:t>
            </w: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r>
      <w:tr w:rsidR="00212C71" w:rsidRPr="00C3124E" w:rsidTr="00420C4F">
        <w:trPr>
          <w:trHeight w:val="20"/>
        </w:trPr>
        <w:tc>
          <w:tcPr>
            <w:tcW w:w="251"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(14)</w:t>
            </w:r>
            <w:r w:rsidRPr="00C3124E">
              <w:rPr>
                <w:rFonts w:ascii="Times New Roman" w:eastAsia="標楷體" w:hAnsi="Times New Roman" w:cs="Times New Roman"/>
                <w:color w:val="000000"/>
                <w:kern w:val="0"/>
                <w:sz w:val="16"/>
                <w:szCs w:val="16"/>
              </w:rPr>
              <w:t>臺南市</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hideMark/>
          </w:tcPr>
          <w:p w:rsidR="00212C71" w:rsidRPr="00C3124E" w:rsidRDefault="00212C71" w:rsidP="00212C71">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(15)</w:t>
            </w:r>
            <w:r w:rsidRPr="00C3124E">
              <w:rPr>
                <w:rFonts w:ascii="Times New Roman" w:eastAsia="標楷體" w:hAnsi="Times New Roman" w:cs="Times New Roman"/>
                <w:color w:val="000000"/>
                <w:kern w:val="0"/>
                <w:sz w:val="16"/>
                <w:szCs w:val="16"/>
              </w:rPr>
              <w:t>高雄市</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7.14%</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境外，</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請填報工作國家別</w:t>
            </w:r>
            <w:r w:rsidRPr="00C3124E">
              <w:rPr>
                <w:rFonts w:ascii="Times New Roman" w:eastAsia="標楷體" w:hAnsi="Times New Roman" w:cs="Times New Roman"/>
                <w:color w:val="000000"/>
                <w:kern w:val="0"/>
                <w:sz w:val="16"/>
                <w:szCs w:val="16"/>
              </w:rPr>
              <w:t>)</w:t>
            </w: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升學中或進修中</w:t>
            </w:r>
          </w:p>
        </w:tc>
        <w:tc>
          <w:tcPr>
            <w:tcW w:w="138"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9</w:t>
            </w:r>
          </w:p>
        </w:tc>
        <w:tc>
          <w:tcPr>
            <w:tcW w:w="184"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60%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w:t>
            </w:r>
            <w:r w:rsidRPr="00C3124E">
              <w:rPr>
                <w:rFonts w:ascii="Times New Roman" w:eastAsia="標楷體" w:hAnsi="Times New Roman" w:cs="Times New Roman"/>
                <w:color w:val="000000"/>
                <w:kern w:val="0"/>
                <w:sz w:val="16"/>
                <w:szCs w:val="16"/>
              </w:rPr>
              <w:t>屏東縣</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服役中或等待服役中</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6.67%</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(17)</w:t>
            </w:r>
            <w:r w:rsidRPr="00C3124E">
              <w:rPr>
                <w:rFonts w:ascii="Times New Roman" w:eastAsia="標楷體" w:hAnsi="Times New Roman" w:cs="Times New Roman"/>
                <w:color w:val="000000"/>
                <w:kern w:val="0"/>
                <w:sz w:val="16"/>
                <w:szCs w:val="16"/>
              </w:rPr>
              <w:t>臺東縣</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亞洲（香港、澳門、大陸地區）＿＿</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準備考試</w:t>
            </w:r>
          </w:p>
        </w:tc>
        <w:tc>
          <w:tcPr>
            <w:tcW w:w="138"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3</w:t>
            </w:r>
          </w:p>
        </w:tc>
        <w:tc>
          <w:tcPr>
            <w:tcW w:w="184"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20%</w:t>
            </w:r>
          </w:p>
        </w:tc>
        <w:tc>
          <w:tcPr>
            <w:tcW w:w="138"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w:t>
            </w:r>
          </w:p>
        </w:tc>
        <w:tc>
          <w:tcPr>
            <w:tcW w:w="213"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50%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(18)</w:t>
            </w:r>
            <w:r w:rsidRPr="00C3124E">
              <w:rPr>
                <w:rFonts w:ascii="Times New Roman" w:eastAsia="標楷體" w:hAnsi="Times New Roman" w:cs="Times New Roman"/>
                <w:color w:val="000000"/>
                <w:kern w:val="0"/>
                <w:sz w:val="16"/>
                <w:szCs w:val="16"/>
              </w:rPr>
              <w:t>花蓮縣</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3.57%</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亞洲（香港、澳門、大陸地區以外國家）＿＿</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尋找工作中</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6.67%</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(19)</w:t>
            </w:r>
            <w:r w:rsidRPr="00C3124E">
              <w:rPr>
                <w:rFonts w:ascii="Times New Roman" w:eastAsia="標楷體" w:hAnsi="Times New Roman" w:cs="Times New Roman"/>
                <w:color w:val="000000"/>
                <w:kern w:val="0"/>
                <w:sz w:val="16"/>
                <w:szCs w:val="16"/>
              </w:rPr>
              <w:t>宜蘭縣</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10.71%</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大洋洲＿＿</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其他：不想找工作、生病</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6.67%</w:t>
            </w:r>
          </w:p>
        </w:tc>
        <w:tc>
          <w:tcPr>
            <w:tcW w:w="138"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w:t>
            </w:r>
          </w:p>
        </w:tc>
        <w:tc>
          <w:tcPr>
            <w:tcW w:w="213"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50%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(20)</w:t>
            </w:r>
            <w:r w:rsidRPr="00C3124E">
              <w:rPr>
                <w:rFonts w:ascii="Times New Roman" w:eastAsia="標楷體" w:hAnsi="Times New Roman" w:cs="Times New Roman"/>
                <w:color w:val="000000"/>
                <w:kern w:val="0"/>
                <w:sz w:val="16"/>
                <w:szCs w:val="16"/>
              </w:rPr>
              <w:t>連江縣</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非洲＿＿</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15</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100.01%</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(21)</w:t>
            </w:r>
            <w:r w:rsidRPr="00C3124E">
              <w:rPr>
                <w:rFonts w:ascii="Times New Roman" w:eastAsia="標楷體" w:hAnsi="Times New Roman" w:cs="Times New Roman"/>
                <w:color w:val="000000"/>
                <w:kern w:val="0"/>
                <w:sz w:val="16"/>
                <w:szCs w:val="16"/>
              </w:rPr>
              <w:t>金門縣</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歐洲＿＿</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(22)</w:t>
            </w:r>
            <w:r w:rsidRPr="00C3124E">
              <w:rPr>
                <w:rFonts w:ascii="Times New Roman" w:eastAsia="標楷體" w:hAnsi="Times New Roman" w:cs="Times New Roman"/>
                <w:color w:val="000000"/>
                <w:kern w:val="0"/>
                <w:sz w:val="16"/>
                <w:szCs w:val="16"/>
              </w:rPr>
              <w:t>澎湖縣</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北美洲＿＿</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3.1 </w:t>
            </w:r>
            <w:r w:rsidRPr="00C3124E">
              <w:rPr>
                <w:rFonts w:ascii="Times New Roman" w:eastAsia="標楷體" w:hAnsi="Times New Roman" w:cs="Times New Roman"/>
                <w:color w:val="000000"/>
                <w:kern w:val="0"/>
                <w:sz w:val="16"/>
                <w:szCs w:val="16"/>
              </w:rPr>
              <w:t>何種類別考試？</w:t>
            </w: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28</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中美洲＿＿</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7F60B6" w:rsidRPr="00C3124E" w:rsidTr="00420C4F">
        <w:trPr>
          <w:trHeight w:val="20"/>
        </w:trPr>
        <w:tc>
          <w:tcPr>
            <w:tcW w:w="25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南美洲＿＿</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國內研究所</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境外，</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請</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填報工作國家</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別</w:t>
            </w:r>
            <w:r w:rsidRPr="00C3124E">
              <w:rPr>
                <w:rFonts w:ascii="Times New Roman" w:eastAsia="標楷體" w:hAnsi="Times New Roman" w:cs="Times New Roman"/>
                <w:color w:val="000000"/>
                <w:kern w:val="0"/>
                <w:sz w:val="16"/>
                <w:szCs w:val="16"/>
              </w:rPr>
              <w:t>)</w:t>
            </w: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出國留學</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證照</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亞洲（香港、澳門、大陸地區）＿＿</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六、</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您目前未就業的原因為何</w:t>
            </w:r>
            <w:r w:rsidRPr="00C3124E">
              <w:rPr>
                <w:rFonts w:ascii="Times New Roman" w:eastAsia="標楷體" w:hAnsi="Times New Roman" w:cs="Times New Roman"/>
                <w:color w:val="000000"/>
                <w:kern w:val="0"/>
                <w:sz w:val="16"/>
                <w:szCs w:val="16"/>
              </w:rPr>
              <w:t>?</w:t>
            </w: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公務人員</w:t>
            </w:r>
          </w:p>
        </w:tc>
        <w:tc>
          <w:tcPr>
            <w:tcW w:w="138"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3</w:t>
            </w:r>
          </w:p>
        </w:tc>
        <w:tc>
          <w:tcPr>
            <w:tcW w:w="184"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100%</w:t>
            </w:r>
          </w:p>
        </w:tc>
        <w:tc>
          <w:tcPr>
            <w:tcW w:w="138"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w:t>
            </w:r>
          </w:p>
        </w:tc>
        <w:tc>
          <w:tcPr>
            <w:tcW w:w="213"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100%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亞洲（香港、澳門、大陸地區以</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外國家）＿＿</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其他</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大洋洲＿＿</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進修中</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非洲＿＿</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服役中或等待服役中</w:t>
            </w:r>
          </w:p>
        </w:tc>
        <w:tc>
          <w:tcPr>
            <w:tcW w:w="184"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w:t>
            </w:r>
          </w:p>
        </w:tc>
        <w:tc>
          <w:tcPr>
            <w:tcW w:w="230"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40%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歐洲＿＿</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準備考試</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w:t>
            </w:r>
          </w:p>
        </w:tc>
        <w:tc>
          <w:tcPr>
            <w:tcW w:w="217"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100%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到現在還沒找到工作的最大可能原因為何</w:t>
            </w: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北美洲＿＿</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尋找工作中</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中美洲＿＿</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其他：不想找工作、生病</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沒有工作機會</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南美洲＿＿</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薪水不滿意</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公司財務或制度不佳</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3.1 </w:t>
            </w:r>
            <w:r w:rsidRPr="00C3124E">
              <w:rPr>
                <w:rFonts w:ascii="Times New Roman" w:eastAsia="標楷體" w:hAnsi="Times New Roman" w:cs="Times New Roman"/>
                <w:color w:val="000000"/>
                <w:kern w:val="0"/>
                <w:sz w:val="16"/>
                <w:szCs w:val="16"/>
              </w:rPr>
              <w:t>何種類別考試？</w:t>
            </w: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工作地點不適合</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七、</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您目前未就業的原因為何</w:t>
            </w:r>
            <w:r w:rsidRPr="00C3124E">
              <w:rPr>
                <w:rFonts w:ascii="Times New Roman" w:eastAsia="標楷體" w:hAnsi="Times New Roman" w:cs="Times New Roman"/>
                <w:color w:val="000000"/>
                <w:kern w:val="0"/>
                <w:sz w:val="16"/>
                <w:szCs w:val="16"/>
              </w:rPr>
              <w:t>?</w:t>
            </w: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與所學不符</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國內研究所</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不符合家人期望</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進修中</w:t>
            </w:r>
          </w:p>
        </w:tc>
        <w:tc>
          <w:tcPr>
            <w:tcW w:w="138"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w:t>
            </w:r>
          </w:p>
        </w:tc>
        <w:tc>
          <w:tcPr>
            <w:tcW w:w="184"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出國留學</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工作內容不滿意</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服役中或等待服役中</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證照</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其他</w:t>
            </w:r>
            <w:r w:rsidRPr="00C3124E">
              <w:rPr>
                <w:rFonts w:ascii="Times New Roman" w:eastAsia="標楷體" w:hAnsi="Times New Roman" w:cs="Times New Roman"/>
                <w:color w:val="000000"/>
                <w:kern w:val="0"/>
                <w:sz w:val="16"/>
                <w:szCs w:val="16"/>
              </w:rPr>
              <w:t>_______</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準備考試</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公務人員</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尋找工作中</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其他</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其他：不想找工作、生病</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100%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目前已花多久時間找工作</w:t>
            </w:r>
            <w:r w:rsidRPr="00C3124E">
              <w:rPr>
                <w:rFonts w:ascii="Times New Roman" w:eastAsia="標楷體" w:hAnsi="Times New Roman" w:cs="Times New Roman"/>
                <w:color w:val="000000"/>
                <w:kern w:val="0"/>
                <w:sz w:val="16"/>
                <w:szCs w:val="16"/>
              </w:rPr>
              <w:t>?</w:t>
            </w: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7F60B6" w:rsidRPr="00C3124E" w:rsidTr="00420C4F">
        <w:trPr>
          <w:trHeight w:val="20"/>
        </w:trPr>
        <w:tc>
          <w:tcPr>
            <w:tcW w:w="25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4.1 </w:t>
            </w:r>
            <w:r w:rsidRPr="00C3124E">
              <w:rPr>
                <w:rFonts w:ascii="Times New Roman" w:eastAsia="標楷體" w:hAnsi="Times New Roman" w:cs="Times New Roman"/>
                <w:color w:val="000000"/>
                <w:kern w:val="0"/>
                <w:sz w:val="16"/>
                <w:szCs w:val="16"/>
              </w:rPr>
              <w:t>到現在還在尋找工作的最大可能原因為何？</w:t>
            </w: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約一個月以內</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49"/>
        </w:trPr>
        <w:tc>
          <w:tcPr>
            <w:tcW w:w="25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3.1 </w:t>
            </w:r>
            <w:r w:rsidRPr="00C3124E">
              <w:rPr>
                <w:rFonts w:ascii="Times New Roman" w:eastAsia="標楷體" w:hAnsi="Times New Roman" w:cs="Times New Roman"/>
                <w:color w:val="000000"/>
                <w:kern w:val="0"/>
                <w:sz w:val="16"/>
                <w:szCs w:val="16"/>
              </w:rPr>
              <w:t>何種類別考</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試？</w:t>
            </w: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約一個月以上至兩個月內</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沒有工作機會</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約兩個月以上三兩個月內</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國內研究所</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薪水不滿意</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約三個月以上至四個月內</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出國留學</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公司財務或制度不穩健</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約四個月以上至六個月內</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證照</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工作地點不適合</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約六個月以上</w:t>
            </w:r>
          </w:p>
        </w:tc>
        <w:tc>
          <w:tcPr>
            <w:tcW w:w="138"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w:t>
            </w:r>
          </w:p>
        </w:tc>
        <w:tc>
          <w:tcPr>
            <w:tcW w:w="184"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公務人員</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與所學不符</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其他</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不符合家人的期望</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工作內容不滿意</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七、</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您目前所具備的專業能力與工作所要求的相符程度為何？</w:t>
            </w: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其他：＿＿＿＿</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7F60B6" w:rsidRPr="00C3124E" w:rsidTr="00420C4F">
        <w:trPr>
          <w:trHeight w:val="20"/>
        </w:trPr>
        <w:tc>
          <w:tcPr>
            <w:tcW w:w="25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lastRenderedPageBreak/>
              <w:t xml:space="preserve">4.1 </w:t>
            </w:r>
            <w:r w:rsidRPr="00C3124E">
              <w:rPr>
                <w:rFonts w:ascii="Times New Roman" w:eastAsia="標楷體" w:hAnsi="Times New Roman" w:cs="Times New Roman"/>
                <w:color w:val="000000"/>
                <w:kern w:val="0"/>
                <w:sz w:val="16"/>
                <w:szCs w:val="16"/>
              </w:rPr>
              <w:t>到現在還在</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尋找工作的</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最大可能原</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因為何？</w:t>
            </w: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非常符合</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符合</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p>
        </w:tc>
        <w:tc>
          <w:tcPr>
            <w:tcW w:w="184"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26.7%</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沒有工作機會</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4.2 </w:t>
            </w:r>
            <w:r w:rsidRPr="00C3124E">
              <w:rPr>
                <w:rFonts w:ascii="Times New Roman" w:eastAsia="標楷體" w:hAnsi="Times New Roman" w:cs="Times New Roman"/>
                <w:color w:val="000000"/>
                <w:kern w:val="0"/>
                <w:sz w:val="16"/>
                <w:szCs w:val="16"/>
              </w:rPr>
              <w:t>目前已花多久時間找工作？</w:t>
            </w: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尚可</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p>
        </w:tc>
        <w:tc>
          <w:tcPr>
            <w:tcW w:w="184"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36.7%</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3"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100%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薪水不滿意</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不符合</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13.33%</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公司財務或制度不穩健</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1 </w:t>
            </w:r>
            <w:r w:rsidRPr="00C3124E">
              <w:rPr>
                <w:rFonts w:ascii="Times New Roman" w:eastAsia="標楷體" w:hAnsi="Times New Roman" w:cs="Times New Roman"/>
                <w:color w:val="000000"/>
                <w:kern w:val="0"/>
                <w:sz w:val="16"/>
                <w:szCs w:val="16"/>
              </w:rPr>
              <w:t>個月以內</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非常不符合</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13.33%</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工作地點不適合</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1 </w:t>
            </w:r>
            <w:r w:rsidRPr="00C3124E">
              <w:rPr>
                <w:rFonts w:ascii="Times New Roman" w:eastAsia="標楷體" w:hAnsi="Times New Roman" w:cs="Times New Roman"/>
                <w:color w:val="000000"/>
                <w:kern w:val="0"/>
                <w:sz w:val="16"/>
                <w:szCs w:val="16"/>
              </w:rPr>
              <w:t>個月以上至</w:t>
            </w:r>
            <w:r w:rsidRPr="00C3124E">
              <w:rPr>
                <w:rFonts w:ascii="Times New Roman" w:eastAsia="標楷體" w:hAnsi="Times New Roman" w:cs="Times New Roman"/>
                <w:color w:val="000000"/>
                <w:kern w:val="0"/>
                <w:sz w:val="16"/>
                <w:szCs w:val="16"/>
              </w:rPr>
              <w:t xml:space="preserve">2 </w:t>
            </w:r>
            <w:r w:rsidRPr="00C3124E">
              <w:rPr>
                <w:rFonts w:ascii="Times New Roman" w:eastAsia="標楷體" w:hAnsi="Times New Roman" w:cs="Times New Roman"/>
                <w:color w:val="000000"/>
                <w:kern w:val="0"/>
                <w:sz w:val="16"/>
                <w:szCs w:val="16"/>
              </w:rPr>
              <w:t>個月內</w:t>
            </w:r>
          </w:p>
        </w:tc>
        <w:tc>
          <w:tcPr>
            <w:tcW w:w="184"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w:t>
            </w:r>
          </w:p>
        </w:tc>
        <w:tc>
          <w:tcPr>
            <w:tcW w:w="230"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與所學不符</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2 </w:t>
            </w:r>
            <w:r w:rsidRPr="00C3124E">
              <w:rPr>
                <w:rFonts w:ascii="Times New Roman" w:eastAsia="標楷體" w:hAnsi="Times New Roman" w:cs="Times New Roman"/>
                <w:color w:val="000000"/>
                <w:kern w:val="0"/>
                <w:sz w:val="16"/>
                <w:szCs w:val="16"/>
              </w:rPr>
              <w:t>個月以上至</w:t>
            </w:r>
            <w:r w:rsidRPr="00C3124E">
              <w:rPr>
                <w:rFonts w:ascii="Times New Roman" w:eastAsia="標楷體" w:hAnsi="Times New Roman" w:cs="Times New Roman"/>
                <w:color w:val="000000"/>
                <w:kern w:val="0"/>
                <w:sz w:val="16"/>
                <w:szCs w:val="16"/>
              </w:rPr>
              <w:t xml:space="preserve">3 </w:t>
            </w:r>
            <w:r w:rsidRPr="00C3124E">
              <w:rPr>
                <w:rFonts w:ascii="Times New Roman" w:eastAsia="標楷體" w:hAnsi="Times New Roman" w:cs="Times New Roman"/>
                <w:color w:val="000000"/>
                <w:kern w:val="0"/>
                <w:sz w:val="16"/>
                <w:szCs w:val="16"/>
              </w:rPr>
              <w:t>個月內</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不符合家人的期望</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3 </w:t>
            </w:r>
            <w:r w:rsidRPr="00C3124E">
              <w:rPr>
                <w:rFonts w:ascii="Times New Roman" w:eastAsia="標楷體" w:hAnsi="Times New Roman" w:cs="Times New Roman"/>
                <w:color w:val="000000"/>
                <w:kern w:val="0"/>
                <w:sz w:val="16"/>
                <w:szCs w:val="16"/>
              </w:rPr>
              <w:t>個月以上至</w:t>
            </w:r>
            <w:r w:rsidRPr="00C3124E">
              <w:rPr>
                <w:rFonts w:ascii="Times New Roman" w:eastAsia="標楷體" w:hAnsi="Times New Roman" w:cs="Times New Roman"/>
                <w:color w:val="000000"/>
                <w:kern w:val="0"/>
                <w:sz w:val="16"/>
                <w:szCs w:val="16"/>
              </w:rPr>
              <w:t xml:space="preserve">4 </w:t>
            </w:r>
            <w:r w:rsidRPr="00C3124E">
              <w:rPr>
                <w:rFonts w:ascii="Times New Roman" w:eastAsia="標楷體" w:hAnsi="Times New Roman" w:cs="Times New Roman"/>
                <w:color w:val="000000"/>
                <w:kern w:val="0"/>
                <w:sz w:val="16"/>
                <w:szCs w:val="16"/>
              </w:rPr>
              <w:t>個月內</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八、</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您目前的工作內容，是否需要具備專業證照？</w:t>
            </w: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工作內容不滿意</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4 </w:t>
            </w:r>
            <w:r w:rsidRPr="00C3124E">
              <w:rPr>
                <w:rFonts w:ascii="Times New Roman" w:eastAsia="標楷體" w:hAnsi="Times New Roman" w:cs="Times New Roman"/>
                <w:color w:val="000000"/>
                <w:kern w:val="0"/>
                <w:sz w:val="16"/>
                <w:szCs w:val="16"/>
              </w:rPr>
              <w:t>個月以上至</w:t>
            </w:r>
            <w:r w:rsidRPr="00C3124E">
              <w:rPr>
                <w:rFonts w:ascii="Times New Roman" w:eastAsia="標楷體" w:hAnsi="Times New Roman" w:cs="Times New Roman"/>
                <w:color w:val="000000"/>
                <w:kern w:val="0"/>
                <w:sz w:val="16"/>
                <w:szCs w:val="16"/>
              </w:rPr>
              <w:t xml:space="preserve">6 </w:t>
            </w:r>
            <w:r w:rsidRPr="00C3124E">
              <w:rPr>
                <w:rFonts w:ascii="Times New Roman" w:eastAsia="標楷體" w:hAnsi="Times New Roman" w:cs="Times New Roman"/>
                <w:color w:val="000000"/>
                <w:kern w:val="0"/>
                <w:sz w:val="16"/>
                <w:szCs w:val="16"/>
              </w:rPr>
              <w:t>個月內</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r w:rsidRPr="00C3124E">
              <w:rPr>
                <w:rFonts w:ascii="Times New Roman" w:eastAsia="標楷體" w:hAnsi="Times New Roman" w:cs="Times New Roman"/>
                <w:color w:val="000000"/>
                <w:kern w:val="0"/>
                <w:sz w:val="16"/>
                <w:szCs w:val="16"/>
              </w:rPr>
              <w:t>其他＿＿＿</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6 </w:t>
            </w:r>
            <w:r w:rsidRPr="00C3124E">
              <w:rPr>
                <w:rFonts w:ascii="Times New Roman" w:eastAsia="標楷體" w:hAnsi="Times New Roman" w:cs="Times New Roman"/>
                <w:color w:val="000000"/>
                <w:kern w:val="0"/>
                <w:sz w:val="16"/>
                <w:szCs w:val="16"/>
              </w:rPr>
              <w:t>個月以上</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需要</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13.33%</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不需要</w:t>
            </w:r>
          </w:p>
        </w:tc>
        <w:tc>
          <w:tcPr>
            <w:tcW w:w="138"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26</w:t>
            </w:r>
          </w:p>
        </w:tc>
        <w:tc>
          <w:tcPr>
            <w:tcW w:w="184"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86.7%</w:t>
            </w:r>
          </w:p>
        </w:tc>
        <w:tc>
          <w:tcPr>
            <w:tcW w:w="138"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w:t>
            </w:r>
          </w:p>
        </w:tc>
        <w:tc>
          <w:tcPr>
            <w:tcW w:w="213"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100%</w:t>
            </w:r>
          </w:p>
        </w:tc>
      </w:tr>
      <w:tr w:rsidR="007F60B6" w:rsidRPr="00C3124E" w:rsidTr="00420C4F">
        <w:trPr>
          <w:trHeight w:val="20"/>
        </w:trPr>
        <w:tc>
          <w:tcPr>
            <w:tcW w:w="25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r>
      <w:tr w:rsidR="007F60B6" w:rsidRPr="00C3124E" w:rsidTr="00420C4F">
        <w:trPr>
          <w:trHeight w:val="20"/>
        </w:trPr>
        <w:tc>
          <w:tcPr>
            <w:tcW w:w="25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4.2 </w:t>
            </w:r>
            <w:r w:rsidRPr="00C3124E">
              <w:rPr>
                <w:rFonts w:ascii="Times New Roman" w:eastAsia="標楷體" w:hAnsi="Times New Roman" w:cs="Times New Roman"/>
                <w:color w:val="000000"/>
                <w:kern w:val="0"/>
                <w:sz w:val="16"/>
                <w:szCs w:val="16"/>
              </w:rPr>
              <w:t>目前已花多</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久時間找工</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作？</w:t>
            </w: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七、</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您目前所具備的專業能力與工作所要求的相符程度為何？</w:t>
            </w: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九、</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您對目前工作的整體滿意度為何</w:t>
            </w:r>
            <w:r w:rsidRPr="00C3124E">
              <w:rPr>
                <w:rFonts w:ascii="Times New Roman" w:eastAsia="標楷體" w:hAnsi="Times New Roman" w:cs="Times New Roman"/>
                <w:color w:val="000000"/>
                <w:kern w:val="0"/>
                <w:sz w:val="16"/>
                <w:szCs w:val="16"/>
              </w:rPr>
              <w:t>?</w:t>
            </w: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 1 </w:t>
            </w:r>
            <w:r w:rsidRPr="00C3124E">
              <w:rPr>
                <w:rFonts w:ascii="Times New Roman" w:eastAsia="標楷體" w:hAnsi="Times New Roman" w:cs="Times New Roman"/>
                <w:color w:val="000000"/>
                <w:kern w:val="0"/>
                <w:sz w:val="16"/>
                <w:szCs w:val="16"/>
              </w:rPr>
              <w:t>個月以內</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非常符合</w:t>
            </w:r>
          </w:p>
        </w:tc>
        <w:tc>
          <w:tcPr>
            <w:tcW w:w="184"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w:t>
            </w:r>
          </w:p>
        </w:tc>
        <w:tc>
          <w:tcPr>
            <w:tcW w:w="230"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6.06%</w:t>
            </w:r>
          </w:p>
        </w:tc>
        <w:tc>
          <w:tcPr>
            <w:tcW w:w="138"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4</w:t>
            </w:r>
          </w:p>
        </w:tc>
        <w:tc>
          <w:tcPr>
            <w:tcW w:w="217"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66.67%</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 1 </w:t>
            </w:r>
            <w:r w:rsidRPr="00C3124E">
              <w:rPr>
                <w:rFonts w:ascii="Times New Roman" w:eastAsia="標楷體" w:hAnsi="Times New Roman" w:cs="Times New Roman"/>
                <w:color w:val="000000"/>
                <w:kern w:val="0"/>
                <w:sz w:val="16"/>
                <w:szCs w:val="16"/>
              </w:rPr>
              <w:t>個月以上至</w:t>
            </w:r>
            <w:r w:rsidRPr="00C3124E">
              <w:rPr>
                <w:rFonts w:ascii="Times New Roman" w:eastAsia="標楷體" w:hAnsi="Times New Roman" w:cs="Times New Roman"/>
                <w:color w:val="000000"/>
                <w:kern w:val="0"/>
                <w:sz w:val="16"/>
                <w:szCs w:val="16"/>
              </w:rPr>
              <w:t xml:space="preserve"> 2 </w:t>
            </w:r>
            <w:r w:rsidRPr="00C3124E">
              <w:rPr>
                <w:rFonts w:ascii="Times New Roman" w:eastAsia="標楷體" w:hAnsi="Times New Roman" w:cs="Times New Roman"/>
                <w:color w:val="000000"/>
                <w:kern w:val="0"/>
                <w:sz w:val="16"/>
                <w:szCs w:val="16"/>
              </w:rPr>
              <w:t>個月內</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符合</w:t>
            </w:r>
          </w:p>
        </w:tc>
        <w:tc>
          <w:tcPr>
            <w:tcW w:w="184"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8</w:t>
            </w:r>
          </w:p>
        </w:tc>
        <w:tc>
          <w:tcPr>
            <w:tcW w:w="230"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24.24%</w:t>
            </w:r>
          </w:p>
        </w:tc>
        <w:tc>
          <w:tcPr>
            <w:tcW w:w="138"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w:t>
            </w:r>
          </w:p>
        </w:tc>
        <w:tc>
          <w:tcPr>
            <w:tcW w:w="217"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33.33%</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非常滿意</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6.67%</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 2 </w:t>
            </w:r>
            <w:r w:rsidRPr="00C3124E">
              <w:rPr>
                <w:rFonts w:ascii="Times New Roman" w:eastAsia="標楷體" w:hAnsi="Times New Roman" w:cs="Times New Roman"/>
                <w:color w:val="000000"/>
                <w:kern w:val="0"/>
                <w:sz w:val="16"/>
                <w:szCs w:val="16"/>
              </w:rPr>
              <w:t>個月以上至</w:t>
            </w:r>
            <w:r w:rsidRPr="00C3124E">
              <w:rPr>
                <w:rFonts w:ascii="Times New Roman" w:eastAsia="標楷體" w:hAnsi="Times New Roman" w:cs="Times New Roman"/>
                <w:color w:val="000000"/>
                <w:kern w:val="0"/>
                <w:sz w:val="16"/>
                <w:szCs w:val="16"/>
              </w:rPr>
              <w:t xml:space="preserve"> 3 </w:t>
            </w:r>
            <w:r w:rsidRPr="00C3124E">
              <w:rPr>
                <w:rFonts w:ascii="Times New Roman" w:eastAsia="標楷體" w:hAnsi="Times New Roman" w:cs="Times New Roman"/>
                <w:color w:val="000000"/>
                <w:kern w:val="0"/>
                <w:sz w:val="16"/>
                <w:szCs w:val="16"/>
              </w:rPr>
              <w:t>個月內</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尚可</w:t>
            </w:r>
          </w:p>
        </w:tc>
        <w:tc>
          <w:tcPr>
            <w:tcW w:w="184"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15</w:t>
            </w:r>
          </w:p>
        </w:tc>
        <w:tc>
          <w:tcPr>
            <w:tcW w:w="230"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45.45%</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滿意</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w:t>
            </w:r>
          </w:p>
        </w:tc>
        <w:tc>
          <w:tcPr>
            <w:tcW w:w="184"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43.33%</w:t>
            </w:r>
          </w:p>
        </w:tc>
        <w:tc>
          <w:tcPr>
            <w:tcW w:w="138"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w:t>
            </w:r>
          </w:p>
        </w:tc>
        <w:tc>
          <w:tcPr>
            <w:tcW w:w="213"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100%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 3 </w:t>
            </w:r>
            <w:r w:rsidRPr="00C3124E">
              <w:rPr>
                <w:rFonts w:ascii="Times New Roman" w:eastAsia="標楷體" w:hAnsi="Times New Roman" w:cs="Times New Roman"/>
                <w:color w:val="000000"/>
                <w:kern w:val="0"/>
                <w:sz w:val="16"/>
                <w:szCs w:val="16"/>
              </w:rPr>
              <w:t>個月以上至</w:t>
            </w:r>
            <w:r w:rsidRPr="00C3124E">
              <w:rPr>
                <w:rFonts w:ascii="Times New Roman" w:eastAsia="標楷體" w:hAnsi="Times New Roman" w:cs="Times New Roman"/>
                <w:color w:val="000000"/>
                <w:kern w:val="0"/>
                <w:sz w:val="16"/>
                <w:szCs w:val="16"/>
              </w:rPr>
              <w:t xml:space="preserve"> 4 </w:t>
            </w:r>
            <w:r w:rsidRPr="00C3124E">
              <w:rPr>
                <w:rFonts w:ascii="Times New Roman" w:eastAsia="標楷體" w:hAnsi="Times New Roman" w:cs="Times New Roman"/>
                <w:color w:val="000000"/>
                <w:kern w:val="0"/>
                <w:sz w:val="16"/>
                <w:szCs w:val="16"/>
              </w:rPr>
              <w:t>個月內</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不符合</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24.24%</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普通</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w:t>
            </w:r>
          </w:p>
        </w:tc>
        <w:tc>
          <w:tcPr>
            <w:tcW w:w="184"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43.33%</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 4 </w:t>
            </w:r>
            <w:r w:rsidRPr="00C3124E">
              <w:rPr>
                <w:rFonts w:ascii="Times New Roman" w:eastAsia="標楷體" w:hAnsi="Times New Roman" w:cs="Times New Roman"/>
                <w:color w:val="000000"/>
                <w:kern w:val="0"/>
                <w:sz w:val="16"/>
                <w:szCs w:val="16"/>
              </w:rPr>
              <w:t>個月以上至</w:t>
            </w:r>
            <w:r w:rsidRPr="00C3124E">
              <w:rPr>
                <w:rFonts w:ascii="Times New Roman" w:eastAsia="標楷體" w:hAnsi="Times New Roman" w:cs="Times New Roman"/>
                <w:color w:val="000000"/>
                <w:kern w:val="0"/>
                <w:sz w:val="16"/>
                <w:szCs w:val="16"/>
              </w:rPr>
              <w:t xml:space="preserve"> 6 </w:t>
            </w:r>
            <w:r w:rsidRPr="00C3124E">
              <w:rPr>
                <w:rFonts w:ascii="Times New Roman" w:eastAsia="標楷體" w:hAnsi="Times New Roman" w:cs="Times New Roman"/>
                <w:color w:val="000000"/>
                <w:kern w:val="0"/>
                <w:sz w:val="16"/>
                <w:szCs w:val="16"/>
              </w:rPr>
              <w:t>個月內</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非常不符合</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不滿意</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6.67%</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約</w:t>
            </w:r>
            <w:r w:rsidRPr="00C3124E">
              <w:rPr>
                <w:rFonts w:ascii="Times New Roman" w:eastAsia="標楷體" w:hAnsi="Times New Roman" w:cs="Times New Roman"/>
                <w:color w:val="000000"/>
                <w:kern w:val="0"/>
                <w:sz w:val="16"/>
                <w:szCs w:val="16"/>
              </w:rPr>
              <w:t xml:space="preserve"> 6 </w:t>
            </w:r>
            <w:r w:rsidRPr="00C3124E">
              <w:rPr>
                <w:rFonts w:ascii="Times New Roman" w:eastAsia="標楷體" w:hAnsi="Times New Roman" w:cs="Times New Roman"/>
                <w:color w:val="000000"/>
                <w:kern w:val="0"/>
                <w:sz w:val="16"/>
                <w:szCs w:val="16"/>
              </w:rPr>
              <w:t>個月以上</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33</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非常不滿意</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r>
      <w:tr w:rsidR="007F60B6" w:rsidRPr="00C3124E" w:rsidTr="00420C4F">
        <w:trPr>
          <w:trHeight w:val="20"/>
        </w:trPr>
        <w:tc>
          <w:tcPr>
            <w:tcW w:w="25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八、</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您原先就讀系、所、或學位學程的專業訓練課程，</w:t>
            </w:r>
            <w:r w:rsidRPr="00C3124E">
              <w:rPr>
                <w:rFonts w:ascii="Times New Roman" w:eastAsia="標楷體" w:hAnsi="Times New Roman" w:cs="Times New Roman"/>
                <w:color w:val="000000"/>
                <w:kern w:val="0"/>
                <w:sz w:val="16"/>
                <w:szCs w:val="16"/>
              </w:rPr>
              <w:lastRenderedPageBreak/>
              <w:t>對於您目前工作的幫助程度為何？</w:t>
            </w: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八、</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您目前的工作內容，是否需要具備專業證照？</w:t>
            </w: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十、</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您目前的工作內容與原就讀系、所、學位學程之專業訓練課程，其相符程度為何？</w:t>
            </w: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4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非常有幫助</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p>
        </w:tc>
        <w:tc>
          <w:tcPr>
            <w:tcW w:w="184"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17.</w:t>
            </w:r>
            <w:r>
              <w:rPr>
                <w:rFonts w:ascii="Times New Roman" w:eastAsia="標楷體" w:hAnsi="Times New Roman" w:cs="Times New Roman" w:hint="eastAsia"/>
                <w:b/>
                <w:color w:val="000000"/>
                <w:kern w:val="0"/>
                <w:sz w:val="16"/>
                <w:szCs w:val="16"/>
              </w:rPr>
              <w:t>9</w:t>
            </w:r>
            <w:r w:rsidRPr="007F60B6">
              <w:rPr>
                <w:rFonts w:ascii="Times New Roman" w:eastAsia="標楷體" w:hAnsi="Times New Roman" w:cs="Times New Roman"/>
                <w:b/>
                <w:color w:val="000000"/>
                <w:kern w:val="0"/>
                <w:sz w:val="16"/>
                <w:szCs w:val="16"/>
              </w:rPr>
              <w:t>%</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230"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40%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需要</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9.09%</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非常符合</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3.33%</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3"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50%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有幫助</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p>
        </w:tc>
        <w:tc>
          <w:tcPr>
            <w:tcW w:w="184"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32.1%</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不需要</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7F60B6">
              <w:rPr>
                <w:rFonts w:ascii="Times New Roman" w:eastAsia="標楷體" w:hAnsi="Times New Roman" w:cs="Times New Roman"/>
                <w:b/>
                <w:color w:val="000000"/>
                <w:kern w:val="0"/>
                <w:sz w:val="16"/>
                <w:szCs w:val="16"/>
              </w:rPr>
              <w:t>90.91</w:t>
            </w:r>
            <w:r w:rsidRPr="00C3124E">
              <w:rPr>
                <w:rFonts w:ascii="Times New Roman" w:eastAsia="標楷體" w:hAnsi="Times New Roman" w:cs="Times New Roman"/>
                <w:color w:val="000000"/>
                <w:kern w:val="0"/>
                <w:sz w:val="16"/>
                <w:szCs w:val="16"/>
              </w:rPr>
              <w:t>%</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p>
        </w:tc>
        <w:tc>
          <w:tcPr>
            <w:tcW w:w="217"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100%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符合</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p>
        </w:tc>
        <w:tc>
          <w:tcPr>
            <w:tcW w:w="184"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3"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50%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尚可</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p>
        </w:tc>
        <w:tc>
          <w:tcPr>
            <w:tcW w:w="184"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39.</w:t>
            </w:r>
            <w:r>
              <w:rPr>
                <w:rFonts w:ascii="Times New Roman" w:eastAsia="標楷體" w:hAnsi="Times New Roman" w:cs="Times New Roman" w:hint="eastAsia"/>
                <w:b/>
                <w:color w:val="000000"/>
                <w:kern w:val="0"/>
                <w:sz w:val="16"/>
                <w:szCs w:val="16"/>
              </w:rPr>
              <w:t>3</w:t>
            </w:r>
            <w:r w:rsidRPr="007F60B6">
              <w:rPr>
                <w:rFonts w:ascii="Times New Roman" w:eastAsia="標楷體" w:hAnsi="Times New Roman" w:cs="Times New Roman"/>
                <w:b/>
                <w:color w:val="000000"/>
                <w:kern w:val="0"/>
                <w:sz w:val="16"/>
                <w:szCs w:val="16"/>
              </w:rPr>
              <w:t>%</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p>
        </w:tc>
        <w:tc>
          <w:tcPr>
            <w:tcW w:w="230"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50%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33</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尚可</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p>
        </w:tc>
        <w:tc>
          <w:tcPr>
            <w:tcW w:w="184"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26.7%</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沒幫助</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10.71%</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不符合</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23.33%</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非常沒幫助</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非常不符合</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26.67%</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28</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r>
      <w:tr w:rsidR="007F60B6" w:rsidRPr="00C3124E" w:rsidTr="00420C4F">
        <w:trPr>
          <w:trHeight w:val="20"/>
        </w:trPr>
        <w:tc>
          <w:tcPr>
            <w:tcW w:w="25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九、</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您在學期間，以下哪種「學習經驗」對於現在工作最有幫助？</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可複</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選，至多三項</w:t>
            </w:r>
            <w:r w:rsidRPr="00C3124E">
              <w:rPr>
                <w:rFonts w:ascii="Times New Roman" w:eastAsia="標楷體" w:hAnsi="Times New Roman" w:cs="Times New Roman"/>
                <w:color w:val="000000"/>
                <w:kern w:val="0"/>
                <w:sz w:val="16"/>
                <w:szCs w:val="16"/>
              </w:rPr>
              <w:t>)</w:t>
            </w: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九、</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您對目前工作的整體滿意度為何</w:t>
            </w:r>
            <w:r w:rsidRPr="00C3124E">
              <w:rPr>
                <w:rFonts w:ascii="Times New Roman" w:eastAsia="標楷體" w:hAnsi="Times New Roman" w:cs="Times New Roman"/>
                <w:color w:val="000000"/>
                <w:kern w:val="0"/>
                <w:sz w:val="16"/>
                <w:szCs w:val="16"/>
              </w:rPr>
              <w:t>?</w:t>
            </w:r>
          </w:p>
        </w:tc>
        <w:tc>
          <w:tcPr>
            <w:tcW w:w="48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十一、</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您在學期間以下哪些「學習經驗」對於現在工作有所幫助？</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可複選，至多</w:t>
            </w:r>
            <w:r w:rsidRPr="00C3124E">
              <w:rPr>
                <w:rFonts w:ascii="Times New Roman" w:eastAsia="標楷體" w:hAnsi="Times New Roman" w:cs="Times New Roman"/>
                <w:color w:val="000000"/>
                <w:kern w:val="0"/>
                <w:sz w:val="16"/>
                <w:szCs w:val="16"/>
              </w:rPr>
              <w:t xml:space="preserve">3 </w:t>
            </w:r>
            <w:r w:rsidRPr="00C3124E">
              <w:rPr>
                <w:rFonts w:ascii="Times New Roman" w:eastAsia="標楷體" w:hAnsi="Times New Roman" w:cs="Times New Roman"/>
                <w:color w:val="000000"/>
                <w:kern w:val="0"/>
                <w:sz w:val="16"/>
                <w:szCs w:val="16"/>
              </w:rPr>
              <w:t>項</w:t>
            </w:r>
            <w:r w:rsidRPr="00C3124E">
              <w:rPr>
                <w:rFonts w:ascii="Times New Roman" w:eastAsia="標楷體" w:hAnsi="Times New Roman" w:cs="Times New Roman"/>
                <w:color w:val="000000"/>
                <w:kern w:val="0"/>
                <w:sz w:val="16"/>
                <w:szCs w:val="16"/>
              </w:rPr>
              <w:t>)</w:t>
            </w: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4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專業知識、知能傳授</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w:t>
            </w:r>
          </w:p>
        </w:tc>
        <w:tc>
          <w:tcPr>
            <w:tcW w:w="184"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31.</w:t>
            </w:r>
            <w:r>
              <w:rPr>
                <w:rFonts w:ascii="Times New Roman" w:eastAsia="標楷體" w:hAnsi="Times New Roman" w:cs="Times New Roman" w:hint="eastAsia"/>
                <w:b/>
                <w:color w:val="000000"/>
                <w:kern w:val="0"/>
                <w:sz w:val="16"/>
                <w:szCs w:val="16"/>
              </w:rPr>
              <w:t>4</w:t>
            </w:r>
            <w:r w:rsidRPr="007F60B6">
              <w:rPr>
                <w:rFonts w:ascii="Times New Roman" w:eastAsia="標楷體" w:hAnsi="Times New Roman" w:cs="Times New Roman"/>
                <w:b/>
                <w:color w:val="000000"/>
                <w:kern w:val="0"/>
                <w:sz w:val="16"/>
                <w:szCs w:val="16"/>
              </w:rPr>
              <w:t>%</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p>
        </w:tc>
        <w:tc>
          <w:tcPr>
            <w:tcW w:w="230"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41.18%</w:t>
            </w:r>
          </w:p>
        </w:tc>
        <w:tc>
          <w:tcPr>
            <w:tcW w:w="4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非常滿意</w:t>
            </w:r>
          </w:p>
        </w:tc>
        <w:tc>
          <w:tcPr>
            <w:tcW w:w="184"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4</w:t>
            </w:r>
          </w:p>
        </w:tc>
        <w:tc>
          <w:tcPr>
            <w:tcW w:w="230"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12.12%</w:t>
            </w:r>
          </w:p>
        </w:tc>
        <w:tc>
          <w:tcPr>
            <w:tcW w:w="138"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5</w:t>
            </w:r>
          </w:p>
        </w:tc>
        <w:tc>
          <w:tcPr>
            <w:tcW w:w="217"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83.33%</w:t>
            </w:r>
          </w:p>
        </w:tc>
        <w:tc>
          <w:tcPr>
            <w:tcW w:w="105"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專業知識、知能傳授</w:t>
            </w:r>
          </w:p>
        </w:tc>
        <w:tc>
          <w:tcPr>
            <w:tcW w:w="138"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13</w:t>
            </w:r>
          </w:p>
        </w:tc>
        <w:tc>
          <w:tcPr>
            <w:tcW w:w="184"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20.3%</w:t>
            </w:r>
          </w:p>
        </w:tc>
        <w:tc>
          <w:tcPr>
            <w:tcW w:w="138"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w:t>
            </w:r>
          </w:p>
        </w:tc>
        <w:tc>
          <w:tcPr>
            <w:tcW w:w="213"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50%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建立同學及老師人脈</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12</w:t>
            </w:r>
          </w:p>
        </w:tc>
        <w:tc>
          <w:tcPr>
            <w:tcW w:w="184"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23.5%</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p>
        </w:tc>
        <w:tc>
          <w:tcPr>
            <w:tcW w:w="230"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29.41%</w:t>
            </w:r>
          </w:p>
        </w:tc>
        <w:tc>
          <w:tcPr>
            <w:tcW w:w="4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滿意</w:t>
            </w:r>
          </w:p>
        </w:tc>
        <w:tc>
          <w:tcPr>
            <w:tcW w:w="184"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25</w:t>
            </w:r>
          </w:p>
        </w:tc>
        <w:tc>
          <w:tcPr>
            <w:tcW w:w="230"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75.76%</w:t>
            </w:r>
          </w:p>
        </w:tc>
        <w:tc>
          <w:tcPr>
            <w:tcW w:w="138"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w:t>
            </w:r>
          </w:p>
        </w:tc>
        <w:tc>
          <w:tcPr>
            <w:tcW w:w="217"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16.67%</w:t>
            </w:r>
          </w:p>
        </w:tc>
        <w:tc>
          <w:tcPr>
            <w:tcW w:w="105"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建立同學及老師人脈</w:t>
            </w:r>
          </w:p>
        </w:tc>
        <w:tc>
          <w:tcPr>
            <w:tcW w:w="138"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12</w:t>
            </w:r>
          </w:p>
        </w:tc>
        <w:tc>
          <w:tcPr>
            <w:tcW w:w="184"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18.</w:t>
            </w:r>
            <w:r>
              <w:rPr>
                <w:rFonts w:ascii="Times New Roman" w:eastAsia="標楷體" w:hAnsi="Times New Roman" w:cs="Times New Roman" w:hint="eastAsia"/>
                <w:b/>
                <w:color w:val="000000"/>
                <w:kern w:val="0"/>
                <w:sz w:val="16"/>
                <w:szCs w:val="16"/>
              </w:rPr>
              <w:t>8</w:t>
            </w:r>
            <w:r w:rsidRPr="007F60B6">
              <w:rPr>
                <w:rFonts w:ascii="Times New Roman" w:eastAsia="標楷體" w:hAnsi="Times New Roman" w:cs="Times New Roman"/>
                <w:b/>
                <w:color w:val="000000"/>
                <w:kern w:val="0"/>
                <w:sz w:val="16"/>
                <w:szCs w:val="16"/>
              </w:rPr>
              <w:t>%</w:t>
            </w:r>
          </w:p>
        </w:tc>
        <w:tc>
          <w:tcPr>
            <w:tcW w:w="138"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w:t>
            </w:r>
          </w:p>
        </w:tc>
        <w:tc>
          <w:tcPr>
            <w:tcW w:w="213"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25%</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校內實務課程</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3.92%</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普通</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12.12%</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校內實務課程</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p>
        </w:tc>
        <w:tc>
          <w:tcPr>
            <w:tcW w:w="184"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14.</w:t>
            </w:r>
            <w:r>
              <w:rPr>
                <w:rFonts w:ascii="Times New Roman" w:eastAsia="標楷體" w:hAnsi="Times New Roman" w:cs="Times New Roman" w:hint="eastAsia"/>
                <w:b/>
                <w:color w:val="000000"/>
                <w:kern w:val="0"/>
                <w:sz w:val="16"/>
                <w:szCs w:val="16"/>
              </w:rPr>
              <w:t>1</w:t>
            </w:r>
            <w:r w:rsidRPr="007F60B6">
              <w:rPr>
                <w:rFonts w:ascii="Times New Roman" w:eastAsia="標楷體" w:hAnsi="Times New Roman" w:cs="Times New Roman"/>
                <w:b/>
                <w:color w:val="000000"/>
                <w:kern w:val="0"/>
                <w:sz w:val="16"/>
                <w:szCs w:val="16"/>
              </w:rPr>
              <w:t>%</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3"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25%</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校外業界實習</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w:t>
            </w:r>
          </w:p>
        </w:tc>
        <w:tc>
          <w:tcPr>
            <w:tcW w:w="184"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31.</w:t>
            </w:r>
            <w:r>
              <w:rPr>
                <w:rFonts w:ascii="Times New Roman" w:eastAsia="標楷體" w:hAnsi="Times New Roman" w:cs="Times New Roman" w:hint="eastAsia"/>
                <w:b/>
                <w:color w:val="000000"/>
                <w:kern w:val="0"/>
                <w:sz w:val="16"/>
                <w:szCs w:val="16"/>
              </w:rPr>
              <w:t>4</w:t>
            </w:r>
            <w:r w:rsidRPr="007F60B6">
              <w:rPr>
                <w:rFonts w:ascii="Times New Roman" w:eastAsia="標楷體" w:hAnsi="Times New Roman" w:cs="Times New Roman"/>
                <w:b/>
                <w:color w:val="000000"/>
                <w:kern w:val="0"/>
                <w:sz w:val="16"/>
                <w:szCs w:val="16"/>
              </w:rPr>
              <w:t>%</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7F60B6">
              <w:rPr>
                <w:rFonts w:ascii="Times New Roman" w:eastAsia="標楷體" w:hAnsi="Times New Roman" w:cs="Times New Roman"/>
                <w:b/>
                <w:color w:val="000000"/>
                <w:kern w:val="0"/>
                <w:sz w:val="16"/>
                <w:szCs w:val="16"/>
              </w:rPr>
              <w:t>11.7</w:t>
            </w:r>
            <w:r w:rsidRPr="007F60B6">
              <w:rPr>
                <w:rFonts w:ascii="Times New Roman" w:eastAsia="標楷體" w:hAnsi="Times New Roman" w:cs="Times New Roman"/>
                <w:color w:val="000000"/>
                <w:kern w:val="0"/>
                <w:sz w:val="16"/>
                <w:szCs w:val="16"/>
              </w:rPr>
              <w:t>6%</w:t>
            </w:r>
          </w:p>
        </w:tc>
        <w:tc>
          <w:tcPr>
            <w:tcW w:w="4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不滿意</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校外業界實習</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p>
        </w:tc>
        <w:tc>
          <w:tcPr>
            <w:tcW w:w="184"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17.</w:t>
            </w:r>
            <w:r>
              <w:rPr>
                <w:rFonts w:ascii="Times New Roman" w:eastAsia="標楷體" w:hAnsi="Times New Roman" w:cs="Times New Roman" w:hint="eastAsia"/>
                <w:b/>
                <w:color w:val="000000"/>
                <w:kern w:val="0"/>
                <w:sz w:val="16"/>
                <w:szCs w:val="16"/>
              </w:rPr>
              <w:t>2</w:t>
            </w:r>
            <w:r w:rsidRPr="007F60B6">
              <w:rPr>
                <w:rFonts w:ascii="Times New Roman" w:eastAsia="標楷體" w:hAnsi="Times New Roman" w:cs="Times New Roman"/>
                <w:b/>
                <w:color w:val="000000"/>
                <w:kern w:val="0"/>
                <w:sz w:val="16"/>
                <w:szCs w:val="16"/>
              </w:rPr>
              <w:t>%</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社團活動</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1.96%</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5.88%</w:t>
            </w:r>
          </w:p>
        </w:tc>
        <w:tc>
          <w:tcPr>
            <w:tcW w:w="4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非常不滿意</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社團活動</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10.94%</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語言學習</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3.92%</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33</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p>
        </w:tc>
        <w:tc>
          <w:tcPr>
            <w:tcW w:w="217"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語言學習</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4.69%</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參與國際交流活動</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參與國際交流活動</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志工服務、服務學習</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5.88%</w:t>
            </w:r>
          </w:p>
        </w:tc>
        <w:tc>
          <w:tcPr>
            <w:tcW w:w="4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志工服務、服務學習</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6.25%</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r w:rsidRPr="00C3124E">
              <w:rPr>
                <w:rFonts w:ascii="Times New Roman" w:eastAsia="標楷體" w:hAnsi="Times New Roman" w:cs="Times New Roman"/>
                <w:color w:val="000000"/>
                <w:kern w:val="0"/>
                <w:sz w:val="16"/>
                <w:szCs w:val="16"/>
              </w:rPr>
              <w:t>擔任研究或教學助理</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3.92%</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5.88%</w:t>
            </w:r>
          </w:p>
        </w:tc>
        <w:tc>
          <w:tcPr>
            <w:tcW w:w="4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r w:rsidRPr="00C3124E">
              <w:rPr>
                <w:rFonts w:ascii="Times New Roman" w:eastAsia="標楷體" w:hAnsi="Times New Roman" w:cs="Times New Roman"/>
                <w:color w:val="000000"/>
                <w:kern w:val="0"/>
                <w:sz w:val="16"/>
                <w:szCs w:val="16"/>
              </w:rPr>
              <w:t>擔任研究或教學助理</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4.69%</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r w:rsidRPr="00C3124E">
              <w:rPr>
                <w:rFonts w:ascii="Times New Roman" w:eastAsia="標楷體" w:hAnsi="Times New Roman" w:cs="Times New Roman"/>
                <w:color w:val="000000"/>
                <w:kern w:val="0"/>
                <w:sz w:val="16"/>
                <w:szCs w:val="16"/>
              </w:rPr>
              <w:t>其他訓練</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（請敘明）＿＿＿</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r w:rsidRPr="00C3124E">
              <w:rPr>
                <w:rFonts w:ascii="Times New Roman" w:eastAsia="標楷體" w:hAnsi="Times New Roman" w:cs="Times New Roman"/>
                <w:color w:val="000000"/>
                <w:kern w:val="0"/>
                <w:sz w:val="16"/>
                <w:szCs w:val="16"/>
              </w:rPr>
              <w:t>其他訓練</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（請敘明）＿＿＿</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3.12%</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51</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17</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4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64</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十、</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根據您畢業到現在的經驗，學校最應該幫學弟妹加強以下哪些能力？</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可複選，至多</w:t>
            </w:r>
            <w:r w:rsidRPr="00C3124E">
              <w:rPr>
                <w:rFonts w:ascii="Times New Roman" w:eastAsia="標楷體" w:hAnsi="Times New Roman" w:cs="Times New Roman"/>
                <w:color w:val="000000"/>
                <w:kern w:val="0"/>
                <w:sz w:val="16"/>
                <w:szCs w:val="16"/>
              </w:rPr>
              <w:t xml:space="preserve"> 3 </w:t>
            </w:r>
            <w:r w:rsidRPr="00C3124E">
              <w:rPr>
                <w:rFonts w:ascii="Times New Roman" w:eastAsia="標楷體" w:hAnsi="Times New Roman" w:cs="Times New Roman"/>
                <w:color w:val="000000"/>
                <w:kern w:val="0"/>
                <w:sz w:val="16"/>
                <w:szCs w:val="16"/>
              </w:rPr>
              <w:t>項</w:t>
            </w:r>
            <w:r w:rsidRPr="00C3124E">
              <w:rPr>
                <w:rFonts w:ascii="Times New Roman" w:eastAsia="標楷體" w:hAnsi="Times New Roman" w:cs="Times New Roman"/>
                <w:color w:val="000000"/>
                <w:kern w:val="0"/>
                <w:sz w:val="16"/>
                <w:szCs w:val="16"/>
              </w:rPr>
              <w:t>)</w:t>
            </w: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十、</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您目前的工作內容與原就讀系、所、學位學程之專業訓練課程，其符合程度為何？</w:t>
            </w: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十二、</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您是否為了工作或自我生涯發展從事進修或考試，提升自我專業能力？</w:t>
            </w: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溝通表達能力</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14</w:t>
            </w:r>
          </w:p>
        </w:tc>
        <w:tc>
          <w:tcPr>
            <w:tcW w:w="184"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19.7%</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15.38%</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非常符合</w:t>
            </w:r>
          </w:p>
        </w:tc>
        <w:tc>
          <w:tcPr>
            <w:tcW w:w="184"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w:t>
            </w:r>
          </w:p>
        </w:tc>
        <w:tc>
          <w:tcPr>
            <w:tcW w:w="230"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6.06%</w:t>
            </w:r>
          </w:p>
        </w:tc>
        <w:tc>
          <w:tcPr>
            <w:tcW w:w="138"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3</w:t>
            </w:r>
          </w:p>
        </w:tc>
        <w:tc>
          <w:tcPr>
            <w:tcW w:w="217"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50%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有</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36.7%</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持續學習能力</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15</w:t>
            </w:r>
          </w:p>
        </w:tc>
        <w:tc>
          <w:tcPr>
            <w:tcW w:w="184"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21.1%</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p>
        </w:tc>
        <w:tc>
          <w:tcPr>
            <w:tcW w:w="230"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23.08%</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符合</w:t>
            </w:r>
          </w:p>
        </w:tc>
        <w:tc>
          <w:tcPr>
            <w:tcW w:w="184"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12</w:t>
            </w:r>
          </w:p>
        </w:tc>
        <w:tc>
          <w:tcPr>
            <w:tcW w:w="230"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36.36%</w:t>
            </w:r>
          </w:p>
        </w:tc>
        <w:tc>
          <w:tcPr>
            <w:tcW w:w="138"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3</w:t>
            </w:r>
          </w:p>
        </w:tc>
        <w:tc>
          <w:tcPr>
            <w:tcW w:w="217"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50%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沒有</w:t>
            </w:r>
          </w:p>
        </w:tc>
        <w:tc>
          <w:tcPr>
            <w:tcW w:w="138"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19</w:t>
            </w:r>
          </w:p>
        </w:tc>
        <w:tc>
          <w:tcPr>
            <w:tcW w:w="184"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63.3%</w:t>
            </w:r>
          </w:p>
        </w:tc>
        <w:tc>
          <w:tcPr>
            <w:tcW w:w="138"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w:t>
            </w:r>
          </w:p>
        </w:tc>
        <w:tc>
          <w:tcPr>
            <w:tcW w:w="213"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100%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人際互動能力</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12</w:t>
            </w:r>
          </w:p>
        </w:tc>
        <w:tc>
          <w:tcPr>
            <w:tcW w:w="184"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16.9%</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p>
        </w:tc>
        <w:tc>
          <w:tcPr>
            <w:tcW w:w="230"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19.23%</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尚可</w:t>
            </w:r>
          </w:p>
        </w:tc>
        <w:tc>
          <w:tcPr>
            <w:tcW w:w="184"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8</w:t>
            </w:r>
          </w:p>
        </w:tc>
        <w:tc>
          <w:tcPr>
            <w:tcW w:w="230"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24.24%</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30</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團隊合作能力</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7.04%</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11.54%</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不符合</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27.27%</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問題解決能力</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p>
        </w:tc>
        <w:tc>
          <w:tcPr>
            <w:tcW w:w="184" w:type="pct"/>
            <w:shd w:val="clear" w:color="auto" w:fill="auto"/>
            <w:noWrap/>
            <w:vAlign w:val="bottom"/>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15.</w:t>
            </w:r>
            <w:r>
              <w:rPr>
                <w:rFonts w:ascii="Times New Roman" w:eastAsia="標楷體" w:hAnsi="Times New Roman" w:cs="Times New Roman" w:hint="eastAsia"/>
                <w:b/>
                <w:color w:val="000000"/>
                <w:kern w:val="0"/>
                <w:sz w:val="16"/>
                <w:szCs w:val="16"/>
              </w:rPr>
              <w:t>5</w:t>
            </w:r>
            <w:r w:rsidRPr="007F60B6">
              <w:rPr>
                <w:rFonts w:ascii="Times New Roman" w:eastAsia="標楷體" w:hAnsi="Times New Roman" w:cs="Times New Roman"/>
                <w:b/>
                <w:color w:val="000000"/>
                <w:kern w:val="0"/>
                <w:sz w:val="16"/>
                <w:szCs w:val="16"/>
              </w:rPr>
              <w:t>%</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15.38%</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非常不符合</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6.06%</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創新能力</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1.41%</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33</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工作紀律、責任感及時間管理能力</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11.27%</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7.69%</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十一、</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您在學期間以下哪些「學習經驗」對於現在工作有所幫助？</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可複選，至多</w:t>
            </w:r>
            <w:r w:rsidRPr="00C3124E">
              <w:rPr>
                <w:rFonts w:ascii="Times New Roman" w:eastAsia="標楷體" w:hAnsi="Times New Roman" w:cs="Times New Roman"/>
                <w:color w:val="000000"/>
                <w:kern w:val="0"/>
                <w:sz w:val="16"/>
                <w:szCs w:val="16"/>
              </w:rPr>
              <w:t xml:space="preserve">3 </w:t>
            </w:r>
            <w:r w:rsidRPr="00C3124E">
              <w:rPr>
                <w:rFonts w:ascii="Times New Roman" w:eastAsia="標楷體" w:hAnsi="Times New Roman" w:cs="Times New Roman"/>
                <w:color w:val="000000"/>
                <w:kern w:val="0"/>
                <w:sz w:val="16"/>
                <w:szCs w:val="16"/>
              </w:rPr>
              <w:t>項</w:t>
            </w:r>
            <w:r w:rsidRPr="00C3124E">
              <w:rPr>
                <w:rFonts w:ascii="Times New Roman" w:eastAsia="標楷體" w:hAnsi="Times New Roman" w:cs="Times New Roman"/>
                <w:color w:val="000000"/>
                <w:kern w:val="0"/>
                <w:sz w:val="16"/>
                <w:szCs w:val="16"/>
              </w:rPr>
              <w:t>)</w:t>
            </w: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您是否為了工作或自我生涯發展從事進修或考試，提升自我專業能力</w:t>
            </w: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資訊科技應用能力</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r w:rsidRPr="00C3124E">
              <w:rPr>
                <w:rFonts w:ascii="Times New Roman" w:eastAsia="標楷體" w:hAnsi="Times New Roman" w:cs="Times New Roman"/>
                <w:color w:val="000000"/>
                <w:kern w:val="0"/>
                <w:sz w:val="16"/>
                <w:szCs w:val="16"/>
              </w:rPr>
              <w:t>外語能力</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1.41%</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專業知識、知能傳授</w:t>
            </w:r>
          </w:p>
        </w:tc>
        <w:tc>
          <w:tcPr>
            <w:tcW w:w="184"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18</w:t>
            </w:r>
          </w:p>
        </w:tc>
        <w:tc>
          <w:tcPr>
            <w:tcW w:w="230"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31.58%</w:t>
            </w:r>
          </w:p>
        </w:tc>
        <w:tc>
          <w:tcPr>
            <w:tcW w:w="138"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5</w:t>
            </w:r>
          </w:p>
        </w:tc>
        <w:tc>
          <w:tcPr>
            <w:tcW w:w="217" w:type="pct"/>
            <w:shd w:val="clear" w:color="auto" w:fill="auto"/>
            <w:noWrap/>
            <w:vAlign w:val="bottom"/>
            <w:hideMark/>
          </w:tcPr>
          <w:p w:rsidR="007F60B6" w:rsidRPr="007F60B6" w:rsidRDefault="007F60B6" w:rsidP="007F60B6">
            <w:pPr>
              <w:widowControl/>
              <w:snapToGrid w:val="0"/>
              <w:jc w:val="both"/>
              <w:rPr>
                <w:rFonts w:ascii="Times New Roman" w:eastAsia="標楷體" w:hAnsi="Times New Roman" w:cs="Times New Roman"/>
                <w:b/>
                <w:color w:val="000000"/>
                <w:kern w:val="0"/>
                <w:sz w:val="16"/>
                <w:szCs w:val="16"/>
              </w:rPr>
            </w:pPr>
            <w:r w:rsidRPr="007F60B6">
              <w:rPr>
                <w:rFonts w:ascii="Times New Roman" w:eastAsia="標楷體" w:hAnsi="Times New Roman" w:cs="Times New Roman"/>
                <w:b/>
                <w:color w:val="000000"/>
                <w:kern w:val="0"/>
                <w:sz w:val="16"/>
                <w:szCs w:val="16"/>
              </w:rPr>
              <w:t>45.45%</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r w:rsidRPr="00C3124E">
              <w:rPr>
                <w:rFonts w:ascii="Times New Roman" w:eastAsia="標楷體" w:hAnsi="Times New Roman" w:cs="Times New Roman"/>
                <w:color w:val="000000"/>
                <w:kern w:val="0"/>
                <w:sz w:val="16"/>
                <w:szCs w:val="16"/>
              </w:rPr>
              <w:t>進修</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9.09%</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r w:rsidRPr="00C3124E">
              <w:rPr>
                <w:rFonts w:ascii="Times New Roman" w:eastAsia="標楷體" w:hAnsi="Times New Roman" w:cs="Times New Roman"/>
                <w:color w:val="000000"/>
                <w:kern w:val="0"/>
                <w:sz w:val="16"/>
                <w:szCs w:val="16"/>
              </w:rPr>
              <w:t>跨領域整合能力</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4.23%</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3.85%</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建立同學及老師人脈</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15.79%</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9.09%</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2.1</w:t>
            </w:r>
            <w:r w:rsidRPr="00C3124E">
              <w:rPr>
                <w:rFonts w:ascii="Times New Roman" w:eastAsia="標楷體" w:hAnsi="Times New Roman" w:cs="Times New Roman"/>
                <w:color w:val="000000"/>
                <w:kern w:val="0"/>
                <w:sz w:val="16"/>
                <w:szCs w:val="16"/>
              </w:rPr>
              <w:t>準備考試或其他證照</w:t>
            </w:r>
          </w:p>
        </w:tc>
        <w:tc>
          <w:tcPr>
            <w:tcW w:w="138" w:type="pct"/>
            <w:shd w:val="clear" w:color="auto" w:fill="auto"/>
            <w:noWrap/>
            <w:vAlign w:val="bottom"/>
          </w:tcPr>
          <w:p w:rsidR="007F60B6" w:rsidRPr="00982C62" w:rsidRDefault="007F60B6" w:rsidP="007F60B6">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9</w:t>
            </w:r>
          </w:p>
        </w:tc>
        <w:tc>
          <w:tcPr>
            <w:tcW w:w="184" w:type="pct"/>
            <w:shd w:val="clear" w:color="auto" w:fill="auto"/>
            <w:noWrap/>
            <w:vAlign w:val="bottom"/>
          </w:tcPr>
          <w:p w:rsidR="007F60B6" w:rsidRPr="00982C62" w:rsidRDefault="007F60B6" w:rsidP="007F60B6">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81.8%</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r w:rsidRPr="00C3124E">
              <w:rPr>
                <w:rFonts w:ascii="Times New Roman" w:eastAsia="標楷體" w:hAnsi="Times New Roman" w:cs="Times New Roman"/>
                <w:color w:val="000000"/>
                <w:kern w:val="0"/>
                <w:sz w:val="16"/>
                <w:szCs w:val="16"/>
              </w:rPr>
              <w:t>領導能力</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3.85%</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校內實務課程</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1.75%</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18.18%</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3.1</w:t>
            </w:r>
            <w:r w:rsidRPr="00C3124E">
              <w:rPr>
                <w:rFonts w:ascii="Times New Roman" w:eastAsia="標楷體" w:hAnsi="Times New Roman" w:cs="Times New Roman"/>
                <w:color w:val="000000"/>
                <w:kern w:val="0"/>
                <w:sz w:val="16"/>
                <w:szCs w:val="16"/>
              </w:rPr>
              <w:t>其他</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請敘明類別</w:t>
            </w:r>
            <w:r w:rsidRPr="00C3124E">
              <w:rPr>
                <w:rFonts w:ascii="Times New Roman" w:eastAsia="標楷體" w:hAnsi="Times New Roman" w:cs="Times New Roman"/>
                <w:color w:val="000000"/>
                <w:kern w:val="0"/>
                <w:sz w:val="16"/>
                <w:szCs w:val="16"/>
              </w:rPr>
              <w:t>)___________</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9.09%</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12.</w:t>
            </w:r>
            <w:r w:rsidRPr="00C3124E">
              <w:rPr>
                <w:rFonts w:ascii="Times New Roman" w:eastAsia="標楷體" w:hAnsi="Times New Roman" w:cs="Times New Roman"/>
                <w:color w:val="000000"/>
                <w:kern w:val="0"/>
                <w:sz w:val="16"/>
                <w:szCs w:val="16"/>
              </w:rPr>
              <w:t>其他</w:t>
            </w:r>
            <w:r w:rsidRPr="00C3124E">
              <w:rPr>
                <w:rFonts w:ascii="Times New Roman" w:eastAsia="標楷體" w:hAnsi="Times New Roman" w:cs="Times New Roman"/>
                <w:color w:val="000000"/>
                <w:kern w:val="0"/>
                <w:sz w:val="16"/>
                <w:szCs w:val="16"/>
              </w:rPr>
              <w:t>_(</w:t>
            </w:r>
            <w:r w:rsidRPr="00C3124E">
              <w:rPr>
                <w:rFonts w:ascii="Times New Roman" w:eastAsia="標楷體" w:hAnsi="Times New Roman" w:cs="Times New Roman"/>
                <w:color w:val="000000"/>
                <w:kern w:val="0"/>
                <w:sz w:val="16"/>
                <w:szCs w:val="16"/>
              </w:rPr>
              <w:t>請敘明</w:t>
            </w:r>
            <w:r w:rsidRPr="00C3124E">
              <w:rPr>
                <w:rFonts w:ascii="Times New Roman" w:eastAsia="標楷體" w:hAnsi="Times New Roman" w:cs="Times New Roman"/>
                <w:color w:val="000000"/>
                <w:kern w:val="0"/>
                <w:sz w:val="16"/>
                <w:szCs w:val="16"/>
              </w:rPr>
              <w:t>)__</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1.41%</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校外業界實習</w:t>
            </w:r>
          </w:p>
        </w:tc>
        <w:tc>
          <w:tcPr>
            <w:tcW w:w="184" w:type="pct"/>
            <w:shd w:val="clear" w:color="auto" w:fill="auto"/>
            <w:noWrap/>
            <w:vAlign w:val="bottom"/>
            <w:hideMark/>
          </w:tcPr>
          <w:p w:rsidR="007F60B6" w:rsidRPr="00982C62" w:rsidRDefault="007F60B6" w:rsidP="007F60B6">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14</w:t>
            </w:r>
          </w:p>
        </w:tc>
        <w:tc>
          <w:tcPr>
            <w:tcW w:w="230" w:type="pct"/>
            <w:shd w:val="clear" w:color="auto" w:fill="auto"/>
            <w:noWrap/>
            <w:vAlign w:val="bottom"/>
            <w:hideMark/>
          </w:tcPr>
          <w:p w:rsidR="007F60B6" w:rsidRPr="00982C62" w:rsidRDefault="007F60B6" w:rsidP="007F60B6">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24.56%</w:t>
            </w:r>
          </w:p>
        </w:tc>
        <w:tc>
          <w:tcPr>
            <w:tcW w:w="138" w:type="pct"/>
            <w:shd w:val="clear" w:color="auto" w:fill="auto"/>
            <w:noWrap/>
            <w:vAlign w:val="bottom"/>
            <w:hideMark/>
          </w:tcPr>
          <w:p w:rsidR="007F60B6" w:rsidRPr="00982C62" w:rsidRDefault="007F60B6" w:rsidP="007F60B6">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3</w:t>
            </w:r>
          </w:p>
        </w:tc>
        <w:tc>
          <w:tcPr>
            <w:tcW w:w="217" w:type="pct"/>
            <w:shd w:val="clear" w:color="auto" w:fill="auto"/>
            <w:noWrap/>
            <w:vAlign w:val="bottom"/>
            <w:hideMark/>
          </w:tcPr>
          <w:p w:rsidR="007F60B6" w:rsidRPr="00982C62" w:rsidRDefault="007F60B6" w:rsidP="007F60B6">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27.27%</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71</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26</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社團活動</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5.26%</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1.1 </w:t>
            </w:r>
            <w:r w:rsidRPr="00C3124E">
              <w:rPr>
                <w:rFonts w:ascii="Times New Roman" w:eastAsia="標楷體" w:hAnsi="Times New Roman" w:cs="Times New Roman"/>
                <w:color w:val="000000"/>
                <w:kern w:val="0"/>
                <w:sz w:val="16"/>
                <w:szCs w:val="16"/>
              </w:rPr>
              <w:t>進修</w:t>
            </w: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語言學習</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5.26%</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參與國際交流活動</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1.75%</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國內大專校院進修</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志工服務、服務學習</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7.02%</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出國進修</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r w:rsidRPr="00C3124E">
              <w:rPr>
                <w:rFonts w:ascii="Times New Roman" w:eastAsia="標楷體" w:hAnsi="Times New Roman" w:cs="Times New Roman"/>
                <w:color w:val="000000"/>
                <w:kern w:val="0"/>
                <w:sz w:val="16"/>
                <w:szCs w:val="16"/>
              </w:rPr>
              <w:t>擔任研究或教學助理</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7.02%</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r w:rsidRPr="00C3124E">
              <w:rPr>
                <w:rFonts w:ascii="Times New Roman" w:eastAsia="標楷體" w:hAnsi="Times New Roman" w:cs="Times New Roman"/>
                <w:color w:val="000000"/>
                <w:kern w:val="0"/>
                <w:sz w:val="16"/>
                <w:szCs w:val="16"/>
              </w:rPr>
              <w:t>其他訓練</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（請敘明）＿＿＿</w:t>
            </w: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57</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2.1 </w:t>
            </w:r>
            <w:r w:rsidRPr="00C3124E">
              <w:rPr>
                <w:rFonts w:ascii="Times New Roman" w:eastAsia="標楷體" w:hAnsi="Times New Roman" w:cs="Times New Roman"/>
                <w:color w:val="000000"/>
                <w:kern w:val="0"/>
                <w:sz w:val="16"/>
                <w:szCs w:val="16"/>
              </w:rPr>
              <w:t>準備考試或其他證照</w:t>
            </w:r>
          </w:p>
        </w:tc>
        <w:tc>
          <w:tcPr>
            <w:tcW w:w="571"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十一、</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根據您畢業後到現在的經驗，您認為學校對您那些能力的培養最有幫</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助？</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可複選，至多</w:t>
            </w:r>
            <w:r w:rsidRPr="00C3124E">
              <w:rPr>
                <w:rFonts w:ascii="Times New Roman" w:eastAsia="標楷體" w:hAnsi="Times New Roman" w:cs="Times New Roman"/>
                <w:color w:val="000000"/>
                <w:kern w:val="0"/>
                <w:sz w:val="16"/>
                <w:szCs w:val="16"/>
              </w:rPr>
              <w:t xml:space="preserve"> 3 </w:t>
            </w:r>
            <w:r w:rsidRPr="00C3124E">
              <w:rPr>
                <w:rFonts w:ascii="Times New Roman" w:eastAsia="標楷體" w:hAnsi="Times New Roman" w:cs="Times New Roman"/>
                <w:color w:val="000000"/>
                <w:kern w:val="0"/>
                <w:sz w:val="16"/>
                <w:szCs w:val="16"/>
              </w:rPr>
              <w:t>項</w:t>
            </w:r>
            <w:r w:rsidRPr="00C3124E">
              <w:rPr>
                <w:rFonts w:ascii="Times New Roman" w:eastAsia="標楷體" w:hAnsi="Times New Roman" w:cs="Times New Roman"/>
                <w:color w:val="000000"/>
                <w:kern w:val="0"/>
                <w:sz w:val="16"/>
                <w:szCs w:val="16"/>
              </w:rPr>
              <w:t>)</w:t>
            </w: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十二、</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您是否為了工作或自我生涯發展從事進修或考試，提升自我專業能力？</w:t>
            </w: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982C62" w:rsidRDefault="007F60B6" w:rsidP="007F60B6">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(1).</w:t>
            </w:r>
            <w:r w:rsidRPr="00982C62">
              <w:rPr>
                <w:rFonts w:ascii="Times New Roman" w:eastAsia="標楷體" w:hAnsi="Times New Roman" w:cs="Times New Roman"/>
                <w:b/>
                <w:color w:val="000000"/>
                <w:kern w:val="0"/>
                <w:sz w:val="16"/>
                <w:szCs w:val="16"/>
              </w:rPr>
              <w:t>國家考試</w:t>
            </w:r>
          </w:p>
        </w:tc>
        <w:tc>
          <w:tcPr>
            <w:tcW w:w="138" w:type="pct"/>
            <w:shd w:val="clear" w:color="auto" w:fill="auto"/>
            <w:noWrap/>
            <w:vAlign w:val="bottom"/>
          </w:tcPr>
          <w:p w:rsidR="007F60B6" w:rsidRPr="00982C62" w:rsidRDefault="007F60B6" w:rsidP="007F60B6">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4</w:t>
            </w:r>
          </w:p>
        </w:tc>
        <w:tc>
          <w:tcPr>
            <w:tcW w:w="184" w:type="pct"/>
            <w:shd w:val="clear" w:color="auto" w:fill="auto"/>
            <w:noWrap/>
            <w:vAlign w:val="bottom"/>
          </w:tcPr>
          <w:p w:rsidR="007F60B6" w:rsidRPr="00982C62" w:rsidRDefault="007F60B6" w:rsidP="007F60B6">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44.4%</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4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982C62" w:rsidRDefault="007F60B6" w:rsidP="007F60B6">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(2).</w:t>
            </w:r>
            <w:r w:rsidRPr="00982C62">
              <w:rPr>
                <w:rFonts w:ascii="Times New Roman" w:eastAsia="標楷體" w:hAnsi="Times New Roman" w:cs="Times New Roman"/>
                <w:b/>
                <w:color w:val="000000"/>
                <w:kern w:val="0"/>
                <w:sz w:val="16"/>
                <w:szCs w:val="16"/>
              </w:rPr>
              <w:t>技術士證照</w:t>
            </w:r>
          </w:p>
        </w:tc>
        <w:tc>
          <w:tcPr>
            <w:tcW w:w="138" w:type="pct"/>
            <w:shd w:val="clear" w:color="auto" w:fill="auto"/>
            <w:noWrap/>
            <w:vAlign w:val="bottom"/>
          </w:tcPr>
          <w:p w:rsidR="007F60B6" w:rsidRPr="00982C62" w:rsidRDefault="007F60B6" w:rsidP="007F60B6">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5</w:t>
            </w:r>
          </w:p>
        </w:tc>
        <w:tc>
          <w:tcPr>
            <w:tcW w:w="184" w:type="pct"/>
            <w:shd w:val="clear" w:color="auto" w:fill="auto"/>
            <w:noWrap/>
            <w:vAlign w:val="bottom"/>
          </w:tcPr>
          <w:p w:rsidR="007F60B6" w:rsidRPr="00982C62" w:rsidRDefault="007F60B6" w:rsidP="007F60B6">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55.6%</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溝通表達能力</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w:t>
            </w:r>
          </w:p>
        </w:tc>
        <w:tc>
          <w:tcPr>
            <w:tcW w:w="184" w:type="pct"/>
            <w:shd w:val="clear" w:color="auto" w:fill="auto"/>
            <w:noWrap/>
            <w:vAlign w:val="bottom"/>
            <w:hideMark/>
          </w:tcPr>
          <w:p w:rsidR="007F60B6" w:rsidRPr="00982C62" w:rsidRDefault="007F60B6" w:rsidP="007F60B6">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23.</w:t>
            </w:r>
            <w:r w:rsidR="00982C62">
              <w:rPr>
                <w:rFonts w:ascii="Times New Roman" w:eastAsia="標楷體" w:hAnsi="Times New Roman" w:cs="Times New Roman" w:hint="eastAsia"/>
                <w:b/>
                <w:color w:val="000000"/>
                <w:kern w:val="0"/>
                <w:sz w:val="16"/>
                <w:szCs w:val="16"/>
              </w:rPr>
              <w:t>2</w:t>
            </w:r>
            <w:r w:rsidRPr="00982C62">
              <w:rPr>
                <w:rFonts w:ascii="Times New Roman" w:eastAsia="標楷體" w:hAnsi="Times New Roman" w:cs="Times New Roman"/>
                <w:b/>
                <w:color w:val="000000"/>
                <w:kern w:val="0"/>
                <w:sz w:val="16"/>
                <w:szCs w:val="16"/>
              </w:rPr>
              <w:t>%</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10.34%</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有</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9.09%</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16.67%</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金融證照</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持續學習能力</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14.49%</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13.79%</w:t>
            </w:r>
          </w:p>
        </w:tc>
        <w:tc>
          <w:tcPr>
            <w:tcW w:w="4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沒有</w:t>
            </w:r>
          </w:p>
        </w:tc>
        <w:tc>
          <w:tcPr>
            <w:tcW w:w="184" w:type="pct"/>
            <w:shd w:val="clear" w:color="auto" w:fill="auto"/>
            <w:noWrap/>
            <w:vAlign w:val="bottom"/>
          </w:tcPr>
          <w:p w:rsidR="007F60B6" w:rsidRPr="00982C62" w:rsidRDefault="007F60B6" w:rsidP="007F60B6">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30</w:t>
            </w:r>
          </w:p>
        </w:tc>
        <w:tc>
          <w:tcPr>
            <w:tcW w:w="230" w:type="pct"/>
            <w:shd w:val="clear" w:color="auto" w:fill="auto"/>
            <w:noWrap/>
            <w:vAlign w:val="bottom"/>
          </w:tcPr>
          <w:p w:rsidR="007F60B6" w:rsidRPr="00982C62" w:rsidRDefault="007F60B6" w:rsidP="007F60B6">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90.91%</w:t>
            </w:r>
          </w:p>
        </w:tc>
        <w:tc>
          <w:tcPr>
            <w:tcW w:w="138" w:type="pct"/>
            <w:shd w:val="clear" w:color="auto" w:fill="auto"/>
            <w:noWrap/>
            <w:vAlign w:val="bottom"/>
          </w:tcPr>
          <w:p w:rsidR="007F60B6" w:rsidRPr="00982C62" w:rsidRDefault="007F60B6" w:rsidP="007F60B6">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5</w:t>
            </w:r>
          </w:p>
        </w:tc>
        <w:tc>
          <w:tcPr>
            <w:tcW w:w="217" w:type="pct"/>
            <w:shd w:val="clear" w:color="auto" w:fill="auto"/>
            <w:noWrap/>
            <w:vAlign w:val="bottom"/>
          </w:tcPr>
          <w:p w:rsidR="007F60B6" w:rsidRPr="00982C62" w:rsidRDefault="007F60B6" w:rsidP="007F60B6">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83.33%</w:t>
            </w:r>
          </w:p>
        </w:tc>
        <w:tc>
          <w:tcPr>
            <w:tcW w:w="105"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教師證</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人際互動能力</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w:t>
            </w:r>
          </w:p>
        </w:tc>
        <w:tc>
          <w:tcPr>
            <w:tcW w:w="184" w:type="pct"/>
            <w:shd w:val="clear" w:color="auto" w:fill="auto"/>
            <w:noWrap/>
            <w:vAlign w:val="bottom"/>
          </w:tcPr>
          <w:p w:rsidR="007F60B6" w:rsidRPr="00982C62" w:rsidRDefault="007F60B6" w:rsidP="007F60B6">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18.8%</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p>
        </w:tc>
        <w:tc>
          <w:tcPr>
            <w:tcW w:w="230" w:type="pct"/>
            <w:shd w:val="clear" w:color="auto" w:fill="auto"/>
            <w:noWrap/>
            <w:vAlign w:val="bottom"/>
          </w:tcPr>
          <w:p w:rsidR="007F60B6" w:rsidRPr="00982C62" w:rsidRDefault="007F60B6" w:rsidP="007F60B6">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27.59%</w:t>
            </w:r>
          </w:p>
        </w:tc>
        <w:tc>
          <w:tcPr>
            <w:tcW w:w="4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33</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p>
        </w:tc>
        <w:tc>
          <w:tcPr>
            <w:tcW w:w="217"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語言證照</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團隊合作能力</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5.8%</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10.34%</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電腦認證</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問題解決能力</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14.49%</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p>
        </w:tc>
        <w:tc>
          <w:tcPr>
            <w:tcW w:w="230" w:type="pct"/>
            <w:shd w:val="clear" w:color="auto" w:fill="auto"/>
            <w:noWrap/>
            <w:vAlign w:val="bottom"/>
          </w:tcPr>
          <w:p w:rsidR="007F60B6" w:rsidRPr="00982C62" w:rsidRDefault="007F60B6" w:rsidP="007F60B6">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20.69%</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創新能力</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1.45%</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工作紀律、責任感及時間管理能力</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7.25%</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6.9%</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您是否為了工作或自我生涯發展從事進修或考試，提升自我專業能力？</w:t>
            </w: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十三、</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您最常參與過學校哪些職涯活動或就業服務的幫助？</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可複選，至多三項</w:t>
            </w:r>
            <w:r w:rsidRPr="00C3124E">
              <w:rPr>
                <w:rFonts w:ascii="Times New Roman" w:eastAsia="標楷體" w:hAnsi="Times New Roman" w:cs="Times New Roman"/>
                <w:color w:val="000000"/>
                <w:kern w:val="0"/>
                <w:sz w:val="16"/>
                <w:szCs w:val="16"/>
              </w:rPr>
              <w:t>)</w:t>
            </w: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r>
      <w:tr w:rsidR="007F60B6" w:rsidRPr="00C3124E" w:rsidTr="00420C4F">
        <w:trPr>
          <w:trHeight w:val="20"/>
        </w:trPr>
        <w:tc>
          <w:tcPr>
            <w:tcW w:w="251"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資訊科技應用能力</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4.35%</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3" w:type="pct"/>
            <w:shd w:val="clear" w:color="auto" w:fill="auto"/>
            <w:noWrap/>
            <w:vAlign w:val="bottom"/>
          </w:tcPr>
          <w:p w:rsidR="007F60B6" w:rsidRPr="00C3124E" w:rsidRDefault="007F60B6" w:rsidP="007F60B6">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r>
      <w:tr w:rsidR="00982C62" w:rsidRPr="00C3124E" w:rsidTr="00420C4F">
        <w:trPr>
          <w:trHeight w:val="20"/>
        </w:trPr>
        <w:tc>
          <w:tcPr>
            <w:tcW w:w="251"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r w:rsidRPr="00C3124E">
              <w:rPr>
                <w:rFonts w:ascii="Times New Roman" w:eastAsia="標楷體" w:hAnsi="Times New Roman" w:cs="Times New Roman"/>
                <w:color w:val="000000"/>
                <w:kern w:val="0"/>
                <w:sz w:val="16"/>
                <w:szCs w:val="16"/>
              </w:rPr>
              <w:t>外語能力</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1.45%</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3.45%</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1.1 </w:t>
            </w:r>
            <w:r w:rsidRPr="00C3124E">
              <w:rPr>
                <w:rFonts w:ascii="Times New Roman" w:eastAsia="標楷體" w:hAnsi="Times New Roman" w:cs="Times New Roman"/>
                <w:color w:val="000000"/>
                <w:kern w:val="0"/>
                <w:sz w:val="16"/>
                <w:szCs w:val="16"/>
              </w:rPr>
              <w:t>進修</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大專校院就業職能平台</w:t>
            </w:r>
            <w:r w:rsidRPr="00C3124E">
              <w:rPr>
                <w:rFonts w:ascii="Times New Roman" w:eastAsia="標楷體" w:hAnsi="Times New Roman" w:cs="Times New Roman"/>
                <w:color w:val="000000"/>
                <w:kern w:val="0"/>
                <w:sz w:val="16"/>
                <w:szCs w:val="16"/>
              </w:rPr>
              <w:t>(UCAN)</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184" w:type="pct"/>
            <w:shd w:val="clear" w:color="auto" w:fill="auto"/>
            <w:noWrap/>
            <w:vAlign w:val="bottom"/>
          </w:tcPr>
          <w:p w:rsidR="00982C62" w:rsidRPr="00982C62" w:rsidRDefault="00982C62" w:rsidP="00982C62">
            <w:pPr>
              <w:widowControl/>
              <w:snapToGrid w:val="0"/>
              <w:jc w:val="both"/>
              <w:rPr>
                <w:rFonts w:ascii="Times New Roman" w:eastAsia="標楷體" w:hAnsi="Times New Roman" w:cs="Times New Roman"/>
                <w:color w:val="000000"/>
                <w:kern w:val="0"/>
                <w:sz w:val="16"/>
                <w:szCs w:val="16"/>
              </w:rPr>
            </w:pPr>
            <w:r w:rsidRPr="00982C62">
              <w:rPr>
                <w:rFonts w:ascii="Times New Roman" w:eastAsia="標楷體" w:hAnsi="Times New Roman" w:cs="Times New Roman"/>
                <w:color w:val="000000"/>
                <w:kern w:val="0"/>
                <w:sz w:val="16"/>
                <w:szCs w:val="16"/>
              </w:rPr>
              <w:t>6.45%</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982C62" w:rsidRPr="00C3124E" w:rsidTr="00420C4F">
        <w:trPr>
          <w:trHeight w:val="20"/>
        </w:trPr>
        <w:tc>
          <w:tcPr>
            <w:tcW w:w="251"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r w:rsidRPr="00C3124E">
              <w:rPr>
                <w:rFonts w:ascii="Times New Roman" w:eastAsia="標楷體" w:hAnsi="Times New Roman" w:cs="Times New Roman"/>
                <w:color w:val="000000"/>
                <w:kern w:val="0"/>
                <w:sz w:val="16"/>
                <w:szCs w:val="16"/>
              </w:rPr>
              <w:t>跨領域整合能力</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5.8%</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3.45%</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2.1 </w:t>
            </w:r>
            <w:r w:rsidRPr="00C3124E">
              <w:rPr>
                <w:rFonts w:ascii="Times New Roman" w:eastAsia="標楷體" w:hAnsi="Times New Roman" w:cs="Times New Roman"/>
                <w:color w:val="000000"/>
                <w:kern w:val="0"/>
                <w:sz w:val="16"/>
                <w:szCs w:val="16"/>
              </w:rPr>
              <w:t>準備考試或其他證照</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230"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100%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職涯諮詢、就業諮詢</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184" w:type="pct"/>
            <w:shd w:val="clear" w:color="auto" w:fill="auto"/>
            <w:noWrap/>
            <w:vAlign w:val="bottom"/>
          </w:tcPr>
          <w:p w:rsidR="00982C62" w:rsidRPr="00982C62" w:rsidRDefault="00982C62" w:rsidP="00982C62">
            <w:pPr>
              <w:widowControl/>
              <w:snapToGrid w:val="0"/>
              <w:jc w:val="both"/>
              <w:rPr>
                <w:rFonts w:ascii="Times New Roman" w:eastAsia="標楷體" w:hAnsi="Times New Roman" w:cs="Times New Roman"/>
                <w:color w:val="000000"/>
                <w:kern w:val="0"/>
                <w:sz w:val="16"/>
                <w:szCs w:val="16"/>
              </w:rPr>
            </w:pPr>
            <w:r w:rsidRPr="00982C62">
              <w:rPr>
                <w:rFonts w:ascii="Times New Roman" w:eastAsia="標楷體" w:hAnsi="Times New Roman" w:cs="Times New Roman"/>
                <w:color w:val="000000"/>
                <w:kern w:val="0"/>
                <w:sz w:val="16"/>
                <w:szCs w:val="16"/>
              </w:rPr>
              <w:t>4.84%</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3" w:type="pct"/>
            <w:shd w:val="clear" w:color="auto" w:fill="auto"/>
            <w:noWrap/>
            <w:vAlign w:val="bottom"/>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16.67%</w:t>
            </w:r>
          </w:p>
        </w:tc>
      </w:tr>
      <w:tr w:rsidR="00982C62" w:rsidRPr="00C3124E" w:rsidTr="00420C4F">
        <w:trPr>
          <w:trHeight w:val="20"/>
        </w:trPr>
        <w:tc>
          <w:tcPr>
            <w:tcW w:w="251"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r w:rsidRPr="00C3124E">
              <w:rPr>
                <w:rFonts w:ascii="Times New Roman" w:eastAsia="標楷體" w:hAnsi="Times New Roman" w:cs="Times New Roman"/>
                <w:color w:val="000000"/>
                <w:kern w:val="0"/>
                <w:sz w:val="16"/>
                <w:szCs w:val="16"/>
              </w:rPr>
              <w:t>領導能力</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2.9%</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3.45%</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3.1.</w:t>
            </w:r>
            <w:r w:rsidRPr="00C3124E">
              <w:rPr>
                <w:rFonts w:ascii="Times New Roman" w:eastAsia="標楷體" w:hAnsi="Times New Roman" w:cs="Times New Roman"/>
                <w:color w:val="000000"/>
                <w:kern w:val="0"/>
                <w:sz w:val="16"/>
                <w:szCs w:val="16"/>
              </w:rPr>
              <w:t>其他</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請敘明類別</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職涯發展課程</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演講</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及活動</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184" w:type="pct"/>
            <w:shd w:val="clear" w:color="auto" w:fill="auto"/>
            <w:noWrap/>
            <w:vAlign w:val="bottom"/>
          </w:tcPr>
          <w:p w:rsidR="00982C62" w:rsidRPr="00982C62" w:rsidRDefault="00982C62" w:rsidP="00982C62">
            <w:pPr>
              <w:widowControl/>
              <w:snapToGrid w:val="0"/>
              <w:jc w:val="both"/>
              <w:rPr>
                <w:rFonts w:ascii="Times New Roman" w:eastAsia="標楷體" w:hAnsi="Times New Roman" w:cs="Times New Roman"/>
                <w:color w:val="000000"/>
                <w:kern w:val="0"/>
                <w:sz w:val="16"/>
                <w:szCs w:val="16"/>
              </w:rPr>
            </w:pPr>
            <w:r w:rsidRPr="00982C62">
              <w:rPr>
                <w:rFonts w:ascii="Times New Roman" w:eastAsia="標楷體" w:hAnsi="Times New Roman" w:cs="Times New Roman"/>
                <w:color w:val="000000"/>
                <w:kern w:val="0"/>
                <w:sz w:val="16"/>
                <w:szCs w:val="16"/>
              </w:rPr>
              <w:t>6.45%</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3" w:type="pct"/>
            <w:shd w:val="clear" w:color="auto" w:fill="auto"/>
            <w:noWrap/>
            <w:vAlign w:val="bottom"/>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16.67%</w:t>
            </w:r>
          </w:p>
        </w:tc>
      </w:tr>
      <w:tr w:rsidR="00982C62" w:rsidRPr="00C3124E" w:rsidTr="00420C4F">
        <w:trPr>
          <w:trHeight w:val="20"/>
        </w:trPr>
        <w:tc>
          <w:tcPr>
            <w:tcW w:w="251"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12.</w:t>
            </w:r>
            <w:r w:rsidRPr="00C3124E">
              <w:rPr>
                <w:rFonts w:ascii="Times New Roman" w:eastAsia="標楷體" w:hAnsi="Times New Roman" w:cs="Times New Roman"/>
                <w:color w:val="000000"/>
                <w:kern w:val="0"/>
                <w:sz w:val="16"/>
                <w:szCs w:val="16"/>
              </w:rPr>
              <w:t>其他</w:t>
            </w:r>
            <w:r w:rsidRPr="00C3124E">
              <w:rPr>
                <w:rFonts w:ascii="Times New Roman" w:eastAsia="標楷體" w:hAnsi="Times New Roman" w:cs="Times New Roman"/>
                <w:color w:val="000000"/>
                <w:kern w:val="0"/>
                <w:sz w:val="16"/>
                <w:szCs w:val="16"/>
              </w:rPr>
              <w:t>_(</w:t>
            </w:r>
            <w:r w:rsidRPr="00C3124E">
              <w:rPr>
                <w:rFonts w:ascii="Times New Roman" w:eastAsia="標楷體" w:hAnsi="Times New Roman" w:cs="Times New Roman"/>
                <w:color w:val="000000"/>
                <w:kern w:val="0"/>
                <w:sz w:val="16"/>
                <w:szCs w:val="16"/>
              </w:rPr>
              <w:t>請敘明</w:t>
            </w:r>
            <w:r w:rsidRPr="00C3124E">
              <w:rPr>
                <w:rFonts w:ascii="Times New Roman" w:eastAsia="標楷體" w:hAnsi="Times New Roman" w:cs="Times New Roman"/>
                <w:color w:val="000000"/>
                <w:kern w:val="0"/>
                <w:sz w:val="16"/>
                <w:szCs w:val="16"/>
              </w:rPr>
              <w:t>)__</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業界實習、參訪</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p>
        </w:tc>
        <w:tc>
          <w:tcPr>
            <w:tcW w:w="184" w:type="pct"/>
            <w:shd w:val="clear" w:color="auto" w:fill="auto"/>
            <w:noWrap/>
            <w:vAlign w:val="bottom"/>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12.9%</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3" w:type="pct"/>
            <w:shd w:val="clear" w:color="auto" w:fill="auto"/>
            <w:noWrap/>
            <w:vAlign w:val="bottom"/>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16.67%</w:t>
            </w:r>
          </w:p>
        </w:tc>
      </w:tr>
      <w:tr w:rsidR="00982C62" w:rsidRPr="00C3124E" w:rsidTr="00420C4F">
        <w:trPr>
          <w:trHeight w:val="20"/>
        </w:trPr>
        <w:tc>
          <w:tcPr>
            <w:tcW w:w="251"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69</w:t>
            </w: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29</w:t>
            </w:r>
          </w:p>
        </w:tc>
        <w:tc>
          <w:tcPr>
            <w:tcW w:w="230"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企業徵才說明會</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tcPr>
          <w:p w:rsidR="00982C62" w:rsidRPr="00982C62" w:rsidRDefault="00982C62" w:rsidP="00982C62">
            <w:pPr>
              <w:widowControl/>
              <w:snapToGrid w:val="0"/>
              <w:jc w:val="both"/>
              <w:rPr>
                <w:rFonts w:ascii="Times New Roman" w:eastAsia="標楷體" w:hAnsi="Times New Roman" w:cs="Times New Roman"/>
                <w:color w:val="000000"/>
                <w:kern w:val="0"/>
                <w:sz w:val="16"/>
                <w:szCs w:val="16"/>
              </w:rPr>
            </w:pPr>
            <w:r w:rsidRPr="00982C62">
              <w:rPr>
                <w:rFonts w:ascii="Times New Roman" w:eastAsia="標楷體" w:hAnsi="Times New Roman" w:cs="Times New Roman"/>
                <w:color w:val="000000"/>
                <w:kern w:val="0"/>
                <w:sz w:val="16"/>
                <w:szCs w:val="16"/>
              </w:rPr>
              <w:t>1.61%</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r>
      <w:tr w:rsidR="00982C62" w:rsidRPr="00C3124E" w:rsidTr="00420C4F">
        <w:trPr>
          <w:trHeight w:val="20"/>
        </w:trPr>
        <w:tc>
          <w:tcPr>
            <w:tcW w:w="251"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1.1 </w:t>
            </w:r>
            <w:r w:rsidRPr="00C3124E">
              <w:rPr>
                <w:rFonts w:ascii="Times New Roman" w:eastAsia="標楷體" w:hAnsi="Times New Roman" w:cs="Times New Roman"/>
                <w:color w:val="000000"/>
                <w:kern w:val="0"/>
                <w:sz w:val="16"/>
                <w:szCs w:val="16"/>
              </w:rPr>
              <w:t>進修</w:t>
            </w: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校園企業徵才博覽會</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tcPr>
          <w:p w:rsidR="00982C62" w:rsidRPr="00982C62" w:rsidRDefault="00982C62" w:rsidP="00982C62">
            <w:pPr>
              <w:widowControl/>
              <w:snapToGrid w:val="0"/>
              <w:jc w:val="both"/>
              <w:rPr>
                <w:rFonts w:ascii="Times New Roman" w:eastAsia="標楷體" w:hAnsi="Times New Roman" w:cs="Times New Roman"/>
                <w:color w:val="000000"/>
                <w:kern w:val="0"/>
                <w:sz w:val="16"/>
                <w:szCs w:val="16"/>
              </w:rPr>
            </w:pPr>
            <w:r w:rsidRPr="00982C62">
              <w:rPr>
                <w:rFonts w:ascii="Times New Roman" w:eastAsia="標楷體" w:hAnsi="Times New Roman" w:cs="Times New Roman"/>
                <w:color w:val="000000"/>
                <w:kern w:val="0"/>
                <w:sz w:val="16"/>
                <w:szCs w:val="16"/>
              </w:rPr>
              <w:t>3.23%</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定期工作訊息</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color w:val="000000"/>
                <w:kern w:val="0"/>
                <w:sz w:val="16"/>
                <w:szCs w:val="16"/>
              </w:rPr>
            </w:pPr>
            <w:r w:rsidRPr="00982C62">
              <w:rPr>
                <w:rFonts w:ascii="Times New Roman" w:eastAsia="標楷體" w:hAnsi="Times New Roman" w:cs="Times New Roman"/>
                <w:color w:val="000000"/>
                <w:kern w:val="0"/>
                <w:sz w:val="16"/>
                <w:szCs w:val="16"/>
              </w:rPr>
              <w:t>4.84%</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國內大專校院進修</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校內工讀</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12.9%</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出國進修</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r w:rsidRPr="00C3124E">
              <w:rPr>
                <w:rFonts w:ascii="Times New Roman" w:eastAsia="標楷體" w:hAnsi="Times New Roman" w:cs="Times New Roman"/>
                <w:color w:val="000000"/>
                <w:kern w:val="0"/>
                <w:sz w:val="16"/>
                <w:szCs w:val="16"/>
              </w:rPr>
              <w:t>校外工讀</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tcPr>
          <w:p w:rsidR="00982C62" w:rsidRPr="00982C62" w:rsidRDefault="00982C62" w:rsidP="00982C62">
            <w:pPr>
              <w:widowControl/>
              <w:snapToGrid w:val="0"/>
              <w:jc w:val="both"/>
              <w:rPr>
                <w:rFonts w:ascii="Times New Roman" w:eastAsia="標楷體" w:hAnsi="Times New Roman" w:cs="Times New Roman"/>
                <w:color w:val="000000"/>
                <w:kern w:val="0"/>
                <w:sz w:val="16"/>
                <w:szCs w:val="16"/>
              </w:rPr>
            </w:pPr>
            <w:r w:rsidRPr="00982C62">
              <w:rPr>
                <w:rFonts w:ascii="Times New Roman" w:eastAsia="標楷體" w:hAnsi="Times New Roman" w:cs="Times New Roman"/>
                <w:color w:val="000000"/>
                <w:kern w:val="0"/>
                <w:sz w:val="16"/>
                <w:szCs w:val="16"/>
              </w:rPr>
              <w:t>9.68%</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tcPr>
          <w:p w:rsidR="00982C62" w:rsidRPr="00982C62" w:rsidRDefault="00982C62" w:rsidP="00982C62">
            <w:pPr>
              <w:widowControl/>
              <w:snapToGrid w:val="0"/>
              <w:jc w:val="both"/>
              <w:rPr>
                <w:rFonts w:ascii="Times New Roman" w:eastAsia="標楷體" w:hAnsi="Times New Roman" w:cs="Times New Roman"/>
                <w:color w:val="000000"/>
                <w:kern w:val="0"/>
                <w:sz w:val="16"/>
                <w:szCs w:val="16"/>
              </w:rPr>
            </w:pPr>
            <w:r w:rsidRPr="00982C62">
              <w:rPr>
                <w:rFonts w:ascii="Times New Roman" w:eastAsia="標楷體" w:hAnsi="Times New Roman" w:cs="Times New Roman"/>
                <w:color w:val="000000"/>
                <w:kern w:val="0"/>
                <w:sz w:val="16"/>
                <w:szCs w:val="16"/>
              </w:rPr>
              <w:t>0%</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十二、</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如果您現在有進修機會的話，「最」想在學校進修的是哪一個學門</w:t>
            </w:r>
            <w:r w:rsidRPr="00C3124E">
              <w:rPr>
                <w:rFonts w:ascii="Times New Roman" w:eastAsia="標楷體" w:hAnsi="Times New Roman" w:cs="Times New Roman"/>
                <w:color w:val="000000"/>
                <w:kern w:val="0"/>
                <w:sz w:val="16"/>
                <w:szCs w:val="16"/>
              </w:rPr>
              <w:t>?</w:t>
            </w: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 xml:space="preserve">2.1 </w:t>
            </w:r>
            <w:r w:rsidRPr="00C3124E">
              <w:rPr>
                <w:rFonts w:ascii="Times New Roman" w:eastAsia="標楷體" w:hAnsi="Times New Roman" w:cs="Times New Roman"/>
                <w:color w:val="000000"/>
                <w:kern w:val="0"/>
                <w:sz w:val="16"/>
                <w:szCs w:val="16"/>
              </w:rPr>
              <w:t>從事考試或其他證照</w:t>
            </w: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r w:rsidRPr="00C3124E">
              <w:rPr>
                <w:rFonts w:ascii="Times New Roman" w:eastAsia="標楷體" w:hAnsi="Times New Roman" w:cs="Times New Roman"/>
                <w:color w:val="000000"/>
                <w:kern w:val="0"/>
                <w:sz w:val="16"/>
                <w:szCs w:val="16"/>
              </w:rPr>
              <w:t>其他</w:t>
            </w:r>
            <w:r w:rsidRPr="00C3124E">
              <w:rPr>
                <w:rFonts w:ascii="Times New Roman" w:eastAsia="標楷體" w:hAnsi="Times New Roman" w:cs="Times New Roman"/>
                <w:color w:val="000000"/>
                <w:kern w:val="0"/>
                <w:sz w:val="16"/>
                <w:szCs w:val="16"/>
              </w:rPr>
              <w:t>_____</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33.3%</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r w:rsidRPr="00C3124E">
              <w:rPr>
                <w:rFonts w:ascii="Times New Roman" w:eastAsia="標楷體" w:hAnsi="Times New Roman" w:cs="Times New Roman"/>
                <w:color w:val="000000"/>
                <w:kern w:val="0"/>
                <w:sz w:val="16"/>
                <w:szCs w:val="16"/>
              </w:rPr>
              <w:t>沒有</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23</w:t>
            </w: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教育學門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6.25%</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國家考試</w:t>
            </w: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33.33%</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藝術學門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技術士證照</w:t>
            </w: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66.67%</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人文學門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金融證照</w:t>
            </w: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設計學門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3.12%</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教師證</w:t>
            </w: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社會及行為科學學門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6.25%</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語言證照</w:t>
            </w: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傳播學門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電腦認證</w:t>
            </w: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商業及管理學門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6.25%</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9.09%</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230"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法律學門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center"/>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r w:rsidRPr="00C3124E">
              <w:rPr>
                <w:rFonts w:ascii="Times New Roman" w:eastAsia="標楷體" w:hAnsi="Times New Roman" w:cs="Times New Roman"/>
                <w:color w:val="000000"/>
                <w:kern w:val="0"/>
                <w:sz w:val="16"/>
                <w:szCs w:val="16"/>
              </w:rPr>
              <w:t>生命科學學門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9.09%</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r w:rsidRPr="00C3124E">
              <w:rPr>
                <w:rFonts w:ascii="Times New Roman" w:eastAsia="標楷體" w:hAnsi="Times New Roman" w:cs="Times New Roman"/>
                <w:color w:val="000000"/>
                <w:kern w:val="0"/>
                <w:sz w:val="16"/>
                <w:szCs w:val="16"/>
              </w:rPr>
              <w:t>自然科學學門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6.25%</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十三、</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您覺得從事進修或考試後，對您的薪資待遇、職務升遷或工作滿意度的幫助幅度為何</w:t>
            </w:r>
            <w:r w:rsidRPr="00C3124E">
              <w:rPr>
                <w:rFonts w:ascii="Times New Roman" w:eastAsia="標楷體" w:hAnsi="Times New Roman" w:cs="Times New Roman"/>
                <w:color w:val="000000"/>
                <w:kern w:val="0"/>
                <w:sz w:val="16"/>
                <w:szCs w:val="16"/>
              </w:rPr>
              <w:t>?</w:t>
            </w: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r w:rsidRPr="00C3124E">
              <w:rPr>
                <w:rFonts w:ascii="Times New Roman" w:eastAsia="標楷體" w:hAnsi="Times New Roman" w:cs="Times New Roman"/>
                <w:color w:val="000000"/>
                <w:kern w:val="0"/>
                <w:sz w:val="16"/>
                <w:szCs w:val="16"/>
              </w:rPr>
              <w:t>數學及統計學門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3.12%</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12.</w:t>
            </w:r>
            <w:r w:rsidRPr="00C3124E">
              <w:rPr>
                <w:rFonts w:ascii="Times New Roman" w:eastAsia="標楷體" w:hAnsi="Times New Roman" w:cs="Times New Roman"/>
                <w:color w:val="000000"/>
                <w:kern w:val="0"/>
                <w:sz w:val="16"/>
                <w:szCs w:val="16"/>
              </w:rPr>
              <w:t>電算機學門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非常有幫助</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66.67%</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w:t>
            </w:r>
            <w:r w:rsidRPr="00C3124E">
              <w:rPr>
                <w:rFonts w:ascii="Times New Roman" w:eastAsia="標楷體" w:hAnsi="Times New Roman" w:cs="Times New Roman"/>
                <w:color w:val="000000"/>
                <w:kern w:val="0"/>
                <w:sz w:val="16"/>
                <w:szCs w:val="16"/>
              </w:rPr>
              <w:t>工程學門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3.12%</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有點幫助</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100%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14.</w:t>
            </w:r>
            <w:r w:rsidRPr="00C3124E">
              <w:rPr>
                <w:rFonts w:ascii="Times New Roman" w:eastAsia="標楷體" w:hAnsi="Times New Roman" w:cs="Times New Roman"/>
                <w:color w:val="000000"/>
                <w:kern w:val="0"/>
                <w:sz w:val="16"/>
                <w:szCs w:val="16"/>
              </w:rPr>
              <w:t>建築及都市規劃學門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6.25%</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普通</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33.33%</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15.</w:t>
            </w:r>
            <w:r w:rsidRPr="00C3124E">
              <w:rPr>
                <w:rFonts w:ascii="Times New Roman" w:eastAsia="標楷體" w:hAnsi="Times New Roman" w:cs="Times New Roman"/>
                <w:color w:val="000000"/>
                <w:kern w:val="0"/>
                <w:sz w:val="16"/>
                <w:szCs w:val="16"/>
              </w:rPr>
              <w:t>農業科學學門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184"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9.38%</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沒有幫助</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w:t>
            </w:r>
            <w:r w:rsidRPr="00C3124E">
              <w:rPr>
                <w:rFonts w:ascii="Times New Roman" w:eastAsia="標楷體" w:hAnsi="Times New Roman" w:cs="Times New Roman"/>
                <w:color w:val="000000"/>
                <w:kern w:val="0"/>
                <w:sz w:val="16"/>
                <w:szCs w:val="16"/>
              </w:rPr>
              <w:t>獸醫學門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3.12%</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完全沒幫助</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17.</w:t>
            </w:r>
            <w:r w:rsidRPr="00C3124E">
              <w:rPr>
                <w:rFonts w:ascii="Times New Roman" w:eastAsia="標楷體" w:hAnsi="Times New Roman" w:cs="Times New Roman"/>
                <w:color w:val="000000"/>
                <w:kern w:val="0"/>
                <w:sz w:val="16"/>
                <w:szCs w:val="16"/>
              </w:rPr>
              <w:t>醫藥衛生學門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18.</w:t>
            </w:r>
            <w:r w:rsidRPr="00C3124E">
              <w:rPr>
                <w:rFonts w:ascii="Times New Roman" w:eastAsia="標楷體" w:hAnsi="Times New Roman" w:cs="Times New Roman"/>
                <w:color w:val="000000"/>
                <w:kern w:val="0"/>
                <w:sz w:val="16"/>
                <w:szCs w:val="16"/>
              </w:rPr>
              <w:t>社會服務學門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19.</w:t>
            </w:r>
            <w:r w:rsidRPr="00C3124E">
              <w:rPr>
                <w:rFonts w:ascii="Times New Roman" w:eastAsia="標楷體" w:hAnsi="Times New Roman" w:cs="Times New Roman"/>
                <w:color w:val="000000"/>
                <w:kern w:val="0"/>
                <w:sz w:val="16"/>
                <w:szCs w:val="16"/>
              </w:rPr>
              <w:t>民生學門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十四、</w:t>
            </w:r>
            <w:r w:rsidRPr="00C3124E">
              <w:rPr>
                <w:rFonts w:ascii="Times New Roman" w:eastAsia="標楷體" w:hAnsi="Times New Roman" w:cs="Times New Roman"/>
                <w:color w:val="000000"/>
                <w:kern w:val="0"/>
                <w:sz w:val="16"/>
                <w:szCs w:val="16"/>
              </w:rPr>
              <w:t xml:space="preserve"> </w:t>
            </w:r>
            <w:r w:rsidRPr="00C3124E">
              <w:rPr>
                <w:rFonts w:ascii="Times New Roman" w:eastAsia="標楷體" w:hAnsi="Times New Roman" w:cs="Times New Roman"/>
                <w:color w:val="000000"/>
                <w:kern w:val="0"/>
                <w:sz w:val="16"/>
                <w:szCs w:val="16"/>
              </w:rPr>
              <w:t>您覺得學校，除了教授專業知識</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主修科系的專業</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外，應加強學生以下哪些能力才能做好工作？</w:t>
            </w:r>
            <w:r w:rsidRPr="00C3124E">
              <w:rPr>
                <w:rFonts w:ascii="Times New Roman" w:eastAsia="標楷體" w:hAnsi="Times New Roman" w:cs="Times New Roman"/>
                <w:color w:val="000000"/>
                <w:kern w:val="0"/>
                <w:sz w:val="16"/>
                <w:szCs w:val="16"/>
              </w:rPr>
              <w:t>(</w:t>
            </w:r>
            <w:r w:rsidRPr="00C3124E">
              <w:rPr>
                <w:rFonts w:ascii="Times New Roman" w:eastAsia="標楷體" w:hAnsi="Times New Roman" w:cs="Times New Roman"/>
                <w:color w:val="000000"/>
                <w:kern w:val="0"/>
                <w:sz w:val="16"/>
                <w:szCs w:val="16"/>
              </w:rPr>
              <w:t>可複選，至多</w:t>
            </w: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項</w:t>
            </w:r>
            <w:r w:rsidRPr="00C3124E">
              <w:rPr>
                <w:rFonts w:ascii="Times New Roman" w:eastAsia="標楷體" w:hAnsi="Times New Roman" w:cs="Times New Roman"/>
                <w:color w:val="000000"/>
                <w:kern w:val="0"/>
                <w:sz w:val="16"/>
                <w:szCs w:val="16"/>
              </w:rPr>
              <w:t>)</w:t>
            </w: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20.</w:t>
            </w:r>
            <w:r w:rsidRPr="00C3124E">
              <w:rPr>
                <w:rFonts w:ascii="Times New Roman" w:eastAsia="標楷體" w:hAnsi="Times New Roman" w:cs="Times New Roman"/>
                <w:color w:val="000000"/>
                <w:kern w:val="0"/>
                <w:sz w:val="16"/>
                <w:szCs w:val="16"/>
              </w:rPr>
              <w:t>運輸服務學門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次數</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百分比</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21.</w:t>
            </w:r>
            <w:r w:rsidRPr="00C3124E">
              <w:rPr>
                <w:rFonts w:ascii="Times New Roman" w:eastAsia="標楷體" w:hAnsi="Times New Roman" w:cs="Times New Roman"/>
                <w:color w:val="000000"/>
                <w:kern w:val="0"/>
                <w:sz w:val="16"/>
                <w:szCs w:val="16"/>
              </w:rPr>
              <w:t>環境保護學門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9.38%</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30"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9.09%</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r w:rsidRPr="00C3124E">
              <w:rPr>
                <w:rFonts w:ascii="Times New Roman" w:eastAsia="標楷體" w:hAnsi="Times New Roman" w:cs="Times New Roman"/>
                <w:color w:val="000000"/>
                <w:kern w:val="0"/>
                <w:sz w:val="16"/>
                <w:szCs w:val="16"/>
              </w:rPr>
              <w:t>溝通表達能力</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15</w:t>
            </w:r>
          </w:p>
        </w:tc>
        <w:tc>
          <w:tcPr>
            <w:tcW w:w="230"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16.85%</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217"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23.53%</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22.</w:t>
            </w:r>
            <w:r w:rsidRPr="00C3124E">
              <w:rPr>
                <w:rFonts w:ascii="Times New Roman" w:eastAsia="標楷體" w:hAnsi="Times New Roman" w:cs="Times New Roman"/>
                <w:color w:val="000000"/>
                <w:kern w:val="0"/>
                <w:sz w:val="16"/>
                <w:szCs w:val="16"/>
              </w:rPr>
              <w:t>軍警國防安全學門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r w:rsidRPr="00C3124E">
              <w:rPr>
                <w:rFonts w:ascii="Times New Roman" w:eastAsia="標楷體" w:hAnsi="Times New Roman" w:cs="Times New Roman"/>
                <w:color w:val="000000"/>
                <w:kern w:val="0"/>
                <w:sz w:val="16"/>
                <w:szCs w:val="16"/>
              </w:rPr>
              <w:t>持續學習能力</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16</w:t>
            </w:r>
          </w:p>
        </w:tc>
        <w:tc>
          <w:tcPr>
            <w:tcW w:w="230"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17.98%</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p>
        </w:tc>
        <w:tc>
          <w:tcPr>
            <w:tcW w:w="217"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29.41%</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23.</w:t>
            </w:r>
            <w:r w:rsidRPr="00C3124E">
              <w:rPr>
                <w:rFonts w:ascii="Times New Roman" w:eastAsia="標楷體" w:hAnsi="Times New Roman" w:cs="Times New Roman"/>
                <w:color w:val="000000"/>
                <w:kern w:val="0"/>
                <w:sz w:val="16"/>
                <w:szCs w:val="16"/>
              </w:rPr>
              <w:t>其他學門</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w:t>
            </w:r>
            <w:r w:rsidRPr="00C3124E">
              <w:rPr>
                <w:rFonts w:ascii="Times New Roman" w:eastAsia="標楷體" w:hAnsi="Times New Roman" w:cs="Times New Roman"/>
                <w:color w:val="000000"/>
                <w:kern w:val="0"/>
                <w:sz w:val="16"/>
                <w:szCs w:val="16"/>
              </w:rPr>
              <w:t>人際互動能力</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22</w:t>
            </w:r>
          </w:p>
        </w:tc>
        <w:tc>
          <w:tcPr>
            <w:tcW w:w="230"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24.72%</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7"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11.76%</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24.</w:t>
            </w:r>
            <w:r w:rsidRPr="00C3124E">
              <w:rPr>
                <w:rFonts w:ascii="Times New Roman" w:eastAsia="標楷體" w:hAnsi="Times New Roman" w:cs="Times New Roman"/>
                <w:color w:val="000000"/>
                <w:kern w:val="0"/>
                <w:sz w:val="16"/>
                <w:szCs w:val="16"/>
              </w:rPr>
              <w:t>沒有進修需求</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12</w:t>
            </w:r>
          </w:p>
        </w:tc>
        <w:tc>
          <w:tcPr>
            <w:tcW w:w="184"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37.5%</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p>
        </w:tc>
        <w:tc>
          <w:tcPr>
            <w:tcW w:w="230"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72.73%</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r w:rsidRPr="00C3124E">
              <w:rPr>
                <w:rFonts w:ascii="Times New Roman" w:eastAsia="標楷體" w:hAnsi="Times New Roman" w:cs="Times New Roman"/>
                <w:color w:val="000000"/>
                <w:kern w:val="0"/>
                <w:sz w:val="16"/>
                <w:szCs w:val="16"/>
              </w:rPr>
              <w:t>團隊合作能力</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p>
        </w:tc>
        <w:tc>
          <w:tcPr>
            <w:tcW w:w="230"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10.11%</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5.88%</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32</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11</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w:t>
            </w:r>
            <w:r w:rsidRPr="00C3124E">
              <w:rPr>
                <w:rFonts w:ascii="Times New Roman" w:eastAsia="標楷體" w:hAnsi="Times New Roman" w:cs="Times New Roman"/>
                <w:color w:val="000000"/>
                <w:kern w:val="0"/>
                <w:sz w:val="16"/>
                <w:szCs w:val="16"/>
              </w:rPr>
              <w:t>問題解決能力</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13</w:t>
            </w:r>
          </w:p>
        </w:tc>
        <w:tc>
          <w:tcPr>
            <w:tcW w:w="230"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14.61%</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17" w:type="pct"/>
            <w:shd w:val="clear" w:color="auto" w:fill="auto"/>
            <w:noWrap/>
            <w:vAlign w:val="bottom"/>
            <w:hideMark/>
          </w:tcPr>
          <w:p w:rsidR="00982C62" w:rsidRPr="00982C62" w:rsidRDefault="00982C62" w:rsidP="00982C62">
            <w:pPr>
              <w:widowControl/>
              <w:snapToGrid w:val="0"/>
              <w:jc w:val="both"/>
              <w:rPr>
                <w:rFonts w:ascii="Times New Roman" w:eastAsia="標楷體" w:hAnsi="Times New Roman" w:cs="Times New Roman"/>
                <w:b/>
                <w:color w:val="000000"/>
                <w:kern w:val="0"/>
                <w:sz w:val="16"/>
                <w:szCs w:val="16"/>
              </w:rPr>
            </w:pPr>
            <w:r w:rsidRPr="00982C62">
              <w:rPr>
                <w:rFonts w:ascii="Times New Roman" w:eastAsia="標楷體" w:hAnsi="Times New Roman" w:cs="Times New Roman"/>
                <w:b/>
                <w:color w:val="000000"/>
                <w:kern w:val="0"/>
                <w:sz w:val="16"/>
                <w:szCs w:val="16"/>
              </w:rPr>
              <w:t>11.76%</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6.</w:t>
            </w:r>
            <w:r w:rsidRPr="00C3124E">
              <w:rPr>
                <w:rFonts w:ascii="Times New Roman" w:eastAsia="標楷體" w:hAnsi="Times New Roman" w:cs="Times New Roman"/>
                <w:color w:val="000000"/>
                <w:kern w:val="0"/>
                <w:sz w:val="16"/>
                <w:szCs w:val="16"/>
              </w:rPr>
              <w:t>創新能力</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2.25%</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7.</w:t>
            </w:r>
            <w:r w:rsidRPr="00C3124E">
              <w:rPr>
                <w:rFonts w:ascii="Times New Roman" w:eastAsia="標楷體" w:hAnsi="Times New Roman" w:cs="Times New Roman"/>
                <w:color w:val="000000"/>
                <w:kern w:val="0"/>
                <w:sz w:val="16"/>
                <w:szCs w:val="16"/>
              </w:rPr>
              <w:t>工作紀律、責任感及時間管理能力</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4.49%</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5.88%</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w:t>
            </w:r>
            <w:r w:rsidRPr="00C3124E">
              <w:rPr>
                <w:rFonts w:ascii="Times New Roman" w:eastAsia="標楷體" w:hAnsi="Times New Roman" w:cs="Times New Roman"/>
                <w:color w:val="000000"/>
                <w:kern w:val="0"/>
                <w:sz w:val="16"/>
                <w:szCs w:val="16"/>
              </w:rPr>
              <w:t>資訊科技應用能力</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4.49%</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5.88%</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9.</w:t>
            </w:r>
            <w:r w:rsidRPr="00C3124E">
              <w:rPr>
                <w:rFonts w:ascii="Times New Roman" w:eastAsia="標楷體" w:hAnsi="Times New Roman" w:cs="Times New Roman"/>
                <w:color w:val="000000"/>
                <w:kern w:val="0"/>
                <w:sz w:val="16"/>
                <w:szCs w:val="16"/>
              </w:rPr>
              <w:t>外語能力</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4.49%</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5.88%</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center"/>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w:t>
            </w:r>
            <w:r w:rsidRPr="00C3124E">
              <w:rPr>
                <w:rFonts w:ascii="Times New Roman" w:eastAsia="標楷體" w:hAnsi="Times New Roman" w:cs="Times New Roman"/>
                <w:color w:val="000000"/>
                <w:kern w:val="0"/>
                <w:sz w:val="16"/>
                <w:szCs w:val="16"/>
              </w:rPr>
              <w:t>其他</w:t>
            </w:r>
            <w:r w:rsidRPr="00C3124E">
              <w:rPr>
                <w:rFonts w:ascii="Times New Roman" w:eastAsia="標楷體" w:hAnsi="Times New Roman" w:cs="Times New Roman"/>
                <w:color w:val="000000"/>
                <w:kern w:val="0"/>
                <w:sz w:val="16"/>
                <w:szCs w:val="16"/>
              </w:rPr>
              <w:t>_(</w:t>
            </w:r>
            <w:r w:rsidRPr="00C3124E">
              <w:rPr>
                <w:rFonts w:ascii="Times New Roman" w:eastAsia="標楷體" w:hAnsi="Times New Roman" w:cs="Times New Roman"/>
                <w:color w:val="000000"/>
                <w:kern w:val="0"/>
                <w:sz w:val="16"/>
                <w:szCs w:val="16"/>
              </w:rPr>
              <w:t>請敘明</w:t>
            </w:r>
            <w:r w:rsidRPr="00C3124E">
              <w:rPr>
                <w:rFonts w:ascii="Times New Roman" w:eastAsia="標楷體" w:hAnsi="Times New Roman" w:cs="Times New Roman"/>
                <w:color w:val="000000"/>
                <w:kern w:val="0"/>
                <w:sz w:val="16"/>
                <w:szCs w:val="16"/>
              </w:rPr>
              <w:t>)__</w:t>
            </w: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r w:rsidR="00982C62" w:rsidRPr="00C3124E" w:rsidTr="00420C4F">
        <w:trPr>
          <w:trHeight w:val="20"/>
        </w:trPr>
        <w:tc>
          <w:tcPr>
            <w:tcW w:w="25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32"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48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89</w:t>
            </w:r>
          </w:p>
        </w:tc>
        <w:tc>
          <w:tcPr>
            <w:tcW w:w="230"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17</w:t>
            </w:r>
          </w:p>
        </w:tc>
        <w:tc>
          <w:tcPr>
            <w:tcW w:w="217"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r w:rsidRPr="00C3124E">
              <w:rPr>
                <w:rFonts w:ascii="Times New Roman" w:eastAsia="標楷體" w:hAnsi="Times New Roman" w:cs="Times New Roman"/>
                <w:color w:val="000000"/>
                <w:kern w:val="0"/>
                <w:sz w:val="16"/>
                <w:szCs w:val="16"/>
              </w:rPr>
              <w:t>100%</w:t>
            </w:r>
          </w:p>
        </w:tc>
        <w:tc>
          <w:tcPr>
            <w:tcW w:w="105"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396"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571"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84"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138"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c>
          <w:tcPr>
            <w:tcW w:w="213" w:type="pct"/>
            <w:shd w:val="clear" w:color="auto" w:fill="auto"/>
            <w:noWrap/>
            <w:vAlign w:val="bottom"/>
            <w:hideMark/>
          </w:tcPr>
          <w:p w:rsidR="00982C62" w:rsidRPr="00C3124E" w:rsidRDefault="00982C62" w:rsidP="00982C62">
            <w:pPr>
              <w:widowControl/>
              <w:snapToGrid w:val="0"/>
              <w:jc w:val="both"/>
              <w:rPr>
                <w:rFonts w:ascii="Times New Roman" w:eastAsia="標楷體" w:hAnsi="Times New Roman" w:cs="Times New Roman"/>
                <w:color w:val="000000"/>
                <w:kern w:val="0"/>
                <w:sz w:val="16"/>
                <w:szCs w:val="16"/>
              </w:rPr>
            </w:pPr>
          </w:p>
        </w:tc>
      </w:tr>
    </w:tbl>
    <w:p w:rsidR="00AE1D29" w:rsidRDefault="00AE1D29" w:rsidP="004D1CDF">
      <w:pPr>
        <w:widowControl/>
        <w:spacing w:line="480" w:lineRule="exact"/>
        <w:jc w:val="both"/>
        <w:rPr>
          <w:rFonts w:ascii="標楷體" w:eastAsia="標楷體" w:hAnsi="標楷體" w:cs="新細明體"/>
          <w:color w:val="000000"/>
          <w:kern w:val="0"/>
          <w:sz w:val="28"/>
          <w:szCs w:val="28"/>
        </w:rPr>
      </w:pPr>
    </w:p>
    <w:p w:rsidR="00CE7F14" w:rsidRDefault="00CE7F14" w:rsidP="004D1CDF">
      <w:pPr>
        <w:widowControl/>
        <w:spacing w:line="480" w:lineRule="exact"/>
        <w:jc w:val="both"/>
        <w:rPr>
          <w:rFonts w:ascii="標楷體" w:eastAsia="標楷體" w:hAnsi="標楷體" w:cs="新細明體"/>
          <w:color w:val="000000"/>
          <w:kern w:val="0"/>
          <w:sz w:val="28"/>
          <w:szCs w:val="28"/>
        </w:rPr>
      </w:pPr>
    </w:p>
    <w:p w:rsidR="009178F1" w:rsidRDefault="009178F1" w:rsidP="004D1CDF">
      <w:pPr>
        <w:widowControl/>
        <w:spacing w:line="480" w:lineRule="exact"/>
        <w:jc w:val="both"/>
        <w:rPr>
          <w:rFonts w:ascii="標楷體" w:eastAsia="標楷體" w:hAnsi="標楷體" w:cs="新細明體"/>
          <w:color w:val="000000"/>
          <w:kern w:val="0"/>
          <w:sz w:val="28"/>
          <w:szCs w:val="28"/>
        </w:rPr>
        <w:sectPr w:rsidR="009178F1" w:rsidSect="009178F1">
          <w:pgSz w:w="16838" w:h="11906" w:orient="landscape"/>
          <w:pgMar w:top="720" w:right="720" w:bottom="720" w:left="720" w:header="851" w:footer="992" w:gutter="0"/>
          <w:cols w:space="425"/>
          <w:docGrid w:type="linesAndChars" w:linePitch="360"/>
        </w:sectPr>
      </w:pPr>
    </w:p>
    <w:p w:rsidR="008125A5" w:rsidRDefault="00824164" w:rsidP="008125A5">
      <w:pPr>
        <w:widowControl/>
        <w:spacing w:line="480" w:lineRule="exact"/>
        <w:jc w:val="both"/>
        <w:rPr>
          <w:rFonts w:ascii="標楷體" w:eastAsia="標楷體" w:hAnsi="標楷體" w:cs="新細明體"/>
          <w:color w:val="000000"/>
          <w:kern w:val="0"/>
          <w:szCs w:val="24"/>
        </w:rPr>
      </w:pPr>
      <w:r>
        <w:rPr>
          <w:rFonts w:ascii="標楷體" w:eastAsia="標楷體" w:hAnsi="標楷體" w:cs="新細明體"/>
          <w:color w:val="000000"/>
          <w:kern w:val="0"/>
          <w:sz w:val="28"/>
          <w:szCs w:val="28"/>
        </w:rPr>
        <w:lastRenderedPageBreak/>
        <w:t>四、</w:t>
      </w:r>
      <w:r w:rsidR="008125A5">
        <w:rPr>
          <w:rFonts w:ascii="標楷體" w:eastAsia="標楷體" w:hAnsi="標楷體" w:cs="新細明體"/>
          <w:color w:val="000000"/>
          <w:kern w:val="0"/>
          <w:sz w:val="28"/>
          <w:szCs w:val="28"/>
        </w:rPr>
        <w:t>雇主滿意度</w:t>
      </w:r>
    </w:p>
    <w:p w:rsidR="008125A5" w:rsidRPr="003B71C9" w:rsidRDefault="008125A5" w:rsidP="008125A5">
      <w:pPr>
        <w:widowControl/>
        <w:spacing w:line="480" w:lineRule="exact"/>
        <w:jc w:val="both"/>
        <w:rPr>
          <w:rFonts w:ascii="標楷體" w:eastAsia="標楷體" w:hAnsi="標楷體" w:cs="新細明體"/>
          <w:color w:val="000000"/>
          <w:kern w:val="0"/>
          <w:sz w:val="28"/>
          <w:szCs w:val="28"/>
        </w:rPr>
      </w:pPr>
      <w:r w:rsidRPr="004D1CDF">
        <w:rPr>
          <w:rFonts w:ascii="標楷體" w:eastAsia="標楷體" w:hAnsi="標楷體" w:cs="新細明體" w:hint="eastAsia"/>
          <w:color w:val="000000"/>
          <w:kern w:val="0"/>
          <w:szCs w:val="24"/>
        </w:rPr>
        <w:t>參考資料</w:t>
      </w:r>
      <w:r>
        <w:rPr>
          <w:rFonts w:ascii="標楷體" w:eastAsia="標楷體" w:hAnsi="標楷體" w:cs="新細明體" w:hint="eastAsia"/>
          <w:color w:val="000000"/>
          <w:kern w:val="0"/>
          <w:szCs w:val="24"/>
        </w:rPr>
        <w:t>：</w:t>
      </w:r>
      <w:r>
        <w:rPr>
          <w:rFonts w:ascii="標楷體" w:eastAsia="標楷體" w:hAnsi="標楷體" w:cs="新細明體"/>
          <w:color w:val="000000"/>
          <w:kern w:val="0"/>
          <w:szCs w:val="24"/>
        </w:rPr>
        <w:t>學務處雇主滿意度調查</w:t>
      </w:r>
    </w:p>
    <w:p w:rsidR="003E3D99" w:rsidRPr="004F6098" w:rsidRDefault="003E3D99" w:rsidP="008E33F7">
      <w:pPr>
        <w:pStyle w:val="a5"/>
        <w:numPr>
          <w:ilvl w:val="0"/>
          <w:numId w:val="12"/>
        </w:numPr>
        <w:autoSpaceDE w:val="0"/>
        <w:autoSpaceDN w:val="0"/>
        <w:snapToGrid w:val="0"/>
        <w:ind w:leftChars="0" w:left="284" w:right="111" w:hanging="284"/>
        <w:jc w:val="both"/>
        <w:rPr>
          <w:rFonts w:ascii="Times New Roman" w:eastAsia="標楷體" w:hAnsi="Times New Roman" w:cs="Times New Roman"/>
        </w:rPr>
      </w:pPr>
      <w:r w:rsidRPr="004F6098">
        <w:rPr>
          <w:rFonts w:ascii="Times New Roman" w:eastAsia="標楷體" w:hAnsi="Times New Roman" w:cs="Times New Roman"/>
          <w:b/>
        </w:rPr>
        <w:t>雇用森林暨自然資源學系暨研究所畢業校友之產業</w:t>
      </w:r>
      <w:r w:rsidR="008E33F7" w:rsidRPr="004F6098">
        <w:rPr>
          <w:rFonts w:ascii="標楷體" w:eastAsia="標楷體" w:hAnsi="標楷體" w:cs="Times New Roman" w:hint="eastAsia"/>
          <w:b/>
        </w:rPr>
        <w:t>：</w:t>
      </w:r>
      <w:r w:rsidRPr="004F6098">
        <w:rPr>
          <w:rFonts w:ascii="Times New Roman" w:eastAsia="標楷體" w:hAnsi="Times New Roman" w:cs="Times New Roman"/>
          <w:b/>
        </w:rPr>
        <w:t>畢業校友有</w:t>
      </w:r>
      <w:r w:rsidRPr="004F6098">
        <w:rPr>
          <w:rFonts w:ascii="Times New Roman" w:eastAsia="標楷體" w:hAnsi="Times New Roman" w:cs="Times New Roman"/>
          <w:b/>
        </w:rPr>
        <w:t xml:space="preserve"> 27.27%</w:t>
      </w:r>
      <w:r w:rsidRPr="004F6098">
        <w:rPr>
          <w:rFonts w:ascii="Times New Roman" w:eastAsia="標楷體" w:hAnsi="Times New Roman" w:cs="Times New Roman"/>
          <w:b/>
        </w:rPr>
        <w:t>（Ｎ＝</w:t>
      </w:r>
      <w:r w:rsidRPr="004F6098">
        <w:rPr>
          <w:rFonts w:ascii="Times New Roman" w:eastAsia="標楷體" w:hAnsi="Times New Roman" w:cs="Times New Roman"/>
          <w:b/>
        </w:rPr>
        <w:t>3</w:t>
      </w:r>
      <w:r w:rsidRPr="004F6098">
        <w:rPr>
          <w:rFonts w:ascii="Times New Roman" w:eastAsia="標楷體" w:hAnsi="Times New Roman" w:cs="Times New Roman"/>
          <w:b/>
        </w:rPr>
        <w:t>）任職於「政府機關</w:t>
      </w:r>
      <w:r w:rsidRPr="004F6098">
        <w:rPr>
          <w:rFonts w:ascii="Times New Roman" w:eastAsia="標楷體" w:hAnsi="Times New Roman" w:cs="Times New Roman"/>
          <w:b/>
        </w:rPr>
        <w:t>(</w:t>
      </w:r>
      <w:r w:rsidRPr="004F6098">
        <w:rPr>
          <w:rFonts w:ascii="Times New Roman" w:eastAsia="標楷體" w:hAnsi="Times New Roman" w:cs="Times New Roman"/>
          <w:b/>
        </w:rPr>
        <w:t>如：國防部事業、勞健保局、</w:t>
      </w:r>
      <w:r w:rsidRPr="004F6098">
        <w:rPr>
          <w:rFonts w:ascii="Times New Roman" w:eastAsia="標楷體" w:hAnsi="Times New Roman" w:cs="Times New Roman"/>
          <w:b/>
        </w:rPr>
        <w:t>…)</w:t>
      </w:r>
      <w:r w:rsidRPr="004F6098">
        <w:rPr>
          <w:rFonts w:ascii="Times New Roman" w:eastAsia="標楷體" w:hAnsi="Times New Roman" w:cs="Times New Roman"/>
          <w:b/>
        </w:rPr>
        <w:t>」；第二為</w:t>
      </w:r>
      <w:r w:rsidRPr="004F6098">
        <w:rPr>
          <w:rFonts w:ascii="Times New Roman" w:eastAsia="標楷體" w:hAnsi="Times New Roman" w:cs="Times New Roman"/>
          <w:b/>
        </w:rPr>
        <w:t xml:space="preserve"> 18.18%</w:t>
      </w:r>
      <w:r w:rsidRPr="004F6098">
        <w:rPr>
          <w:rFonts w:ascii="Times New Roman" w:eastAsia="標楷體" w:hAnsi="Times New Roman" w:cs="Times New Roman"/>
          <w:b/>
        </w:rPr>
        <w:t>（Ｎ＝</w:t>
      </w:r>
      <w:r w:rsidRPr="004F6098">
        <w:rPr>
          <w:rFonts w:ascii="Times New Roman" w:eastAsia="標楷體" w:hAnsi="Times New Roman" w:cs="Times New Roman"/>
          <w:b/>
        </w:rPr>
        <w:t>2</w:t>
      </w:r>
      <w:r w:rsidRPr="004F6098">
        <w:rPr>
          <w:rFonts w:ascii="Times New Roman" w:eastAsia="標楷體" w:hAnsi="Times New Roman" w:cs="Times New Roman"/>
          <w:b/>
        </w:rPr>
        <w:t>）「科技業</w:t>
      </w:r>
      <w:r w:rsidRPr="004F6098">
        <w:rPr>
          <w:rFonts w:ascii="Times New Roman" w:eastAsia="標楷體" w:hAnsi="Times New Roman" w:cs="Times New Roman"/>
          <w:b/>
        </w:rPr>
        <w:t>(</w:t>
      </w:r>
      <w:r w:rsidRPr="004F6098">
        <w:rPr>
          <w:rFonts w:ascii="Times New Roman" w:eastAsia="標楷體" w:hAnsi="Times New Roman" w:cs="Times New Roman"/>
          <w:b/>
        </w:rPr>
        <w:t>如：電子、光電、資訊、奈米技術</w:t>
      </w:r>
      <w:r w:rsidRPr="004F6098">
        <w:rPr>
          <w:rFonts w:ascii="Times New Roman" w:eastAsia="標楷體" w:hAnsi="Times New Roman" w:cs="Times New Roman"/>
          <w:b/>
        </w:rPr>
        <w:t>……)</w:t>
      </w:r>
      <w:r w:rsidRPr="004F6098">
        <w:rPr>
          <w:rFonts w:ascii="Times New Roman" w:eastAsia="標楷體" w:hAnsi="Times New Roman" w:cs="Times New Roman"/>
          <w:b/>
        </w:rPr>
        <w:t>」、「醫藥生技業</w:t>
      </w:r>
      <w:r w:rsidRPr="004F6098">
        <w:rPr>
          <w:rFonts w:ascii="Times New Roman" w:eastAsia="標楷體" w:hAnsi="Times New Roman" w:cs="Times New Roman"/>
          <w:b/>
        </w:rPr>
        <w:t>(</w:t>
      </w:r>
      <w:r w:rsidRPr="004F6098">
        <w:rPr>
          <w:rFonts w:ascii="Times New Roman" w:eastAsia="標楷體" w:hAnsi="Times New Roman" w:cs="Times New Roman"/>
          <w:b/>
        </w:rPr>
        <w:t>如：診所、醫療保健、檢驗所</w:t>
      </w:r>
      <w:r w:rsidRPr="004F6098">
        <w:rPr>
          <w:rFonts w:ascii="Times New Roman" w:eastAsia="標楷體" w:hAnsi="Times New Roman" w:cs="Times New Roman"/>
          <w:b/>
        </w:rPr>
        <w:t>…)</w:t>
      </w:r>
      <w:r w:rsidRPr="004F6098">
        <w:rPr>
          <w:rFonts w:ascii="Times New Roman" w:eastAsia="標楷體" w:hAnsi="Times New Roman" w:cs="Times New Roman"/>
          <w:b/>
        </w:rPr>
        <w:t>」。</w:t>
      </w:r>
    </w:p>
    <w:p w:rsidR="003E3D99" w:rsidRPr="003E3D99" w:rsidRDefault="003E3D99" w:rsidP="003E3D99">
      <w:pPr>
        <w:pStyle w:val="af"/>
        <w:snapToGrid w:val="0"/>
        <w:rPr>
          <w:rFonts w:ascii="Times New Roman" w:eastAsia="標楷體" w:hAnsi="Times New Roman" w:cs="Times New Roman"/>
          <w:sz w:val="29"/>
          <w:lang w:eastAsia="zh-TW"/>
        </w:rPr>
      </w:pPr>
    </w:p>
    <w:p w:rsidR="003E3D99" w:rsidRPr="003E3D99" w:rsidRDefault="008E33F7" w:rsidP="003E3D99">
      <w:pPr>
        <w:pStyle w:val="af"/>
        <w:tabs>
          <w:tab w:val="left" w:pos="1622"/>
        </w:tabs>
        <w:snapToGrid w:val="0"/>
        <w:ind w:left="804"/>
        <w:rPr>
          <w:rFonts w:ascii="Times New Roman" w:eastAsia="標楷體" w:hAnsi="Times New Roman" w:cs="Times New Roman"/>
          <w:lang w:eastAsia="zh-TW"/>
        </w:rPr>
      </w:pPr>
      <w:r w:rsidRPr="003E3D99">
        <w:rPr>
          <w:noProof/>
          <w:lang w:eastAsia="zh-TW"/>
        </w:rPr>
        <w:drawing>
          <wp:anchor distT="0" distB="0" distL="114300" distR="114300" simplePos="0" relativeHeight="251675648" behindDoc="1" locked="0" layoutInCell="1" allowOverlap="1" wp14:anchorId="67646E45" wp14:editId="12E74076">
            <wp:simplePos x="0" y="0"/>
            <wp:positionH relativeFrom="column">
              <wp:posOffset>2617237</wp:posOffset>
            </wp:positionH>
            <wp:positionV relativeFrom="paragraph">
              <wp:posOffset>247287</wp:posOffset>
            </wp:positionV>
            <wp:extent cx="3960845" cy="2531110"/>
            <wp:effectExtent l="0" t="0" r="1905" b="254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0223" t="20470" r="14585" b="54422"/>
                    <a:stretch/>
                  </pic:blipFill>
                  <pic:spPr bwMode="auto">
                    <a:xfrm>
                      <a:off x="0" y="0"/>
                      <a:ext cx="3981086" cy="2544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3D99" w:rsidRPr="003E3D99">
        <w:rPr>
          <w:rFonts w:ascii="Times New Roman" w:eastAsia="標楷體" w:hAnsi="Times New Roman" w:cs="Times New Roman"/>
          <w:lang w:eastAsia="zh-TW"/>
        </w:rPr>
        <w:t>雇用森林暨自然資源學系暨研究所畢業校友之產業次數分配表（Ｎ＝</w:t>
      </w:r>
      <w:r w:rsidR="003E3D99" w:rsidRPr="003E3D99">
        <w:rPr>
          <w:rFonts w:ascii="Times New Roman" w:eastAsia="標楷體" w:hAnsi="Times New Roman" w:cs="Times New Roman"/>
          <w:lang w:eastAsia="zh-TW"/>
        </w:rPr>
        <w:t>11</w:t>
      </w:r>
      <w:r w:rsidR="003E3D99" w:rsidRPr="003E3D99">
        <w:rPr>
          <w:rFonts w:ascii="Times New Roman" w:eastAsia="標楷體" w:hAnsi="Times New Roman" w:cs="Times New Roman"/>
          <w:lang w:eastAsia="zh-TW"/>
        </w:rPr>
        <w:t>）</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567"/>
        <w:gridCol w:w="992"/>
      </w:tblGrid>
      <w:tr w:rsidR="003E3D99" w:rsidRPr="003E3D99" w:rsidTr="008E33F7">
        <w:trPr>
          <w:trHeight w:val="113"/>
        </w:trPr>
        <w:tc>
          <w:tcPr>
            <w:tcW w:w="2410" w:type="dxa"/>
            <w:tcBorders>
              <w:top w:val="nil"/>
              <w:left w:val="nil"/>
              <w:right w:val="single" w:sz="8" w:space="0" w:color="FFFFFF"/>
            </w:tcBorders>
            <w:shd w:val="clear" w:color="auto" w:fill="4F81BC"/>
          </w:tcPr>
          <w:p w:rsidR="003E3D99" w:rsidRPr="003E3D99" w:rsidRDefault="003E3D99" w:rsidP="008E33F7">
            <w:pPr>
              <w:pStyle w:val="TableParagraph"/>
              <w:snapToGrid w:val="0"/>
              <w:spacing w:line="240" w:lineRule="auto"/>
              <w:ind w:left="0"/>
              <w:jc w:val="both"/>
              <w:rPr>
                <w:rFonts w:ascii="Times New Roman" w:eastAsia="標楷體" w:hAnsi="Times New Roman" w:cs="Times New Roman"/>
                <w:b/>
              </w:rPr>
            </w:pPr>
            <w:r w:rsidRPr="003E3D99">
              <w:rPr>
                <w:rFonts w:ascii="Times New Roman" w:eastAsia="標楷體" w:hAnsi="Times New Roman" w:cs="Times New Roman"/>
                <w:b/>
                <w:color w:val="FFFFFF"/>
              </w:rPr>
              <w:t>產業類別</w:t>
            </w:r>
          </w:p>
        </w:tc>
        <w:tc>
          <w:tcPr>
            <w:tcW w:w="567" w:type="dxa"/>
            <w:tcBorders>
              <w:top w:val="nil"/>
              <w:left w:val="single" w:sz="8" w:space="0" w:color="FFFFFF"/>
              <w:right w:val="single" w:sz="8" w:space="0" w:color="FFFFFF"/>
            </w:tcBorders>
            <w:shd w:val="clear" w:color="auto" w:fill="4F81BC"/>
          </w:tcPr>
          <w:p w:rsidR="003E3D99" w:rsidRPr="003E3D99" w:rsidRDefault="003E3D99" w:rsidP="008E33F7">
            <w:pPr>
              <w:pStyle w:val="TableParagraph"/>
              <w:snapToGrid w:val="0"/>
              <w:spacing w:line="240" w:lineRule="auto"/>
              <w:ind w:leftChars="-2" w:left="-5"/>
              <w:rPr>
                <w:rFonts w:ascii="Times New Roman" w:eastAsia="標楷體" w:hAnsi="Times New Roman" w:cs="Times New Roman"/>
                <w:b/>
              </w:rPr>
            </w:pPr>
            <w:r w:rsidRPr="003E3D99">
              <w:rPr>
                <w:rFonts w:ascii="Times New Roman" w:eastAsia="標楷體" w:hAnsi="Times New Roman" w:cs="Times New Roman"/>
                <w:b/>
                <w:color w:val="FFFFFF"/>
              </w:rPr>
              <w:t>次數</w:t>
            </w:r>
          </w:p>
        </w:tc>
        <w:tc>
          <w:tcPr>
            <w:tcW w:w="992" w:type="dxa"/>
            <w:tcBorders>
              <w:top w:val="nil"/>
              <w:left w:val="single" w:sz="8" w:space="0" w:color="FFFFFF"/>
              <w:right w:val="nil"/>
            </w:tcBorders>
            <w:shd w:val="clear" w:color="auto" w:fill="4F81BC"/>
            <w:vAlign w:val="center"/>
          </w:tcPr>
          <w:p w:rsidR="003E3D99" w:rsidRPr="003E3D99" w:rsidRDefault="003E3D99" w:rsidP="008E33F7">
            <w:pPr>
              <w:pStyle w:val="TableParagraph"/>
              <w:snapToGrid w:val="0"/>
              <w:spacing w:line="240" w:lineRule="auto"/>
              <w:ind w:left="1" w:rightChars="1" w:right="2"/>
              <w:rPr>
                <w:rFonts w:ascii="Times New Roman" w:eastAsia="標楷體" w:hAnsi="Times New Roman" w:cs="Times New Roman"/>
                <w:b/>
              </w:rPr>
            </w:pPr>
            <w:r w:rsidRPr="003E3D99">
              <w:rPr>
                <w:rFonts w:ascii="Times New Roman" w:eastAsia="標楷體" w:hAnsi="Times New Roman" w:cs="Times New Roman"/>
                <w:b/>
                <w:color w:val="FFFFFF"/>
              </w:rPr>
              <w:t>百分比</w:t>
            </w:r>
          </w:p>
        </w:tc>
      </w:tr>
      <w:tr w:rsidR="003E3D99" w:rsidRPr="003E3D99" w:rsidTr="008E33F7">
        <w:trPr>
          <w:trHeight w:val="113"/>
        </w:trPr>
        <w:tc>
          <w:tcPr>
            <w:tcW w:w="2410" w:type="dxa"/>
            <w:tcBorders>
              <w:left w:val="nil"/>
            </w:tcBorders>
          </w:tcPr>
          <w:p w:rsidR="003E3D99" w:rsidRPr="003E3D99" w:rsidRDefault="003E3D99" w:rsidP="008E33F7">
            <w:pPr>
              <w:pStyle w:val="TableParagraph"/>
              <w:snapToGrid w:val="0"/>
              <w:spacing w:line="240" w:lineRule="auto"/>
              <w:ind w:left="0"/>
              <w:jc w:val="both"/>
              <w:rPr>
                <w:rFonts w:ascii="Times New Roman" w:eastAsia="標楷體" w:hAnsi="Times New Roman" w:cs="Times New Roman"/>
                <w:lang w:eastAsia="zh-TW"/>
              </w:rPr>
            </w:pPr>
            <w:r w:rsidRPr="003E3D99">
              <w:rPr>
                <w:rFonts w:ascii="Times New Roman" w:eastAsia="標楷體" w:hAnsi="Times New Roman" w:cs="Times New Roman"/>
                <w:lang w:eastAsia="zh-TW"/>
              </w:rPr>
              <w:t>文化出版業</w:t>
            </w:r>
            <w:r w:rsidRPr="003E3D99">
              <w:rPr>
                <w:rFonts w:ascii="Times New Roman" w:eastAsia="標楷體" w:hAnsi="Times New Roman" w:cs="Times New Roman"/>
                <w:lang w:eastAsia="zh-TW"/>
              </w:rPr>
              <w:t>(</w:t>
            </w:r>
            <w:r w:rsidRPr="003E3D99">
              <w:rPr>
                <w:rFonts w:ascii="Times New Roman" w:eastAsia="標楷體" w:hAnsi="Times New Roman" w:cs="Times New Roman"/>
                <w:lang w:eastAsia="zh-TW"/>
              </w:rPr>
              <w:t>如：出版、文字撰稿、翻譯</w:t>
            </w:r>
            <w:r w:rsidRPr="003E3D99">
              <w:rPr>
                <w:rFonts w:ascii="Times New Roman" w:eastAsia="標楷體" w:hAnsi="Times New Roman" w:cs="Times New Roman"/>
                <w:lang w:eastAsia="zh-TW"/>
              </w:rPr>
              <w:t>……)</w:t>
            </w:r>
          </w:p>
        </w:tc>
        <w:tc>
          <w:tcPr>
            <w:tcW w:w="567" w:type="dxa"/>
            <w:vAlign w:val="center"/>
          </w:tcPr>
          <w:p w:rsidR="003E3D99" w:rsidRPr="003E3D99" w:rsidRDefault="003E3D99" w:rsidP="008E33F7">
            <w:pPr>
              <w:pStyle w:val="TableParagraph"/>
              <w:snapToGrid w:val="0"/>
              <w:spacing w:line="240" w:lineRule="auto"/>
              <w:ind w:leftChars="86" w:left="206"/>
              <w:rPr>
                <w:rFonts w:ascii="Times New Roman" w:eastAsia="標楷體" w:hAnsi="Times New Roman" w:cs="Times New Roman"/>
              </w:rPr>
            </w:pPr>
            <w:r w:rsidRPr="003E3D99">
              <w:rPr>
                <w:rFonts w:ascii="Times New Roman" w:eastAsia="標楷體" w:hAnsi="Times New Roman" w:cs="Times New Roman"/>
              </w:rPr>
              <w:t>1</w:t>
            </w:r>
          </w:p>
        </w:tc>
        <w:tc>
          <w:tcPr>
            <w:tcW w:w="992" w:type="dxa"/>
            <w:tcBorders>
              <w:right w:val="nil"/>
            </w:tcBorders>
            <w:vAlign w:val="center"/>
          </w:tcPr>
          <w:p w:rsidR="003E3D99" w:rsidRPr="003E3D99" w:rsidRDefault="003E3D99" w:rsidP="008E33F7">
            <w:pPr>
              <w:pStyle w:val="TableParagraph"/>
              <w:snapToGrid w:val="0"/>
              <w:spacing w:line="240" w:lineRule="auto"/>
              <w:ind w:left="1" w:rightChars="1" w:right="2"/>
              <w:rPr>
                <w:rFonts w:ascii="Times New Roman" w:eastAsia="標楷體" w:hAnsi="Times New Roman" w:cs="Times New Roman"/>
              </w:rPr>
            </w:pPr>
            <w:r w:rsidRPr="003E3D99">
              <w:rPr>
                <w:rFonts w:ascii="Times New Roman" w:eastAsia="標楷體" w:hAnsi="Times New Roman" w:cs="Times New Roman"/>
              </w:rPr>
              <w:t>9.09%</w:t>
            </w:r>
          </w:p>
        </w:tc>
      </w:tr>
      <w:tr w:rsidR="003E3D99" w:rsidRPr="003E3D99" w:rsidTr="008E33F7">
        <w:trPr>
          <w:trHeight w:val="113"/>
        </w:trPr>
        <w:tc>
          <w:tcPr>
            <w:tcW w:w="2410" w:type="dxa"/>
            <w:tcBorders>
              <w:left w:val="nil"/>
            </w:tcBorders>
          </w:tcPr>
          <w:p w:rsidR="003E3D99" w:rsidRPr="003E3D99" w:rsidRDefault="003E3D99" w:rsidP="008E33F7">
            <w:pPr>
              <w:pStyle w:val="TableParagraph"/>
              <w:snapToGrid w:val="0"/>
              <w:spacing w:line="240" w:lineRule="auto"/>
              <w:ind w:left="0"/>
              <w:jc w:val="both"/>
              <w:rPr>
                <w:rFonts w:ascii="Times New Roman" w:eastAsia="標楷體" w:hAnsi="Times New Roman" w:cs="Times New Roman"/>
                <w:lang w:eastAsia="zh-TW"/>
              </w:rPr>
            </w:pPr>
            <w:r w:rsidRPr="003E3D99">
              <w:rPr>
                <w:rFonts w:ascii="Times New Roman" w:eastAsia="標楷體" w:hAnsi="Times New Roman" w:cs="Times New Roman"/>
                <w:lang w:eastAsia="zh-TW"/>
              </w:rPr>
              <w:t>服務業</w:t>
            </w:r>
            <w:r w:rsidRPr="003E3D99">
              <w:rPr>
                <w:rFonts w:ascii="Times New Roman" w:eastAsia="標楷體" w:hAnsi="Times New Roman" w:cs="Times New Roman"/>
                <w:lang w:eastAsia="zh-TW"/>
              </w:rPr>
              <w:t>(</w:t>
            </w:r>
            <w:r w:rsidRPr="003E3D99">
              <w:rPr>
                <w:rFonts w:ascii="Times New Roman" w:eastAsia="標楷體" w:hAnsi="Times New Roman" w:cs="Times New Roman"/>
                <w:lang w:eastAsia="zh-TW"/>
              </w:rPr>
              <w:t>如：人力仲介、保全、清潔、維修服務</w:t>
            </w:r>
            <w:r w:rsidRPr="003E3D99">
              <w:rPr>
                <w:rFonts w:ascii="Times New Roman" w:eastAsia="標楷體" w:hAnsi="Times New Roman" w:cs="Times New Roman"/>
                <w:lang w:eastAsia="zh-TW"/>
              </w:rPr>
              <w:t>…)</w:t>
            </w:r>
          </w:p>
        </w:tc>
        <w:tc>
          <w:tcPr>
            <w:tcW w:w="567" w:type="dxa"/>
            <w:vAlign w:val="center"/>
          </w:tcPr>
          <w:p w:rsidR="003E3D99" w:rsidRPr="003E3D99" w:rsidRDefault="003E3D99" w:rsidP="008E33F7">
            <w:pPr>
              <w:pStyle w:val="TableParagraph"/>
              <w:snapToGrid w:val="0"/>
              <w:spacing w:line="240" w:lineRule="auto"/>
              <w:ind w:leftChars="86" w:left="206"/>
              <w:rPr>
                <w:rFonts w:ascii="Times New Roman" w:eastAsia="標楷體" w:hAnsi="Times New Roman" w:cs="Times New Roman"/>
              </w:rPr>
            </w:pPr>
            <w:r w:rsidRPr="003E3D99">
              <w:rPr>
                <w:rFonts w:ascii="Times New Roman" w:eastAsia="標楷體" w:hAnsi="Times New Roman" w:cs="Times New Roman"/>
              </w:rPr>
              <w:t>1</w:t>
            </w:r>
          </w:p>
        </w:tc>
        <w:tc>
          <w:tcPr>
            <w:tcW w:w="992" w:type="dxa"/>
            <w:tcBorders>
              <w:right w:val="nil"/>
            </w:tcBorders>
            <w:vAlign w:val="center"/>
          </w:tcPr>
          <w:p w:rsidR="003E3D99" w:rsidRPr="003E3D99" w:rsidRDefault="003E3D99" w:rsidP="008E33F7">
            <w:pPr>
              <w:pStyle w:val="TableParagraph"/>
              <w:snapToGrid w:val="0"/>
              <w:spacing w:line="240" w:lineRule="auto"/>
              <w:ind w:left="1" w:rightChars="1" w:right="2"/>
              <w:rPr>
                <w:rFonts w:ascii="Times New Roman" w:eastAsia="標楷體" w:hAnsi="Times New Roman" w:cs="Times New Roman"/>
              </w:rPr>
            </w:pPr>
            <w:r w:rsidRPr="003E3D99">
              <w:rPr>
                <w:rFonts w:ascii="Times New Roman" w:eastAsia="標楷體" w:hAnsi="Times New Roman" w:cs="Times New Roman"/>
              </w:rPr>
              <w:t>9.09%</w:t>
            </w:r>
          </w:p>
        </w:tc>
      </w:tr>
      <w:tr w:rsidR="003E3D99" w:rsidRPr="003E3D99" w:rsidTr="008E33F7">
        <w:trPr>
          <w:trHeight w:val="113"/>
        </w:trPr>
        <w:tc>
          <w:tcPr>
            <w:tcW w:w="2410" w:type="dxa"/>
            <w:tcBorders>
              <w:left w:val="nil"/>
            </w:tcBorders>
          </w:tcPr>
          <w:p w:rsidR="003E3D99" w:rsidRPr="003E3D99" w:rsidRDefault="003E3D99" w:rsidP="008E33F7">
            <w:pPr>
              <w:pStyle w:val="TableParagraph"/>
              <w:snapToGrid w:val="0"/>
              <w:spacing w:line="240" w:lineRule="auto"/>
              <w:ind w:left="0"/>
              <w:jc w:val="both"/>
              <w:rPr>
                <w:rFonts w:ascii="Times New Roman" w:eastAsia="標楷體" w:hAnsi="Times New Roman" w:cs="Times New Roman"/>
                <w:lang w:eastAsia="zh-TW"/>
              </w:rPr>
            </w:pPr>
            <w:r w:rsidRPr="003E3D99">
              <w:rPr>
                <w:rFonts w:ascii="Times New Roman" w:eastAsia="標楷體" w:hAnsi="Times New Roman" w:cs="Times New Roman"/>
                <w:lang w:eastAsia="zh-TW"/>
              </w:rPr>
              <w:t>金融保險證券業</w:t>
            </w:r>
            <w:r w:rsidRPr="003E3D99">
              <w:rPr>
                <w:rFonts w:ascii="Times New Roman" w:eastAsia="標楷體" w:hAnsi="Times New Roman" w:cs="Times New Roman"/>
                <w:lang w:eastAsia="zh-TW"/>
              </w:rPr>
              <w:t>(</w:t>
            </w:r>
            <w:r w:rsidRPr="003E3D99">
              <w:rPr>
                <w:rFonts w:ascii="Times New Roman" w:eastAsia="標楷體" w:hAnsi="Times New Roman" w:cs="Times New Roman"/>
                <w:lang w:eastAsia="zh-TW"/>
              </w:rPr>
              <w:t>如：信託、保險</w:t>
            </w:r>
            <w:r w:rsidRPr="003E3D99">
              <w:rPr>
                <w:rFonts w:ascii="Times New Roman" w:eastAsia="標楷體" w:hAnsi="Times New Roman" w:cs="Times New Roman"/>
                <w:lang w:eastAsia="zh-TW"/>
              </w:rPr>
              <w:t>…)</w:t>
            </w:r>
          </w:p>
        </w:tc>
        <w:tc>
          <w:tcPr>
            <w:tcW w:w="567" w:type="dxa"/>
            <w:vAlign w:val="center"/>
          </w:tcPr>
          <w:p w:rsidR="003E3D99" w:rsidRPr="003E3D99" w:rsidRDefault="003E3D99" w:rsidP="008E33F7">
            <w:pPr>
              <w:pStyle w:val="TableParagraph"/>
              <w:snapToGrid w:val="0"/>
              <w:spacing w:line="240" w:lineRule="auto"/>
              <w:ind w:leftChars="86" w:left="206"/>
              <w:rPr>
                <w:rFonts w:ascii="Times New Roman" w:eastAsia="標楷體" w:hAnsi="Times New Roman" w:cs="Times New Roman"/>
              </w:rPr>
            </w:pPr>
            <w:r w:rsidRPr="003E3D99">
              <w:rPr>
                <w:rFonts w:ascii="Times New Roman" w:eastAsia="標楷體" w:hAnsi="Times New Roman" w:cs="Times New Roman"/>
              </w:rPr>
              <w:t>1</w:t>
            </w:r>
          </w:p>
        </w:tc>
        <w:tc>
          <w:tcPr>
            <w:tcW w:w="992" w:type="dxa"/>
            <w:tcBorders>
              <w:right w:val="nil"/>
            </w:tcBorders>
            <w:vAlign w:val="center"/>
          </w:tcPr>
          <w:p w:rsidR="003E3D99" w:rsidRPr="003E3D99" w:rsidRDefault="003E3D99" w:rsidP="008E33F7">
            <w:pPr>
              <w:pStyle w:val="TableParagraph"/>
              <w:snapToGrid w:val="0"/>
              <w:spacing w:line="240" w:lineRule="auto"/>
              <w:ind w:left="1" w:rightChars="1" w:right="2"/>
              <w:rPr>
                <w:rFonts w:ascii="Times New Roman" w:eastAsia="標楷體" w:hAnsi="Times New Roman" w:cs="Times New Roman"/>
              </w:rPr>
            </w:pPr>
            <w:r w:rsidRPr="003E3D99">
              <w:rPr>
                <w:rFonts w:ascii="Times New Roman" w:eastAsia="標楷體" w:hAnsi="Times New Roman" w:cs="Times New Roman"/>
              </w:rPr>
              <w:t>9.09%</w:t>
            </w:r>
          </w:p>
        </w:tc>
      </w:tr>
      <w:tr w:rsidR="003E3D99" w:rsidRPr="003E3D99" w:rsidTr="008E33F7">
        <w:trPr>
          <w:trHeight w:val="113"/>
        </w:trPr>
        <w:tc>
          <w:tcPr>
            <w:tcW w:w="2410" w:type="dxa"/>
            <w:tcBorders>
              <w:left w:val="nil"/>
            </w:tcBorders>
          </w:tcPr>
          <w:p w:rsidR="003E3D99" w:rsidRPr="003E3D99" w:rsidRDefault="003E3D99" w:rsidP="008E33F7">
            <w:pPr>
              <w:pStyle w:val="TableParagraph"/>
              <w:snapToGrid w:val="0"/>
              <w:spacing w:line="240" w:lineRule="auto"/>
              <w:ind w:left="0"/>
              <w:jc w:val="both"/>
              <w:rPr>
                <w:rFonts w:ascii="Times New Roman" w:eastAsia="標楷體" w:hAnsi="Times New Roman" w:cs="Times New Roman"/>
                <w:lang w:eastAsia="zh-TW"/>
              </w:rPr>
            </w:pPr>
            <w:r w:rsidRPr="003E3D99">
              <w:rPr>
                <w:rFonts w:ascii="Times New Roman" w:eastAsia="標楷體" w:hAnsi="Times New Roman" w:cs="Times New Roman"/>
                <w:lang w:eastAsia="zh-TW"/>
              </w:rPr>
              <w:t>政府機關</w:t>
            </w:r>
            <w:r w:rsidRPr="003E3D99">
              <w:rPr>
                <w:rFonts w:ascii="Times New Roman" w:eastAsia="標楷體" w:hAnsi="Times New Roman" w:cs="Times New Roman"/>
                <w:lang w:eastAsia="zh-TW"/>
              </w:rPr>
              <w:t>(</w:t>
            </w:r>
            <w:r w:rsidRPr="003E3D99">
              <w:rPr>
                <w:rFonts w:ascii="Times New Roman" w:eastAsia="標楷體" w:hAnsi="Times New Roman" w:cs="Times New Roman"/>
                <w:lang w:eastAsia="zh-TW"/>
              </w:rPr>
              <w:t>如：國防部事業、勞健保局、</w:t>
            </w:r>
            <w:r w:rsidRPr="003E3D99">
              <w:rPr>
                <w:rFonts w:ascii="Times New Roman" w:eastAsia="標楷體" w:hAnsi="Times New Roman" w:cs="Times New Roman"/>
                <w:lang w:eastAsia="zh-TW"/>
              </w:rPr>
              <w:t>…)</w:t>
            </w:r>
          </w:p>
        </w:tc>
        <w:tc>
          <w:tcPr>
            <w:tcW w:w="567" w:type="dxa"/>
            <w:vAlign w:val="center"/>
          </w:tcPr>
          <w:p w:rsidR="003E3D99" w:rsidRPr="003E3D99" w:rsidRDefault="003E3D99" w:rsidP="008E33F7">
            <w:pPr>
              <w:pStyle w:val="TableParagraph"/>
              <w:snapToGrid w:val="0"/>
              <w:spacing w:line="240" w:lineRule="auto"/>
              <w:ind w:leftChars="86" w:left="206"/>
              <w:rPr>
                <w:rFonts w:ascii="Times New Roman" w:eastAsia="標楷體" w:hAnsi="Times New Roman" w:cs="Times New Roman"/>
              </w:rPr>
            </w:pPr>
            <w:r w:rsidRPr="003E3D99">
              <w:rPr>
                <w:rFonts w:ascii="Times New Roman" w:eastAsia="標楷體" w:hAnsi="Times New Roman" w:cs="Times New Roman"/>
              </w:rPr>
              <w:t>3</w:t>
            </w:r>
          </w:p>
        </w:tc>
        <w:tc>
          <w:tcPr>
            <w:tcW w:w="992" w:type="dxa"/>
            <w:tcBorders>
              <w:right w:val="nil"/>
            </w:tcBorders>
            <w:vAlign w:val="center"/>
          </w:tcPr>
          <w:p w:rsidR="003E3D99" w:rsidRPr="003E3D99" w:rsidRDefault="003E3D99" w:rsidP="008E33F7">
            <w:pPr>
              <w:pStyle w:val="TableParagraph"/>
              <w:snapToGrid w:val="0"/>
              <w:spacing w:line="240" w:lineRule="auto"/>
              <w:ind w:left="1" w:rightChars="1" w:right="2"/>
              <w:rPr>
                <w:rFonts w:ascii="Times New Roman" w:eastAsia="標楷體" w:hAnsi="Times New Roman" w:cs="Times New Roman"/>
              </w:rPr>
            </w:pPr>
            <w:r w:rsidRPr="003E3D99">
              <w:rPr>
                <w:rFonts w:ascii="Times New Roman" w:eastAsia="標楷體" w:hAnsi="Times New Roman" w:cs="Times New Roman"/>
              </w:rPr>
              <w:t>27.27%</w:t>
            </w:r>
          </w:p>
        </w:tc>
      </w:tr>
      <w:tr w:rsidR="003E3D99" w:rsidRPr="003E3D99" w:rsidTr="008E33F7">
        <w:trPr>
          <w:trHeight w:val="113"/>
        </w:trPr>
        <w:tc>
          <w:tcPr>
            <w:tcW w:w="2410" w:type="dxa"/>
            <w:tcBorders>
              <w:left w:val="nil"/>
            </w:tcBorders>
          </w:tcPr>
          <w:p w:rsidR="003E3D99" w:rsidRPr="003E3D99" w:rsidRDefault="003E3D99" w:rsidP="008E33F7">
            <w:pPr>
              <w:pStyle w:val="TableParagraph"/>
              <w:snapToGrid w:val="0"/>
              <w:spacing w:line="240" w:lineRule="auto"/>
              <w:ind w:left="0"/>
              <w:jc w:val="both"/>
              <w:rPr>
                <w:rFonts w:ascii="Times New Roman" w:eastAsia="標楷體" w:hAnsi="Times New Roman" w:cs="Times New Roman"/>
                <w:lang w:eastAsia="zh-TW"/>
              </w:rPr>
            </w:pPr>
            <w:r w:rsidRPr="003E3D99">
              <w:rPr>
                <w:rFonts w:ascii="Times New Roman" w:eastAsia="標楷體" w:hAnsi="Times New Roman" w:cs="Times New Roman"/>
                <w:lang w:eastAsia="zh-TW"/>
              </w:rPr>
              <w:t>科技業</w:t>
            </w:r>
            <w:r w:rsidRPr="003E3D99">
              <w:rPr>
                <w:rFonts w:ascii="Times New Roman" w:eastAsia="標楷體" w:hAnsi="Times New Roman" w:cs="Times New Roman"/>
                <w:lang w:eastAsia="zh-TW"/>
              </w:rPr>
              <w:t>(</w:t>
            </w:r>
            <w:r w:rsidRPr="003E3D99">
              <w:rPr>
                <w:rFonts w:ascii="Times New Roman" w:eastAsia="標楷體" w:hAnsi="Times New Roman" w:cs="Times New Roman"/>
                <w:lang w:eastAsia="zh-TW"/>
              </w:rPr>
              <w:t>如：電子、光電、資訊、奈米技術</w:t>
            </w:r>
            <w:r w:rsidRPr="003E3D99">
              <w:rPr>
                <w:rFonts w:ascii="Times New Roman" w:eastAsia="標楷體" w:hAnsi="Times New Roman" w:cs="Times New Roman"/>
                <w:lang w:eastAsia="zh-TW"/>
              </w:rPr>
              <w:t>……)</w:t>
            </w:r>
          </w:p>
        </w:tc>
        <w:tc>
          <w:tcPr>
            <w:tcW w:w="567" w:type="dxa"/>
            <w:vAlign w:val="center"/>
          </w:tcPr>
          <w:p w:rsidR="003E3D99" w:rsidRPr="003E3D99" w:rsidRDefault="003E3D99" w:rsidP="008E33F7">
            <w:pPr>
              <w:pStyle w:val="TableParagraph"/>
              <w:snapToGrid w:val="0"/>
              <w:spacing w:line="240" w:lineRule="auto"/>
              <w:ind w:leftChars="86" w:left="206"/>
              <w:rPr>
                <w:rFonts w:ascii="Times New Roman" w:eastAsia="標楷體" w:hAnsi="Times New Roman" w:cs="Times New Roman"/>
              </w:rPr>
            </w:pPr>
            <w:r w:rsidRPr="003E3D99">
              <w:rPr>
                <w:rFonts w:ascii="Times New Roman" w:eastAsia="標楷體" w:hAnsi="Times New Roman" w:cs="Times New Roman"/>
              </w:rPr>
              <w:t>2</w:t>
            </w:r>
          </w:p>
        </w:tc>
        <w:tc>
          <w:tcPr>
            <w:tcW w:w="992" w:type="dxa"/>
            <w:tcBorders>
              <w:right w:val="nil"/>
            </w:tcBorders>
            <w:vAlign w:val="center"/>
          </w:tcPr>
          <w:p w:rsidR="003E3D99" w:rsidRPr="003E3D99" w:rsidRDefault="003E3D99" w:rsidP="008E33F7">
            <w:pPr>
              <w:pStyle w:val="TableParagraph"/>
              <w:snapToGrid w:val="0"/>
              <w:spacing w:line="240" w:lineRule="auto"/>
              <w:ind w:left="1" w:rightChars="1" w:right="2"/>
              <w:rPr>
                <w:rFonts w:ascii="Times New Roman" w:eastAsia="標楷體" w:hAnsi="Times New Roman" w:cs="Times New Roman"/>
              </w:rPr>
            </w:pPr>
            <w:r w:rsidRPr="003E3D99">
              <w:rPr>
                <w:rFonts w:ascii="Times New Roman" w:eastAsia="標楷體" w:hAnsi="Times New Roman" w:cs="Times New Roman"/>
              </w:rPr>
              <w:t>18.18%</w:t>
            </w:r>
          </w:p>
        </w:tc>
      </w:tr>
      <w:tr w:rsidR="003E3D99" w:rsidRPr="003E3D99" w:rsidTr="008E33F7">
        <w:trPr>
          <w:trHeight w:val="113"/>
        </w:trPr>
        <w:tc>
          <w:tcPr>
            <w:tcW w:w="2410" w:type="dxa"/>
            <w:tcBorders>
              <w:left w:val="nil"/>
            </w:tcBorders>
          </w:tcPr>
          <w:p w:rsidR="003E3D99" w:rsidRPr="003E3D99" w:rsidRDefault="003E3D99" w:rsidP="008E33F7">
            <w:pPr>
              <w:pStyle w:val="TableParagraph"/>
              <w:snapToGrid w:val="0"/>
              <w:spacing w:line="240" w:lineRule="auto"/>
              <w:ind w:left="0"/>
              <w:jc w:val="both"/>
              <w:rPr>
                <w:rFonts w:ascii="Times New Roman" w:eastAsia="標楷體" w:hAnsi="Times New Roman" w:cs="Times New Roman"/>
                <w:lang w:eastAsia="zh-TW"/>
              </w:rPr>
            </w:pPr>
            <w:r w:rsidRPr="003E3D99">
              <w:rPr>
                <w:rFonts w:ascii="Times New Roman" w:eastAsia="標楷體" w:hAnsi="Times New Roman" w:cs="Times New Roman"/>
                <w:lang w:eastAsia="zh-TW"/>
              </w:rPr>
              <w:t>餐飲業</w:t>
            </w:r>
            <w:r w:rsidRPr="003E3D99">
              <w:rPr>
                <w:rFonts w:ascii="Times New Roman" w:eastAsia="標楷體" w:hAnsi="Times New Roman" w:cs="Times New Roman"/>
                <w:lang w:eastAsia="zh-TW"/>
              </w:rPr>
              <w:t>(</w:t>
            </w:r>
            <w:r w:rsidRPr="003E3D99">
              <w:rPr>
                <w:rFonts w:ascii="Times New Roman" w:eastAsia="標楷體" w:hAnsi="Times New Roman" w:cs="Times New Roman"/>
                <w:lang w:eastAsia="zh-TW"/>
              </w:rPr>
              <w:t>如：飯店住宿、餐飲服務</w:t>
            </w:r>
            <w:r w:rsidRPr="003E3D99">
              <w:rPr>
                <w:rFonts w:ascii="Times New Roman" w:eastAsia="標楷體" w:hAnsi="Times New Roman" w:cs="Times New Roman"/>
                <w:lang w:eastAsia="zh-TW"/>
              </w:rPr>
              <w:t>…)</w:t>
            </w:r>
          </w:p>
        </w:tc>
        <w:tc>
          <w:tcPr>
            <w:tcW w:w="567" w:type="dxa"/>
            <w:vAlign w:val="center"/>
          </w:tcPr>
          <w:p w:rsidR="003E3D99" w:rsidRPr="003E3D99" w:rsidRDefault="003E3D99" w:rsidP="008E33F7">
            <w:pPr>
              <w:pStyle w:val="TableParagraph"/>
              <w:snapToGrid w:val="0"/>
              <w:spacing w:line="240" w:lineRule="auto"/>
              <w:ind w:leftChars="86" w:left="206"/>
              <w:rPr>
                <w:rFonts w:ascii="Times New Roman" w:eastAsia="標楷體" w:hAnsi="Times New Roman" w:cs="Times New Roman"/>
              </w:rPr>
            </w:pPr>
            <w:r w:rsidRPr="003E3D99">
              <w:rPr>
                <w:rFonts w:ascii="Times New Roman" w:eastAsia="標楷體" w:hAnsi="Times New Roman" w:cs="Times New Roman"/>
              </w:rPr>
              <w:t>1</w:t>
            </w:r>
          </w:p>
        </w:tc>
        <w:tc>
          <w:tcPr>
            <w:tcW w:w="992" w:type="dxa"/>
            <w:tcBorders>
              <w:right w:val="nil"/>
            </w:tcBorders>
            <w:vAlign w:val="center"/>
          </w:tcPr>
          <w:p w:rsidR="003E3D99" w:rsidRPr="003E3D99" w:rsidRDefault="003E3D99" w:rsidP="008E33F7">
            <w:pPr>
              <w:pStyle w:val="TableParagraph"/>
              <w:snapToGrid w:val="0"/>
              <w:spacing w:line="240" w:lineRule="auto"/>
              <w:ind w:left="1" w:rightChars="1" w:right="2"/>
              <w:rPr>
                <w:rFonts w:ascii="Times New Roman" w:eastAsia="標楷體" w:hAnsi="Times New Roman" w:cs="Times New Roman"/>
              </w:rPr>
            </w:pPr>
            <w:r w:rsidRPr="003E3D99">
              <w:rPr>
                <w:rFonts w:ascii="Times New Roman" w:eastAsia="標楷體" w:hAnsi="Times New Roman" w:cs="Times New Roman"/>
              </w:rPr>
              <w:t>9.09%</w:t>
            </w:r>
          </w:p>
        </w:tc>
      </w:tr>
      <w:tr w:rsidR="003E3D99" w:rsidRPr="003E3D99" w:rsidTr="008E33F7">
        <w:trPr>
          <w:trHeight w:val="113"/>
        </w:trPr>
        <w:tc>
          <w:tcPr>
            <w:tcW w:w="2410" w:type="dxa"/>
            <w:tcBorders>
              <w:left w:val="nil"/>
              <w:bottom w:val="single" w:sz="12" w:space="0" w:color="000000"/>
            </w:tcBorders>
          </w:tcPr>
          <w:p w:rsidR="003E3D99" w:rsidRPr="003E3D99" w:rsidRDefault="003E3D99" w:rsidP="008E33F7">
            <w:pPr>
              <w:pStyle w:val="TableParagraph"/>
              <w:snapToGrid w:val="0"/>
              <w:spacing w:line="240" w:lineRule="auto"/>
              <w:ind w:left="0"/>
              <w:jc w:val="both"/>
              <w:rPr>
                <w:rFonts w:ascii="Times New Roman" w:eastAsia="標楷體" w:hAnsi="Times New Roman" w:cs="Times New Roman"/>
                <w:lang w:eastAsia="zh-TW"/>
              </w:rPr>
            </w:pPr>
            <w:r w:rsidRPr="003E3D99">
              <w:rPr>
                <w:rFonts w:ascii="Times New Roman" w:eastAsia="標楷體" w:hAnsi="Times New Roman" w:cs="Times New Roman"/>
                <w:lang w:eastAsia="zh-TW"/>
              </w:rPr>
              <w:t>醫藥生技業</w:t>
            </w:r>
            <w:r w:rsidRPr="003E3D99">
              <w:rPr>
                <w:rFonts w:ascii="Times New Roman" w:eastAsia="標楷體" w:hAnsi="Times New Roman" w:cs="Times New Roman"/>
                <w:lang w:eastAsia="zh-TW"/>
              </w:rPr>
              <w:t>(</w:t>
            </w:r>
            <w:r w:rsidRPr="003E3D99">
              <w:rPr>
                <w:rFonts w:ascii="Times New Roman" w:eastAsia="標楷體" w:hAnsi="Times New Roman" w:cs="Times New Roman"/>
                <w:lang w:eastAsia="zh-TW"/>
              </w:rPr>
              <w:t>如：診所、醫療保健、檢驗所</w:t>
            </w:r>
            <w:r w:rsidRPr="003E3D99">
              <w:rPr>
                <w:rFonts w:ascii="Times New Roman" w:eastAsia="標楷體" w:hAnsi="Times New Roman" w:cs="Times New Roman"/>
                <w:lang w:eastAsia="zh-TW"/>
              </w:rPr>
              <w:t>…)</w:t>
            </w:r>
          </w:p>
        </w:tc>
        <w:tc>
          <w:tcPr>
            <w:tcW w:w="567" w:type="dxa"/>
            <w:tcBorders>
              <w:bottom w:val="single" w:sz="12" w:space="0" w:color="000000"/>
            </w:tcBorders>
            <w:vAlign w:val="center"/>
          </w:tcPr>
          <w:p w:rsidR="003E3D99" w:rsidRPr="003E3D99" w:rsidRDefault="003E3D99" w:rsidP="008E33F7">
            <w:pPr>
              <w:pStyle w:val="TableParagraph"/>
              <w:snapToGrid w:val="0"/>
              <w:spacing w:line="240" w:lineRule="auto"/>
              <w:ind w:leftChars="86" w:left="206"/>
              <w:rPr>
                <w:rFonts w:ascii="Times New Roman" w:eastAsia="標楷體" w:hAnsi="Times New Roman" w:cs="Times New Roman"/>
              </w:rPr>
            </w:pPr>
            <w:r w:rsidRPr="003E3D99">
              <w:rPr>
                <w:rFonts w:ascii="Times New Roman" w:eastAsia="標楷體" w:hAnsi="Times New Roman" w:cs="Times New Roman"/>
              </w:rPr>
              <w:t>2</w:t>
            </w:r>
          </w:p>
        </w:tc>
        <w:tc>
          <w:tcPr>
            <w:tcW w:w="992" w:type="dxa"/>
            <w:tcBorders>
              <w:bottom w:val="single" w:sz="12" w:space="0" w:color="000000"/>
              <w:right w:val="nil"/>
            </w:tcBorders>
            <w:vAlign w:val="center"/>
          </w:tcPr>
          <w:p w:rsidR="003E3D99" w:rsidRPr="003E3D99" w:rsidRDefault="003E3D99" w:rsidP="008E33F7">
            <w:pPr>
              <w:pStyle w:val="TableParagraph"/>
              <w:snapToGrid w:val="0"/>
              <w:spacing w:line="240" w:lineRule="auto"/>
              <w:ind w:left="1" w:rightChars="1" w:right="2"/>
              <w:rPr>
                <w:rFonts w:ascii="Times New Roman" w:eastAsia="標楷體" w:hAnsi="Times New Roman" w:cs="Times New Roman"/>
              </w:rPr>
            </w:pPr>
            <w:r w:rsidRPr="003E3D99">
              <w:rPr>
                <w:rFonts w:ascii="Times New Roman" w:eastAsia="標楷體" w:hAnsi="Times New Roman" w:cs="Times New Roman"/>
              </w:rPr>
              <w:t>18.18%</w:t>
            </w:r>
          </w:p>
        </w:tc>
      </w:tr>
    </w:tbl>
    <w:p w:rsidR="003E3D99" w:rsidRDefault="003E3D99" w:rsidP="003E3D99">
      <w:pPr>
        <w:pStyle w:val="1"/>
        <w:tabs>
          <w:tab w:val="left" w:pos="1795"/>
          <w:tab w:val="left" w:pos="10036"/>
        </w:tabs>
        <w:snapToGrid w:val="0"/>
        <w:spacing w:line="240" w:lineRule="auto"/>
        <w:rPr>
          <w:rFonts w:ascii="Times New Roman" w:eastAsia="標楷體" w:hAnsi="Times New Roman" w:cs="Times New Roman"/>
          <w:spacing w:val="-3"/>
          <w:shd w:val="clear" w:color="auto" w:fill="D9D9D9"/>
          <w:lang w:eastAsia="zh-TW"/>
        </w:rPr>
      </w:pPr>
    </w:p>
    <w:p w:rsidR="00555022" w:rsidRDefault="00555022" w:rsidP="003E3D99">
      <w:pPr>
        <w:pStyle w:val="1"/>
        <w:tabs>
          <w:tab w:val="left" w:pos="1795"/>
          <w:tab w:val="left" w:pos="10036"/>
        </w:tabs>
        <w:snapToGrid w:val="0"/>
        <w:spacing w:line="240" w:lineRule="auto"/>
        <w:rPr>
          <w:rFonts w:ascii="Times New Roman" w:eastAsia="標楷體" w:hAnsi="Times New Roman" w:cs="Times New Roman"/>
          <w:spacing w:val="-3"/>
          <w:shd w:val="clear" w:color="auto" w:fill="D9D9D9"/>
          <w:lang w:eastAsia="zh-TW"/>
        </w:rPr>
      </w:pPr>
    </w:p>
    <w:p w:rsidR="003E3D99" w:rsidRPr="004F6098" w:rsidRDefault="003E3D99" w:rsidP="00555022">
      <w:pPr>
        <w:pStyle w:val="a5"/>
        <w:numPr>
          <w:ilvl w:val="0"/>
          <w:numId w:val="12"/>
        </w:numPr>
        <w:autoSpaceDE w:val="0"/>
        <w:autoSpaceDN w:val="0"/>
        <w:snapToGrid w:val="0"/>
        <w:ind w:leftChars="0" w:left="284" w:right="116" w:hanging="284"/>
        <w:jc w:val="both"/>
        <w:rPr>
          <w:rFonts w:ascii="Times New Roman" w:eastAsia="標楷體" w:hAnsi="Times New Roman" w:cs="Times New Roman"/>
        </w:rPr>
      </w:pPr>
      <w:r w:rsidRPr="004F6098">
        <w:rPr>
          <w:rFonts w:ascii="Times New Roman" w:eastAsia="標楷體" w:hAnsi="Times New Roman" w:cs="Times New Roman"/>
          <w:b/>
        </w:rPr>
        <w:t>森林暨自然資源學系暨研究所畢業校友共通能力滿意度調查</w:t>
      </w:r>
      <w:r w:rsidR="00555022" w:rsidRPr="004F6098">
        <w:rPr>
          <w:rFonts w:ascii="標楷體" w:eastAsia="標楷體" w:hAnsi="標楷體" w:cs="Times New Roman" w:hint="eastAsia"/>
          <w:b/>
        </w:rPr>
        <w:t>：</w:t>
      </w:r>
      <w:r w:rsidRPr="004F6098">
        <w:rPr>
          <w:rFonts w:ascii="Times New Roman" w:eastAsia="標楷體" w:hAnsi="Times New Roman" w:cs="Times New Roman"/>
          <w:b/>
        </w:rPr>
        <w:t>在工作評分的向度表現上，森林暨自然資源學系暨研究所畢業校友表現最好為「團隊合作」和「工作態度與職場倫理」平均得分</w:t>
      </w:r>
      <w:r w:rsidRPr="004F6098">
        <w:rPr>
          <w:rFonts w:ascii="Times New Roman" w:eastAsia="標楷體" w:hAnsi="Times New Roman" w:cs="Times New Roman"/>
          <w:b/>
        </w:rPr>
        <w:t xml:space="preserve"> 4.64</w:t>
      </w:r>
      <w:r w:rsidRPr="004F6098">
        <w:rPr>
          <w:rFonts w:ascii="Times New Roman" w:eastAsia="標楷體" w:hAnsi="Times New Roman" w:cs="Times New Roman"/>
        </w:rPr>
        <w:t>；表現次之為「溝通與表達」和「情緒管理與抗壓能力」，平均得分</w:t>
      </w:r>
      <w:r w:rsidRPr="004F6098">
        <w:rPr>
          <w:rFonts w:ascii="Times New Roman" w:eastAsia="標楷體" w:hAnsi="Times New Roman" w:cs="Times New Roman"/>
        </w:rPr>
        <w:t xml:space="preserve"> 4.36</w:t>
      </w:r>
      <w:r w:rsidRPr="004F6098">
        <w:rPr>
          <w:rFonts w:ascii="Times New Roman" w:eastAsia="標楷體" w:hAnsi="Times New Roman" w:cs="Times New Roman"/>
        </w:rPr>
        <w:t>；表現第三為「邏輯思考」、「自我學習」平均得分</w:t>
      </w:r>
      <w:r w:rsidRPr="004F6098">
        <w:rPr>
          <w:rFonts w:ascii="Times New Roman" w:eastAsia="標楷體" w:hAnsi="Times New Roman" w:cs="Times New Roman"/>
        </w:rPr>
        <w:t xml:space="preserve"> 4.27</w:t>
      </w:r>
      <w:r w:rsidRPr="004F6098">
        <w:rPr>
          <w:rFonts w:ascii="Times New Roman" w:eastAsia="標楷體" w:hAnsi="Times New Roman" w:cs="Times New Roman"/>
        </w:rPr>
        <w:t>。</w:t>
      </w:r>
    </w:p>
    <w:p w:rsidR="003E3D99" w:rsidRDefault="003E3D99" w:rsidP="003E3D99">
      <w:pPr>
        <w:pStyle w:val="af"/>
        <w:tabs>
          <w:tab w:val="left" w:pos="1742"/>
        </w:tabs>
        <w:snapToGrid w:val="0"/>
        <w:ind w:left="924"/>
        <w:rPr>
          <w:rFonts w:ascii="Times New Roman" w:eastAsia="標楷體" w:hAnsi="Times New Roman" w:cs="Times New Roman"/>
          <w:lang w:eastAsia="zh-TW"/>
        </w:rPr>
      </w:pPr>
    </w:p>
    <w:p w:rsidR="003E3D99" w:rsidRPr="003E3D99" w:rsidRDefault="008E33F7" w:rsidP="003E3D99">
      <w:pPr>
        <w:pStyle w:val="af"/>
        <w:tabs>
          <w:tab w:val="left" w:pos="1742"/>
        </w:tabs>
        <w:snapToGrid w:val="0"/>
        <w:ind w:left="924"/>
        <w:rPr>
          <w:rFonts w:ascii="Times New Roman" w:eastAsia="標楷體" w:hAnsi="Times New Roman" w:cs="Times New Roman"/>
          <w:lang w:eastAsia="zh-TW"/>
        </w:rPr>
      </w:pPr>
      <w:r w:rsidRPr="000453A5">
        <w:rPr>
          <w:noProof/>
          <w:lang w:eastAsia="zh-TW"/>
        </w:rPr>
        <w:drawing>
          <wp:anchor distT="0" distB="0" distL="114300" distR="114300" simplePos="0" relativeHeight="251676672" behindDoc="1" locked="0" layoutInCell="1" allowOverlap="1" wp14:anchorId="4CA097DA" wp14:editId="47EE6DBF">
            <wp:simplePos x="0" y="0"/>
            <wp:positionH relativeFrom="column">
              <wp:posOffset>2957351</wp:posOffset>
            </wp:positionH>
            <wp:positionV relativeFrom="paragraph">
              <wp:posOffset>179070</wp:posOffset>
            </wp:positionV>
            <wp:extent cx="3526971" cy="2432519"/>
            <wp:effectExtent l="0" t="0" r="0" b="6350"/>
            <wp:wrapNone/>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7846" t="21108" r="27321" b="38989"/>
                    <a:stretch/>
                  </pic:blipFill>
                  <pic:spPr bwMode="auto">
                    <a:xfrm>
                      <a:off x="0" y="0"/>
                      <a:ext cx="3526971" cy="24325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3D99" w:rsidRPr="003E3D99">
        <w:rPr>
          <w:rFonts w:ascii="Times New Roman" w:eastAsia="標楷體" w:hAnsi="Times New Roman" w:cs="Times New Roman"/>
          <w:lang w:eastAsia="zh-TW"/>
        </w:rPr>
        <w:t>森林暨自然資源學系暨研究所畢業校友共通能力滿意度列表（Ｎ＝</w:t>
      </w:r>
      <w:r w:rsidR="003E3D99" w:rsidRPr="003E3D99">
        <w:rPr>
          <w:rFonts w:ascii="Times New Roman" w:eastAsia="標楷體" w:hAnsi="Times New Roman" w:cs="Times New Roman"/>
          <w:lang w:eastAsia="zh-TW"/>
        </w:rPr>
        <w:t>11</w:t>
      </w:r>
      <w:r w:rsidR="003E3D99" w:rsidRPr="003E3D99">
        <w:rPr>
          <w:rFonts w:ascii="Times New Roman" w:eastAsia="標楷體" w:hAnsi="Times New Roman" w:cs="Times New Roman"/>
          <w:lang w:eastAsia="zh-TW"/>
        </w:rPr>
        <w:t>）</w:t>
      </w:r>
    </w:p>
    <w:tbl>
      <w:tblPr>
        <w:tblStyle w:val="TableNormal"/>
        <w:tblpPr w:leftFromText="180" w:rightFromText="180" w:vertAnchor="text" w:horzAnchor="margin"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134"/>
        <w:gridCol w:w="1134"/>
      </w:tblGrid>
      <w:tr w:rsidR="008E33F7" w:rsidRPr="003E3D99" w:rsidTr="008E33F7">
        <w:trPr>
          <w:trHeight w:val="20"/>
        </w:trPr>
        <w:tc>
          <w:tcPr>
            <w:tcW w:w="2127" w:type="dxa"/>
            <w:tcBorders>
              <w:top w:val="nil"/>
              <w:left w:val="nil"/>
              <w:right w:val="single" w:sz="8" w:space="0" w:color="FFFFFF"/>
            </w:tcBorders>
            <w:shd w:val="clear" w:color="auto" w:fill="4F81BC"/>
          </w:tcPr>
          <w:p w:rsidR="008E33F7" w:rsidRPr="003E3D99" w:rsidRDefault="008E33F7" w:rsidP="008E33F7">
            <w:pPr>
              <w:pStyle w:val="TableParagraph"/>
              <w:snapToGrid w:val="0"/>
              <w:spacing w:line="240" w:lineRule="auto"/>
              <w:ind w:left="0" w:right="-3"/>
              <w:jc w:val="both"/>
              <w:rPr>
                <w:rFonts w:ascii="Times New Roman" w:eastAsia="標楷體" w:hAnsi="Times New Roman" w:cs="Times New Roman"/>
                <w:b/>
              </w:rPr>
            </w:pPr>
            <w:r w:rsidRPr="003E3D99">
              <w:rPr>
                <w:rFonts w:ascii="Times New Roman" w:eastAsia="標楷體" w:hAnsi="Times New Roman" w:cs="Times New Roman"/>
                <w:b/>
                <w:color w:val="FFFFFF"/>
              </w:rPr>
              <w:t>向度</w:t>
            </w:r>
          </w:p>
        </w:tc>
        <w:tc>
          <w:tcPr>
            <w:tcW w:w="1134" w:type="dxa"/>
            <w:tcBorders>
              <w:top w:val="nil"/>
              <w:left w:val="single" w:sz="8" w:space="0" w:color="FFFFFF"/>
              <w:right w:val="single" w:sz="8" w:space="0" w:color="FFFFFF"/>
            </w:tcBorders>
            <w:shd w:val="clear" w:color="auto" w:fill="4F81BC"/>
          </w:tcPr>
          <w:p w:rsidR="008E33F7" w:rsidRPr="003E3D99" w:rsidRDefault="008E33F7" w:rsidP="008E33F7">
            <w:pPr>
              <w:pStyle w:val="TableParagraph"/>
              <w:snapToGrid w:val="0"/>
              <w:spacing w:line="240" w:lineRule="auto"/>
              <w:ind w:left="208" w:right="208"/>
              <w:rPr>
                <w:rFonts w:ascii="Times New Roman" w:eastAsia="標楷體" w:hAnsi="Times New Roman" w:cs="Times New Roman"/>
                <w:b/>
              </w:rPr>
            </w:pPr>
            <w:r w:rsidRPr="003E3D99">
              <w:rPr>
                <w:rFonts w:ascii="Times New Roman" w:eastAsia="標楷體" w:hAnsi="Times New Roman" w:cs="Times New Roman"/>
                <w:b/>
                <w:color w:val="FFFFFF"/>
              </w:rPr>
              <w:t>平均數</w:t>
            </w:r>
          </w:p>
        </w:tc>
        <w:tc>
          <w:tcPr>
            <w:tcW w:w="1134" w:type="dxa"/>
            <w:tcBorders>
              <w:top w:val="nil"/>
              <w:left w:val="single" w:sz="8" w:space="0" w:color="FFFFFF"/>
              <w:right w:val="nil"/>
            </w:tcBorders>
            <w:shd w:val="clear" w:color="auto" w:fill="4F81BC"/>
          </w:tcPr>
          <w:p w:rsidR="008E33F7" w:rsidRPr="003E3D99" w:rsidRDefault="008E33F7" w:rsidP="008E33F7">
            <w:pPr>
              <w:pStyle w:val="TableParagraph"/>
              <w:snapToGrid w:val="0"/>
              <w:spacing w:line="240" w:lineRule="auto"/>
              <w:ind w:left="208" w:right="215"/>
              <w:rPr>
                <w:rFonts w:ascii="Times New Roman" w:eastAsia="標楷體" w:hAnsi="Times New Roman" w:cs="Times New Roman"/>
                <w:b/>
              </w:rPr>
            </w:pPr>
            <w:r w:rsidRPr="003E3D99">
              <w:rPr>
                <w:rFonts w:ascii="Times New Roman" w:eastAsia="標楷體" w:hAnsi="Times New Roman" w:cs="Times New Roman"/>
                <w:b/>
                <w:color w:val="FFFFFF"/>
              </w:rPr>
              <w:t>標準差</w:t>
            </w:r>
          </w:p>
        </w:tc>
      </w:tr>
      <w:tr w:rsidR="008E33F7" w:rsidRPr="003E3D99" w:rsidTr="008E33F7">
        <w:trPr>
          <w:trHeight w:val="20"/>
        </w:trPr>
        <w:tc>
          <w:tcPr>
            <w:tcW w:w="2127" w:type="dxa"/>
            <w:tcBorders>
              <w:left w:val="nil"/>
            </w:tcBorders>
          </w:tcPr>
          <w:p w:rsidR="008E33F7" w:rsidRPr="003E3D99" w:rsidRDefault="008E33F7" w:rsidP="008E33F7">
            <w:pPr>
              <w:pStyle w:val="TableParagraph"/>
              <w:snapToGrid w:val="0"/>
              <w:spacing w:line="240" w:lineRule="auto"/>
              <w:ind w:left="0" w:right="-3"/>
              <w:jc w:val="both"/>
              <w:rPr>
                <w:rFonts w:ascii="Times New Roman" w:eastAsia="標楷體" w:hAnsi="Times New Roman" w:cs="Times New Roman"/>
              </w:rPr>
            </w:pPr>
            <w:r w:rsidRPr="003E3D99">
              <w:rPr>
                <w:rFonts w:ascii="Times New Roman" w:eastAsia="標楷體" w:hAnsi="Times New Roman" w:cs="Times New Roman"/>
              </w:rPr>
              <w:t>專業技能</w:t>
            </w:r>
          </w:p>
        </w:tc>
        <w:tc>
          <w:tcPr>
            <w:tcW w:w="1134" w:type="dxa"/>
          </w:tcPr>
          <w:p w:rsidR="008E33F7" w:rsidRPr="003E3D99" w:rsidRDefault="008E33F7" w:rsidP="008E33F7">
            <w:pPr>
              <w:pStyle w:val="TableParagraph"/>
              <w:snapToGrid w:val="0"/>
              <w:spacing w:line="240" w:lineRule="auto"/>
              <w:ind w:right="328"/>
              <w:rPr>
                <w:rFonts w:ascii="Times New Roman" w:eastAsia="標楷體" w:hAnsi="Times New Roman" w:cs="Times New Roman"/>
              </w:rPr>
            </w:pPr>
            <w:r w:rsidRPr="003E3D99">
              <w:rPr>
                <w:rFonts w:ascii="Times New Roman" w:eastAsia="標楷體" w:hAnsi="Times New Roman" w:cs="Times New Roman"/>
              </w:rPr>
              <w:t>3.82</w:t>
            </w:r>
          </w:p>
        </w:tc>
        <w:tc>
          <w:tcPr>
            <w:tcW w:w="1134" w:type="dxa"/>
            <w:tcBorders>
              <w:right w:val="nil"/>
            </w:tcBorders>
          </w:tcPr>
          <w:p w:rsidR="008E33F7" w:rsidRPr="003E3D99" w:rsidRDefault="008E33F7" w:rsidP="008E33F7">
            <w:pPr>
              <w:pStyle w:val="TableParagraph"/>
              <w:snapToGrid w:val="0"/>
              <w:spacing w:line="240" w:lineRule="auto"/>
              <w:ind w:right="330"/>
              <w:rPr>
                <w:rFonts w:ascii="Times New Roman" w:eastAsia="標楷體" w:hAnsi="Times New Roman" w:cs="Times New Roman"/>
              </w:rPr>
            </w:pPr>
            <w:r w:rsidRPr="003E3D99">
              <w:rPr>
                <w:rFonts w:ascii="Times New Roman" w:eastAsia="標楷體" w:hAnsi="Times New Roman" w:cs="Times New Roman"/>
              </w:rPr>
              <w:t>0.75</w:t>
            </w:r>
          </w:p>
        </w:tc>
      </w:tr>
      <w:tr w:rsidR="008E33F7" w:rsidRPr="003E3D99" w:rsidTr="008E33F7">
        <w:trPr>
          <w:trHeight w:val="20"/>
        </w:trPr>
        <w:tc>
          <w:tcPr>
            <w:tcW w:w="2127" w:type="dxa"/>
            <w:tcBorders>
              <w:left w:val="nil"/>
            </w:tcBorders>
          </w:tcPr>
          <w:p w:rsidR="008E33F7" w:rsidRPr="003E3D99" w:rsidRDefault="008E33F7" w:rsidP="008E33F7">
            <w:pPr>
              <w:pStyle w:val="TableParagraph"/>
              <w:snapToGrid w:val="0"/>
              <w:spacing w:line="240" w:lineRule="auto"/>
              <w:ind w:left="0" w:right="-3"/>
              <w:jc w:val="both"/>
              <w:rPr>
                <w:rFonts w:ascii="Times New Roman" w:eastAsia="標楷體" w:hAnsi="Times New Roman" w:cs="Times New Roman"/>
              </w:rPr>
            </w:pPr>
            <w:r w:rsidRPr="003E3D99">
              <w:rPr>
                <w:rFonts w:ascii="Times New Roman" w:eastAsia="標楷體" w:hAnsi="Times New Roman" w:cs="Times New Roman"/>
              </w:rPr>
              <w:t>邏輯思考</w:t>
            </w:r>
          </w:p>
        </w:tc>
        <w:tc>
          <w:tcPr>
            <w:tcW w:w="1134" w:type="dxa"/>
          </w:tcPr>
          <w:p w:rsidR="008E33F7" w:rsidRPr="003E3D99" w:rsidRDefault="008E33F7" w:rsidP="008E33F7">
            <w:pPr>
              <w:pStyle w:val="TableParagraph"/>
              <w:snapToGrid w:val="0"/>
              <w:spacing w:line="240" w:lineRule="auto"/>
              <w:ind w:right="328"/>
              <w:rPr>
                <w:rFonts w:ascii="Times New Roman" w:eastAsia="標楷體" w:hAnsi="Times New Roman" w:cs="Times New Roman"/>
              </w:rPr>
            </w:pPr>
            <w:r w:rsidRPr="003E3D99">
              <w:rPr>
                <w:rFonts w:ascii="Times New Roman" w:eastAsia="標楷體" w:hAnsi="Times New Roman" w:cs="Times New Roman"/>
              </w:rPr>
              <w:t>4.27</w:t>
            </w:r>
          </w:p>
        </w:tc>
        <w:tc>
          <w:tcPr>
            <w:tcW w:w="1134" w:type="dxa"/>
            <w:tcBorders>
              <w:right w:val="nil"/>
            </w:tcBorders>
          </w:tcPr>
          <w:p w:rsidR="008E33F7" w:rsidRPr="003E3D99" w:rsidRDefault="008E33F7" w:rsidP="008E33F7">
            <w:pPr>
              <w:pStyle w:val="TableParagraph"/>
              <w:snapToGrid w:val="0"/>
              <w:spacing w:line="240" w:lineRule="auto"/>
              <w:ind w:right="330"/>
              <w:rPr>
                <w:rFonts w:ascii="Times New Roman" w:eastAsia="標楷體" w:hAnsi="Times New Roman" w:cs="Times New Roman"/>
              </w:rPr>
            </w:pPr>
            <w:r w:rsidRPr="003E3D99">
              <w:rPr>
                <w:rFonts w:ascii="Times New Roman" w:eastAsia="標楷體" w:hAnsi="Times New Roman" w:cs="Times New Roman"/>
              </w:rPr>
              <w:t>0.65</w:t>
            </w:r>
          </w:p>
        </w:tc>
      </w:tr>
      <w:tr w:rsidR="008E33F7" w:rsidRPr="003E3D99" w:rsidTr="008E33F7">
        <w:trPr>
          <w:trHeight w:val="20"/>
        </w:trPr>
        <w:tc>
          <w:tcPr>
            <w:tcW w:w="2127" w:type="dxa"/>
            <w:tcBorders>
              <w:left w:val="nil"/>
            </w:tcBorders>
          </w:tcPr>
          <w:p w:rsidR="008E33F7" w:rsidRPr="003E3D99" w:rsidRDefault="008E33F7" w:rsidP="008E33F7">
            <w:pPr>
              <w:pStyle w:val="TableParagraph"/>
              <w:snapToGrid w:val="0"/>
              <w:spacing w:line="240" w:lineRule="auto"/>
              <w:ind w:left="0" w:right="-3"/>
              <w:jc w:val="both"/>
              <w:rPr>
                <w:rFonts w:ascii="Times New Roman" w:eastAsia="標楷體" w:hAnsi="Times New Roman" w:cs="Times New Roman"/>
              </w:rPr>
            </w:pPr>
            <w:r w:rsidRPr="003E3D99">
              <w:rPr>
                <w:rFonts w:ascii="Times New Roman" w:eastAsia="標楷體" w:hAnsi="Times New Roman" w:cs="Times New Roman"/>
              </w:rPr>
              <w:t>創新或美感</w:t>
            </w:r>
          </w:p>
        </w:tc>
        <w:tc>
          <w:tcPr>
            <w:tcW w:w="1134" w:type="dxa"/>
          </w:tcPr>
          <w:p w:rsidR="008E33F7" w:rsidRPr="003E3D99" w:rsidRDefault="008E33F7" w:rsidP="008E33F7">
            <w:pPr>
              <w:pStyle w:val="TableParagraph"/>
              <w:snapToGrid w:val="0"/>
              <w:spacing w:line="240" w:lineRule="auto"/>
              <w:ind w:right="328"/>
              <w:rPr>
                <w:rFonts w:ascii="Times New Roman" w:eastAsia="標楷體" w:hAnsi="Times New Roman" w:cs="Times New Roman"/>
              </w:rPr>
            </w:pPr>
            <w:r w:rsidRPr="003E3D99">
              <w:rPr>
                <w:rFonts w:ascii="Times New Roman" w:eastAsia="標楷體" w:hAnsi="Times New Roman" w:cs="Times New Roman"/>
              </w:rPr>
              <w:t>3.82</w:t>
            </w:r>
          </w:p>
        </w:tc>
        <w:tc>
          <w:tcPr>
            <w:tcW w:w="1134" w:type="dxa"/>
            <w:tcBorders>
              <w:right w:val="nil"/>
            </w:tcBorders>
          </w:tcPr>
          <w:p w:rsidR="008E33F7" w:rsidRPr="003E3D99" w:rsidRDefault="008E33F7" w:rsidP="008E33F7">
            <w:pPr>
              <w:pStyle w:val="TableParagraph"/>
              <w:snapToGrid w:val="0"/>
              <w:spacing w:line="240" w:lineRule="auto"/>
              <w:ind w:right="330"/>
              <w:rPr>
                <w:rFonts w:ascii="Times New Roman" w:eastAsia="標楷體" w:hAnsi="Times New Roman" w:cs="Times New Roman"/>
              </w:rPr>
            </w:pPr>
            <w:r w:rsidRPr="003E3D99">
              <w:rPr>
                <w:rFonts w:ascii="Times New Roman" w:eastAsia="標楷體" w:hAnsi="Times New Roman" w:cs="Times New Roman"/>
              </w:rPr>
              <w:t>0.75</w:t>
            </w:r>
          </w:p>
        </w:tc>
      </w:tr>
      <w:tr w:rsidR="008E33F7" w:rsidRPr="003E3D99" w:rsidTr="008E33F7">
        <w:trPr>
          <w:trHeight w:val="20"/>
        </w:trPr>
        <w:tc>
          <w:tcPr>
            <w:tcW w:w="2127" w:type="dxa"/>
            <w:tcBorders>
              <w:left w:val="nil"/>
            </w:tcBorders>
          </w:tcPr>
          <w:p w:rsidR="008E33F7" w:rsidRPr="003E3D99" w:rsidRDefault="008E33F7" w:rsidP="008E33F7">
            <w:pPr>
              <w:pStyle w:val="TableParagraph"/>
              <w:snapToGrid w:val="0"/>
              <w:spacing w:line="240" w:lineRule="auto"/>
              <w:ind w:left="0" w:right="-3"/>
              <w:jc w:val="both"/>
              <w:rPr>
                <w:rFonts w:ascii="Times New Roman" w:eastAsia="標楷體" w:hAnsi="Times New Roman" w:cs="Times New Roman"/>
              </w:rPr>
            </w:pPr>
            <w:r w:rsidRPr="003E3D99">
              <w:rPr>
                <w:rFonts w:ascii="Times New Roman" w:eastAsia="標楷體" w:hAnsi="Times New Roman" w:cs="Times New Roman"/>
              </w:rPr>
              <w:t>應變與問題解決</w:t>
            </w:r>
          </w:p>
        </w:tc>
        <w:tc>
          <w:tcPr>
            <w:tcW w:w="1134" w:type="dxa"/>
          </w:tcPr>
          <w:p w:rsidR="008E33F7" w:rsidRPr="003E3D99" w:rsidRDefault="008E33F7" w:rsidP="008E33F7">
            <w:pPr>
              <w:pStyle w:val="TableParagraph"/>
              <w:snapToGrid w:val="0"/>
              <w:spacing w:line="240" w:lineRule="auto"/>
              <w:ind w:right="328"/>
              <w:rPr>
                <w:rFonts w:ascii="Times New Roman" w:eastAsia="標楷體" w:hAnsi="Times New Roman" w:cs="Times New Roman"/>
              </w:rPr>
            </w:pPr>
            <w:r w:rsidRPr="003E3D99">
              <w:rPr>
                <w:rFonts w:ascii="Times New Roman" w:eastAsia="標楷體" w:hAnsi="Times New Roman" w:cs="Times New Roman"/>
              </w:rPr>
              <w:t>4.18</w:t>
            </w:r>
          </w:p>
        </w:tc>
        <w:tc>
          <w:tcPr>
            <w:tcW w:w="1134" w:type="dxa"/>
            <w:tcBorders>
              <w:right w:val="nil"/>
            </w:tcBorders>
          </w:tcPr>
          <w:p w:rsidR="008E33F7" w:rsidRPr="003E3D99" w:rsidRDefault="008E33F7" w:rsidP="008E33F7">
            <w:pPr>
              <w:pStyle w:val="TableParagraph"/>
              <w:snapToGrid w:val="0"/>
              <w:spacing w:line="240" w:lineRule="auto"/>
              <w:ind w:right="330"/>
              <w:rPr>
                <w:rFonts w:ascii="Times New Roman" w:eastAsia="標楷體" w:hAnsi="Times New Roman" w:cs="Times New Roman"/>
              </w:rPr>
            </w:pPr>
            <w:r w:rsidRPr="003E3D99">
              <w:rPr>
                <w:rFonts w:ascii="Times New Roman" w:eastAsia="標楷體" w:hAnsi="Times New Roman" w:cs="Times New Roman"/>
              </w:rPr>
              <w:t>0.75</w:t>
            </w:r>
          </w:p>
        </w:tc>
      </w:tr>
      <w:tr w:rsidR="008E33F7" w:rsidRPr="003E3D99" w:rsidTr="008E33F7">
        <w:trPr>
          <w:trHeight w:val="20"/>
        </w:trPr>
        <w:tc>
          <w:tcPr>
            <w:tcW w:w="2127" w:type="dxa"/>
            <w:tcBorders>
              <w:left w:val="nil"/>
            </w:tcBorders>
          </w:tcPr>
          <w:p w:rsidR="008E33F7" w:rsidRPr="000453A5" w:rsidRDefault="008E33F7" w:rsidP="008E33F7">
            <w:pPr>
              <w:pStyle w:val="TableParagraph"/>
              <w:snapToGrid w:val="0"/>
              <w:spacing w:line="240" w:lineRule="auto"/>
              <w:ind w:left="0" w:right="-3"/>
              <w:jc w:val="both"/>
              <w:rPr>
                <w:rFonts w:ascii="Times New Roman" w:eastAsia="標楷體" w:hAnsi="Times New Roman" w:cs="Times New Roman"/>
                <w:b/>
              </w:rPr>
            </w:pPr>
            <w:r w:rsidRPr="000453A5">
              <w:rPr>
                <w:rFonts w:ascii="Times New Roman" w:eastAsia="標楷體" w:hAnsi="Times New Roman" w:cs="Times New Roman"/>
                <w:b/>
              </w:rPr>
              <w:t>團隊合作</w:t>
            </w:r>
          </w:p>
        </w:tc>
        <w:tc>
          <w:tcPr>
            <w:tcW w:w="1134" w:type="dxa"/>
          </w:tcPr>
          <w:p w:rsidR="008E33F7" w:rsidRPr="000453A5" w:rsidRDefault="008E33F7" w:rsidP="008E33F7">
            <w:pPr>
              <w:pStyle w:val="TableParagraph"/>
              <w:snapToGrid w:val="0"/>
              <w:spacing w:line="240" w:lineRule="auto"/>
              <w:ind w:right="328"/>
              <w:rPr>
                <w:rFonts w:ascii="Times New Roman" w:eastAsia="標楷體" w:hAnsi="Times New Roman" w:cs="Times New Roman"/>
                <w:b/>
              </w:rPr>
            </w:pPr>
            <w:r w:rsidRPr="000453A5">
              <w:rPr>
                <w:rFonts w:ascii="Times New Roman" w:eastAsia="標楷體" w:hAnsi="Times New Roman" w:cs="Times New Roman"/>
                <w:b/>
              </w:rPr>
              <w:t>4.64</w:t>
            </w:r>
          </w:p>
        </w:tc>
        <w:tc>
          <w:tcPr>
            <w:tcW w:w="1134" w:type="dxa"/>
            <w:tcBorders>
              <w:right w:val="nil"/>
            </w:tcBorders>
          </w:tcPr>
          <w:p w:rsidR="008E33F7" w:rsidRPr="003E3D99" w:rsidRDefault="008E33F7" w:rsidP="008E33F7">
            <w:pPr>
              <w:pStyle w:val="TableParagraph"/>
              <w:snapToGrid w:val="0"/>
              <w:spacing w:line="240" w:lineRule="auto"/>
              <w:ind w:right="330"/>
              <w:rPr>
                <w:rFonts w:ascii="Times New Roman" w:eastAsia="標楷體" w:hAnsi="Times New Roman" w:cs="Times New Roman"/>
              </w:rPr>
            </w:pPr>
            <w:r w:rsidRPr="003E3D99">
              <w:rPr>
                <w:rFonts w:ascii="Times New Roman" w:eastAsia="標楷體" w:hAnsi="Times New Roman" w:cs="Times New Roman"/>
              </w:rPr>
              <w:t>0.50</w:t>
            </w:r>
          </w:p>
        </w:tc>
      </w:tr>
      <w:tr w:rsidR="008E33F7" w:rsidRPr="003E3D99" w:rsidTr="008E33F7">
        <w:trPr>
          <w:trHeight w:val="20"/>
        </w:trPr>
        <w:tc>
          <w:tcPr>
            <w:tcW w:w="2127" w:type="dxa"/>
            <w:tcBorders>
              <w:left w:val="nil"/>
            </w:tcBorders>
          </w:tcPr>
          <w:p w:rsidR="008E33F7" w:rsidRPr="003E3D99" w:rsidRDefault="008E33F7" w:rsidP="008E33F7">
            <w:pPr>
              <w:pStyle w:val="TableParagraph"/>
              <w:snapToGrid w:val="0"/>
              <w:spacing w:line="240" w:lineRule="auto"/>
              <w:ind w:left="0" w:right="-3"/>
              <w:jc w:val="both"/>
              <w:rPr>
                <w:rFonts w:ascii="Times New Roman" w:eastAsia="標楷體" w:hAnsi="Times New Roman" w:cs="Times New Roman"/>
              </w:rPr>
            </w:pPr>
            <w:r w:rsidRPr="003E3D99">
              <w:rPr>
                <w:rFonts w:ascii="Times New Roman" w:eastAsia="標楷體" w:hAnsi="Times New Roman" w:cs="Times New Roman"/>
              </w:rPr>
              <w:t>溝通與表達</w:t>
            </w:r>
          </w:p>
        </w:tc>
        <w:tc>
          <w:tcPr>
            <w:tcW w:w="1134" w:type="dxa"/>
          </w:tcPr>
          <w:p w:rsidR="008E33F7" w:rsidRPr="003E3D99" w:rsidRDefault="008E33F7" w:rsidP="008E33F7">
            <w:pPr>
              <w:pStyle w:val="TableParagraph"/>
              <w:snapToGrid w:val="0"/>
              <w:spacing w:line="240" w:lineRule="auto"/>
              <w:ind w:right="328"/>
              <w:rPr>
                <w:rFonts w:ascii="Times New Roman" w:eastAsia="標楷體" w:hAnsi="Times New Roman" w:cs="Times New Roman"/>
              </w:rPr>
            </w:pPr>
            <w:r w:rsidRPr="003E3D99">
              <w:rPr>
                <w:rFonts w:ascii="Times New Roman" w:eastAsia="標楷體" w:hAnsi="Times New Roman" w:cs="Times New Roman"/>
              </w:rPr>
              <w:t>4.36</w:t>
            </w:r>
          </w:p>
        </w:tc>
        <w:tc>
          <w:tcPr>
            <w:tcW w:w="1134" w:type="dxa"/>
            <w:tcBorders>
              <w:right w:val="nil"/>
            </w:tcBorders>
          </w:tcPr>
          <w:p w:rsidR="008E33F7" w:rsidRPr="003E3D99" w:rsidRDefault="008E33F7" w:rsidP="008E33F7">
            <w:pPr>
              <w:pStyle w:val="TableParagraph"/>
              <w:snapToGrid w:val="0"/>
              <w:spacing w:line="240" w:lineRule="auto"/>
              <w:ind w:right="330"/>
              <w:rPr>
                <w:rFonts w:ascii="Times New Roman" w:eastAsia="標楷體" w:hAnsi="Times New Roman" w:cs="Times New Roman"/>
              </w:rPr>
            </w:pPr>
            <w:r w:rsidRPr="003E3D99">
              <w:rPr>
                <w:rFonts w:ascii="Times New Roman" w:eastAsia="標楷體" w:hAnsi="Times New Roman" w:cs="Times New Roman"/>
              </w:rPr>
              <w:t>0.81</w:t>
            </w:r>
          </w:p>
        </w:tc>
      </w:tr>
      <w:tr w:rsidR="008E33F7" w:rsidRPr="003E3D99" w:rsidTr="008E33F7">
        <w:trPr>
          <w:trHeight w:val="20"/>
        </w:trPr>
        <w:tc>
          <w:tcPr>
            <w:tcW w:w="2127" w:type="dxa"/>
            <w:tcBorders>
              <w:left w:val="nil"/>
            </w:tcBorders>
          </w:tcPr>
          <w:p w:rsidR="008E33F7" w:rsidRPr="000453A5" w:rsidRDefault="008E33F7" w:rsidP="008E33F7">
            <w:pPr>
              <w:pStyle w:val="TableParagraph"/>
              <w:snapToGrid w:val="0"/>
              <w:spacing w:line="240" w:lineRule="auto"/>
              <w:ind w:left="0" w:right="-3"/>
              <w:jc w:val="both"/>
              <w:rPr>
                <w:rFonts w:ascii="Times New Roman" w:eastAsia="標楷體" w:hAnsi="Times New Roman" w:cs="Times New Roman"/>
                <w:b/>
              </w:rPr>
            </w:pPr>
            <w:r w:rsidRPr="000453A5">
              <w:rPr>
                <w:rFonts w:ascii="Times New Roman" w:eastAsia="標楷體" w:hAnsi="Times New Roman" w:cs="Times New Roman"/>
                <w:b/>
              </w:rPr>
              <w:t>工作態度與職場倫理</w:t>
            </w:r>
          </w:p>
        </w:tc>
        <w:tc>
          <w:tcPr>
            <w:tcW w:w="1134" w:type="dxa"/>
          </w:tcPr>
          <w:p w:rsidR="008E33F7" w:rsidRPr="000453A5" w:rsidRDefault="008E33F7" w:rsidP="008E33F7">
            <w:pPr>
              <w:pStyle w:val="TableParagraph"/>
              <w:snapToGrid w:val="0"/>
              <w:spacing w:line="240" w:lineRule="auto"/>
              <w:ind w:right="328"/>
              <w:rPr>
                <w:rFonts w:ascii="Times New Roman" w:eastAsia="標楷體" w:hAnsi="Times New Roman" w:cs="Times New Roman"/>
                <w:b/>
              </w:rPr>
            </w:pPr>
            <w:r w:rsidRPr="000453A5">
              <w:rPr>
                <w:rFonts w:ascii="Times New Roman" w:eastAsia="標楷體" w:hAnsi="Times New Roman" w:cs="Times New Roman"/>
                <w:b/>
              </w:rPr>
              <w:t>4.64</w:t>
            </w:r>
          </w:p>
        </w:tc>
        <w:tc>
          <w:tcPr>
            <w:tcW w:w="1134" w:type="dxa"/>
            <w:tcBorders>
              <w:right w:val="nil"/>
            </w:tcBorders>
          </w:tcPr>
          <w:p w:rsidR="008E33F7" w:rsidRPr="003E3D99" w:rsidRDefault="008E33F7" w:rsidP="008E33F7">
            <w:pPr>
              <w:pStyle w:val="TableParagraph"/>
              <w:snapToGrid w:val="0"/>
              <w:spacing w:line="240" w:lineRule="auto"/>
              <w:ind w:right="330"/>
              <w:rPr>
                <w:rFonts w:ascii="Times New Roman" w:eastAsia="標楷體" w:hAnsi="Times New Roman" w:cs="Times New Roman"/>
              </w:rPr>
            </w:pPr>
            <w:r w:rsidRPr="003E3D99">
              <w:rPr>
                <w:rFonts w:ascii="Times New Roman" w:eastAsia="標楷體" w:hAnsi="Times New Roman" w:cs="Times New Roman"/>
              </w:rPr>
              <w:t>0.50</w:t>
            </w:r>
          </w:p>
        </w:tc>
      </w:tr>
      <w:tr w:rsidR="008E33F7" w:rsidRPr="003E3D99" w:rsidTr="008E33F7">
        <w:trPr>
          <w:trHeight w:val="20"/>
        </w:trPr>
        <w:tc>
          <w:tcPr>
            <w:tcW w:w="2127" w:type="dxa"/>
            <w:tcBorders>
              <w:left w:val="nil"/>
            </w:tcBorders>
          </w:tcPr>
          <w:p w:rsidR="008E33F7" w:rsidRPr="003E3D99" w:rsidRDefault="008E33F7" w:rsidP="008E33F7">
            <w:pPr>
              <w:pStyle w:val="TableParagraph"/>
              <w:snapToGrid w:val="0"/>
              <w:spacing w:line="240" w:lineRule="auto"/>
              <w:ind w:left="0" w:right="-3"/>
              <w:jc w:val="both"/>
              <w:rPr>
                <w:rFonts w:ascii="Times New Roman" w:eastAsia="標楷體" w:hAnsi="Times New Roman" w:cs="Times New Roman"/>
              </w:rPr>
            </w:pPr>
            <w:r w:rsidRPr="003E3D99">
              <w:rPr>
                <w:rFonts w:ascii="Times New Roman" w:eastAsia="標楷體" w:hAnsi="Times New Roman" w:cs="Times New Roman"/>
              </w:rPr>
              <w:t>自我學習</w:t>
            </w:r>
          </w:p>
        </w:tc>
        <w:tc>
          <w:tcPr>
            <w:tcW w:w="1134" w:type="dxa"/>
          </w:tcPr>
          <w:p w:rsidR="008E33F7" w:rsidRPr="003E3D99" w:rsidRDefault="008E33F7" w:rsidP="008E33F7">
            <w:pPr>
              <w:pStyle w:val="TableParagraph"/>
              <w:snapToGrid w:val="0"/>
              <w:spacing w:line="240" w:lineRule="auto"/>
              <w:ind w:right="328"/>
              <w:rPr>
                <w:rFonts w:ascii="Times New Roman" w:eastAsia="標楷體" w:hAnsi="Times New Roman" w:cs="Times New Roman"/>
              </w:rPr>
            </w:pPr>
            <w:r w:rsidRPr="003E3D99">
              <w:rPr>
                <w:rFonts w:ascii="Times New Roman" w:eastAsia="標楷體" w:hAnsi="Times New Roman" w:cs="Times New Roman"/>
              </w:rPr>
              <w:t>4.27</w:t>
            </w:r>
          </w:p>
        </w:tc>
        <w:tc>
          <w:tcPr>
            <w:tcW w:w="1134" w:type="dxa"/>
            <w:tcBorders>
              <w:right w:val="nil"/>
            </w:tcBorders>
          </w:tcPr>
          <w:p w:rsidR="008E33F7" w:rsidRPr="003E3D99" w:rsidRDefault="008E33F7" w:rsidP="008E33F7">
            <w:pPr>
              <w:pStyle w:val="TableParagraph"/>
              <w:snapToGrid w:val="0"/>
              <w:spacing w:line="240" w:lineRule="auto"/>
              <w:ind w:right="330"/>
              <w:rPr>
                <w:rFonts w:ascii="Times New Roman" w:eastAsia="標楷體" w:hAnsi="Times New Roman" w:cs="Times New Roman"/>
              </w:rPr>
            </w:pPr>
            <w:r w:rsidRPr="003E3D99">
              <w:rPr>
                <w:rFonts w:ascii="Times New Roman" w:eastAsia="標楷體" w:hAnsi="Times New Roman" w:cs="Times New Roman"/>
              </w:rPr>
              <w:t>0.79</w:t>
            </w:r>
          </w:p>
        </w:tc>
      </w:tr>
      <w:tr w:rsidR="008E33F7" w:rsidRPr="003E3D99" w:rsidTr="008E33F7">
        <w:trPr>
          <w:trHeight w:val="20"/>
        </w:trPr>
        <w:tc>
          <w:tcPr>
            <w:tcW w:w="2127" w:type="dxa"/>
            <w:tcBorders>
              <w:left w:val="nil"/>
            </w:tcBorders>
          </w:tcPr>
          <w:p w:rsidR="008E33F7" w:rsidRPr="003E3D99" w:rsidRDefault="008E33F7" w:rsidP="008E33F7">
            <w:pPr>
              <w:pStyle w:val="TableParagraph"/>
              <w:snapToGrid w:val="0"/>
              <w:spacing w:line="240" w:lineRule="auto"/>
              <w:ind w:left="0" w:right="-3"/>
              <w:jc w:val="both"/>
              <w:rPr>
                <w:rFonts w:ascii="Times New Roman" w:eastAsia="標楷體" w:hAnsi="Times New Roman" w:cs="Times New Roman"/>
              </w:rPr>
            </w:pPr>
            <w:r w:rsidRPr="003E3D99">
              <w:rPr>
                <w:rFonts w:ascii="Times New Roman" w:eastAsia="標楷體" w:hAnsi="Times New Roman" w:cs="Times New Roman"/>
              </w:rPr>
              <w:t>情緒管理與抗壓能力</w:t>
            </w:r>
          </w:p>
        </w:tc>
        <w:tc>
          <w:tcPr>
            <w:tcW w:w="1134" w:type="dxa"/>
          </w:tcPr>
          <w:p w:rsidR="008E33F7" w:rsidRPr="003E3D99" w:rsidRDefault="008E33F7" w:rsidP="008E33F7">
            <w:pPr>
              <w:pStyle w:val="TableParagraph"/>
              <w:snapToGrid w:val="0"/>
              <w:spacing w:line="240" w:lineRule="auto"/>
              <w:ind w:right="328"/>
              <w:rPr>
                <w:rFonts w:ascii="Times New Roman" w:eastAsia="標楷體" w:hAnsi="Times New Roman" w:cs="Times New Roman"/>
              </w:rPr>
            </w:pPr>
            <w:r w:rsidRPr="003E3D99">
              <w:rPr>
                <w:rFonts w:ascii="Times New Roman" w:eastAsia="標楷體" w:hAnsi="Times New Roman" w:cs="Times New Roman"/>
              </w:rPr>
              <w:t>4.36</w:t>
            </w:r>
          </w:p>
        </w:tc>
        <w:tc>
          <w:tcPr>
            <w:tcW w:w="1134" w:type="dxa"/>
            <w:tcBorders>
              <w:right w:val="nil"/>
            </w:tcBorders>
          </w:tcPr>
          <w:p w:rsidR="008E33F7" w:rsidRPr="003E3D99" w:rsidRDefault="008E33F7" w:rsidP="008E33F7">
            <w:pPr>
              <w:pStyle w:val="TableParagraph"/>
              <w:snapToGrid w:val="0"/>
              <w:spacing w:line="240" w:lineRule="auto"/>
              <w:ind w:right="330"/>
              <w:rPr>
                <w:rFonts w:ascii="Times New Roman" w:eastAsia="標楷體" w:hAnsi="Times New Roman" w:cs="Times New Roman"/>
              </w:rPr>
            </w:pPr>
            <w:r w:rsidRPr="003E3D99">
              <w:rPr>
                <w:rFonts w:ascii="Times New Roman" w:eastAsia="標楷體" w:hAnsi="Times New Roman" w:cs="Times New Roman"/>
              </w:rPr>
              <w:t>0.50</w:t>
            </w:r>
          </w:p>
        </w:tc>
      </w:tr>
      <w:tr w:rsidR="008E33F7" w:rsidRPr="003E3D99" w:rsidTr="008E33F7">
        <w:trPr>
          <w:trHeight w:val="20"/>
        </w:trPr>
        <w:tc>
          <w:tcPr>
            <w:tcW w:w="2127" w:type="dxa"/>
            <w:tcBorders>
              <w:left w:val="nil"/>
            </w:tcBorders>
          </w:tcPr>
          <w:p w:rsidR="008E33F7" w:rsidRPr="003E3D99" w:rsidRDefault="008E33F7" w:rsidP="008E33F7">
            <w:pPr>
              <w:pStyle w:val="TableParagraph"/>
              <w:snapToGrid w:val="0"/>
              <w:spacing w:line="240" w:lineRule="auto"/>
              <w:ind w:left="0" w:right="-3"/>
              <w:jc w:val="both"/>
              <w:rPr>
                <w:rFonts w:ascii="Times New Roman" w:eastAsia="標楷體" w:hAnsi="Times New Roman" w:cs="Times New Roman"/>
              </w:rPr>
            </w:pPr>
            <w:r w:rsidRPr="003E3D99">
              <w:rPr>
                <w:rFonts w:ascii="Times New Roman" w:eastAsia="標楷體" w:hAnsi="Times New Roman" w:cs="Times New Roman"/>
              </w:rPr>
              <w:t>外語能力</w:t>
            </w:r>
          </w:p>
        </w:tc>
        <w:tc>
          <w:tcPr>
            <w:tcW w:w="1134" w:type="dxa"/>
          </w:tcPr>
          <w:p w:rsidR="008E33F7" w:rsidRPr="003E3D99" w:rsidRDefault="008E33F7" w:rsidP="008E33F7">
            <w:pPr>
              <w:pStyle w:val="TableParagraph"/>
              <w:snapToGrid w:val="0"/>
              <w:spacing w:line="240" w:lineRule="auto"/>
              <w:ind w:right="328"/>
              <w:rPr>
                <w:rFonts w:ascii="Times New Roman" w:eastAsia="標楷體" w:hAnsi="Times New Roman" w:cs="Times New Roman"/>
              </w:rPr>
            </w:pPr>
            <w:r w:rsidRPr="003E3D99">
              <w:rPr>
                <w:rFonts w:ascii="Times New Roman" w:eastAsia="標楷體" w:hAnsi="Times New Roman" w:cs="Times New Roman"/>
              </w:rPr>
              <w:t>3.55</w:t>
            </w:r>
          </w:p>
        </w:tc>
        <w:tc>
          <w:tcPr>
            <w:tcW w:w="1134" w:type="dxa"/>
            <w:tcBorders>
              <w:right w:val="nil"/>
            </w:tcBorders>
          </w:tcPr>
          <w:p w:rsidR="008E33F7" w:rsidRPr="003E3D99" w:rsidRDefault="008E33F7" w:rsidP="008E33F7">
            <w:pPr>
              <w:pStyle w:val="TableParagraph"/>
              <w:snapToGrid w:val="0"/>
              <w:spacing w:line="240" w:lineRule="auto"/>
              <w:ind w:right="330"/>
              <w:rPr>
                <w:rFonts w:ascii="Times New Roman" w:eastAsia="標楷體" w:hAnsi="Times New Roman" w:cs="Times New Roman"/>
              </w:rPr>
            </w:pPr>
            <w:r w:rsidRPr="003E3D99">
              <w:rPr>
                <w:rFonts w:ascii="Times New Roman" w:eastAsia="標楷體" w:hAnsi="Times New Roman" w:cs="Times New Roman"/>
              </w:rPr>
              <w:t>0.82</w:t>
            </w:r>
          </w:p>
        </w:tc>
      </w:tr>
      <w:tr w:rsidR="008E33F7" w:rsidRPr="003E3D99" w:rsidTr="008E33F7">
        <w:trPr>
          <w:trHeight w:val="20"/>
        </w:trPr>
        <w:tc>
          <w:tcPr>
            <w:tcW w:w="2127" w:type="dxa"/>
            <w:tcBorders>
              <w:left w:val="nil"/>
              <w:bottom w:val="single" w:sz="12" w:space="0" w:color="000000"/>
            </w:tcBorders>
          </w:tcPr>
          <w:p w:rsidR="008E33F7" w:rsidRPr="003E3D99" w:rsidRDefault="008E33F7" w:rsidP="008E33F7">
            <w:pPr>
              <w:pStyle w:val="TableParagraph"/>
              <w:snapToGrid w:val="0"/>
              <w:spacing w:line="240" w:lineRule="auto"/>
              <w:ind w:left="0" w:right="-3"/>
              <w:jc w:val="both"/>
              <w:rPr>
                <w:rFonts w:ascii="Times New Roman" w:eastAsia="標楷體" w:hAnsi="Times New Roman" w:cs="Times New Roman"/>
              </w:rPr>
            </w:pPr>
            <w:r w:rsidRPr="003E3D99">
              <w:rPr>
                <w:rFonts w:ascii="Times New Roman" w:eastAsia="標楷體" w:hAnsi="Times New Roman" w:cs="Times New Roman"/>
              </w:rPr>
              <w:t>國際觀</w:t>
            </w:r>
          </w:p>
        </w:tc>
        <w:tc>
          <w:tcPr>
            <w:tcW w:w="1134" w:type="dxa"/>
            <w:tcBorders>
              <w:bottom w:val="single" w:sz="12" w:space="0" w:color="000000"/>
            </w:tcBorders>
          </w:tcPr>
          <w:p w:rsidR="008E33F7" w:rsidRPr="003E3D99" w:rsidRDefault="008E33F7" w:rsidP="008E33F7">
            <w:pPr>
              <w:pStyle w:val="TableParagraph"/>
              <w:snapToGrid w:val="0"/>
              <w:spacing w:line="240" w:lineRule="auto"/>
              <w:ind w:right="328"/>
              <w:rPr>
                <w:rFonts w:ascii="Times New Roman" w:eastAsia="標楷體" w:hAnsi="Times New Roman" w:cs="Times New Roman"/>
              </w:rPr>
            </w:pPr>
            <w:r w:rsidRPr="003E3D99">
              <w:rPr>
                <w:rFonts w:ascii="Times New Roman" w:eastAsia="標楷體" w:hAnsi="Times New Roman" w:cs="Times New Roman"/>
              </w:rPr>
              <w:t>3.45</w:t>
            </w:r>
          </w:p>
        </w:tc>
        <w:tc>
          <w:tcPr>
            <w:tcW w:w="1134" w:type="dxa"/>
            <w:tcBorders>
              <w:bottom w:val="single" w:sz="12" w:space="0" w:color="000000"/>
              <w:right w:val="nil"/>
            </w:tcBorders>
          </w:tcPr>
          <w:p w:rsidR="008E33F7" w:rsidRPr="003E3D99" w:rsidRDefault="008E33F7" w:rsidP="008E33F7">
            <w:pPr>
              <w:pStyle w:val="TableParagraph"/>
              <w:snapToGrid w:val="0"/>
              <w:spacing w:line="240" w:lineRule="auto"/>
              <w:ind w:right="330"/>
              <w:rPr>
                <w:rFonts w:ascii="Times New Roman" w:eastAsia="標楷體" w:hAnsi="Times New Roman" w:cs="Times New Roman"/>
              </w:rPr>
            </w:pPr>
            <w:r w:rsidRPr="003E3D99">
              <w:rPr>
                <w:rFonts w:ascii="Times New Roman" w:eastAsia="標楷體" w:hAnsi="Times New Roman" w:cs="Times New Roman"/>
              </w:rPr>
              <w:t>0.82</w:t>
            </w:r>
          </w:p>
        </w:tc>
      </w:tr>
    </w:tbl>
    <w:p w:rsidR="003E3D99" w:rsidRPr="003E3D99" w:rsidRDefault="003E3D99" w:rsidP="003E3D99">
      <w:pPr>
        <w:pStyle w:val="af"/>
        <w:snapToGrid w:val="0"/>
        <w:rPr>
          <w:rFonts w:ascii="Times New Roman" w:eastAsia="標楷體" w:hAnsi="Times New Roman" w:cs="Times New Roman"/>
          <w:sz w:val="8"/>
          <w:lang w:eastAsia="zh-TW"/>
        </w:rPr>
      </w:pPr>
    </w:p>
    <w:p w:rsidR="003E3D99" w:rsidRDefault="003E3D99" w:rsidP="003E3D99">
      <w:pPr>
        <w:pStyle w:val="af"/>
        <w:snapToGrid w:val="0"/>
        <w:rPr>
          <w:rFonts w:ascii="Times New Roman" w:eastAsia="標楷體" w:hAnsi="Times New Roman" w:cs="Times New Roman"/>
          <w:sz w:val="20"/>
          <w:lang w:eastAsia="zh-TW"/>
        </w:rPr>
      </w:pPr>
    </w:p>
    <w:p w:rsidR="000453A5" w:rsidRDefault="000453A5" w:rsidP="003E3D99">
      <w:pPr>
        <w:pStyle w:val="af"/>
        <w:snapToGrid w:val="0"/>
        <w:rPr>
          <w:rFonts w:ascii="Times New Roman" w:eastAsia="標楷體" w:hAnsi="Times New Roman" w:cs="Times New Roman"/>
          <w:sz w:val="20"/>
          <w:lang w:eastAsia="zh-TW"/>
        </w:rPr>
      </w:pPr>
    </w:p>
    <w:p w:rsidR="000453A5" w:rsidRDefault="000453A5" w:rsidP="003E3D99">
      <w:pPr>
        <w:pStyle w:val="af"/>
        <w:snapToGrid w:val="0"/>
        <w:rPr>
          <w:rFonts w:ascii="Times New Roman" w:eastAsia="標楷體" w:hAnsi="Times New Roman" w:cs="Times New Roman"/>
          <w:sz w:val="20"/>
          <w:lang w:eastAsia="zh-TW"/>
        </w:rPr>
      </w:pPr>
    </w:p>
    <w:p w:rsidR="000453A5" w:rsidRDefault="000453A5" w:rsidP="003E3D99">
      <w:pPr>
        <w:pStyle w:val="af"/>
        <w:snapToGrid w:val="0"/>
        <w:rPr>
          <w:rFonts w:ascii="Times New Roman" w:eastAsia="標楷體" w:hAnsi="Times New Roman" w:cs="Times New Roman"/>
          <w:sz w:val="20"/>
          <w:lang w:eastAsia="zh-TW"/>
        </w:rPr>
      </w:pPr>
    </w:p>
    <w:p w:rsidR="000453A5" w:rsidRDefault="000453A5" w:rsidP="003E3D99">
      <w:pPr>
        <w:pStyle w:val="af"/>
        <w:snapToGrid w:val="0"/>
        <w:rPr>
          <w:rFonts w:ascii="Times New Roman" w:eastAsia="標楷體" w:hAnsi="Times New Roman" w:cs="Times New Roman"/>
          <w:sz w:val="20"/>
          <w:lang w:eastAsia="zh-TW"/>
        </w:rPr>
      </w:pPr>
    </w:p>
    <w:p w:rsidR="000453A5" w:rsidRDefault="000453A5" w:rsidP="003E3D99">
      <w:pPr>
        <w:pStyle w:val="af"/>
        <w:snapToGrid w:val="0"/>
        <w:rPr>
          <w:rFonts w:ascii="Times New Roman" w:eastAsia="標楷體" w:hAnsi="Times New Roman" w:cs="Times New Roman"/>
          <w:sz w:val="20"/>
          <w:lang w:eastAsia="zh-TW"/>
        </w:rPr>
      </w:pPr>
    </w:p>
    <w:p w:rsidR="000453A5" w:rsidRDefault="000453A5" w:rsidP="003E3D99">
      <w:pPr>
        <w:pStyle w:val="af"/>
        <w:snapToGrid w:val="0"/>
        <w:rPr>
          <w:rFonts w:ascii="Times New Roman" w:eastAsia="標楷體" w:hAnsi="Times New Roman" w:cs="Times New Roman"/>
          <w:sz w:val="20"/>
          <w:lang w:eastAsia="zh-TW"/>
        </w:rPr>
      </w:pPr>
    </w:p>
    <w:p w:rsidR="000453A5" w:rsidRDefault="000453A5" w:rsidP="003E3D99">
      <w:pPr>
        <w:pStyle w:val="af"/>
        <w:snapToGrid w:val="0"/>
        <w:rPr>
          <w:rFonts w:ascii="Times New Roman" w:eastAsia="標楷體" w:hAnsi="Times New Roman" w:cs="Times New Roman"/>
          <w:sz w:val="20"/>
          <w:lang w:eastAsia="zh-TW"/>
        </w:rPr>
      </w:pPr>
    </w:p>
    <w:p w:rsidR="000453A5" w:rsidRDefault="000453A5" w:rsidP="003E3D99">
      <w:pPr>
        <w:pStyle w:val="af"/>
        <w:snapToGrid w:val="0"/>
        <w:rPr>
          <w:rFonts w:ascii="Times New Roman" w:eastAsia="標楷體" w:hAnsi="Times New Roman" w:cs="Times New Roman"/>
          <w:sz w:val="20"/>
          <w:lang w:eastAsia="zh-TW"/>
        </w:rPr>
      </w:pPr>
    </w:p>
    <w:p w:rsidR="000453A5" w:rsidRDefault="000453A5" w:rsidP="003E3D99">
      <w:pPr>
        <w:pStyle w:val="af"/>
        <w:snapToGrid w:val="0"/>
        <w:rPr>
          <w:rFonts w:ascii="Times New Roman" w:eastAsia="標楷體" w:hAnsi="Times New Roman" w:cs="Times New Roman"/>
          <w:sz w:val="20"/>
          <w:lang w:eastAsia="zh-TW"/>
        </w:rPr>
      </w:pPr>
    </w:p>
    <w:p w:rsidR="000453A5" w:rsidRDefault="000453A5" w:rsidP="003E3D99">
      <w:pPr>
        <w:pStyle w:val="af"/>
        <w:snapToGrid w:val="0"/>
        <w:rPr>
          <w:rFonts w:ascii="Times New Roman" w:eastAsia="標楷體" w:hAnsi="Times New Roman" w:cs="Times New Roman"/>
          <w:sz w:val="20"/>
          <w:lang w:eastAsia="zh-TW"/>
        </w:rPr>
      </w:pPr>
    </w:p>
    <w:p w:rsidR="000453A5" w:rsidRDefault="000453A5" w:rsidP="003E3D99">
      <w:pPr>
        <w:pStyle w:val="af"/>
        <w:snapToGrid w:val="0"/>
        <w:rPr>
          <w:rFonts w:ascii="Times New Roman" w:eastAsia="標楷體" w:hAnsi="Times New Roman" w:cs="Times New Roman"/>
          <w:sz w:val="20"/>
          <w:lang w:eastAsia="zh-TW"/>
        </w:rPr>
      </w:pPr>
    </w:p>
    <w:p w:rsidR="000453A5" w:rsidRDefault="000453A5" w:rsidP="003E3D99">
      <w:pPr>
        <w:pStyle w:val="af"/>
        <w:snapToGrid w:val="0"/>
        <w:rPr>
          <w:rFonts w:ascii="Times New Roman" w:eastAsia="標楷體" w:hAnsi="Times New Roman" w:cs="Times New Roman"/>
          <w:sz w:val="20"/>
          <w:lang w:eastAsia="zh-TW"/>
        </w:rPr>
      </w:pPr>
    </w:p>
    <w:p w:rsidR="000453A5" w:rsidRDefault="000453A5" w:rsidP="003E3D99">
      <w:pPr>
        <w:pStyle w:val="af"/>
        <w:snapToGrid w:val="0"/>
        <w:rPr>
          <w:rFonts w:ascii="Times New Roman" w:eastAsia="標楷體" w:hAnsi="Times New Roman" w:cs="Times New Roman"/>
          <w:sz w:val="20"/>
          <w:lang w:eastAsia="zh-TW"/>
        </w:rPr>
      </w:pPr>
    </w:p>
    <w:p w:rsidR="000453A5" w:rsidRDefault="000453A5" w:rsidP="003E3D99">
      <w:pPr>
        <w:pStyle w:val="af"/>
        <w:snapToGrid w:val="0"/>
        <w:rPr>
          <w:rFonts w:ascii="Times New Roman" w:eastAsia="標楷體" w:hAnsi="Times New Roman" w:cs="Times New Roman"/>
          <w:sz w:val="20"/>
          <w:lang w:eastAsia="zh-TW"/>
        </w:rPr>
      </w:pPr>
    </w:p>
    <w:p w:rsidR="000453A5" w:rsidRPr="003E3D99" w:rsidRDefault="000453A5" w:rsidP="003E3D99">
      <w:pPr>
        <w:pStyle w:val="af"/>
        <w:snapToGrid w:val="0"/>
        <w:rPr>
          <w:rFonts w:ascii="Times New Roman" w:eastAsia="標楷體" w:hAnsi="Times New Roman" w:cs="Times New Roman"/>
          <w:sz w:val="20"/>
          <w:lang w:eastAsia="zh-TW"/>
        </w:rPr>
      </w:pPr>
    </w:p>
    <w:p w:rsidR="003E3D99" w:rsidRDefault="003E3D99" w:rsidP="003E3D99">
      <w:pPr>
        <w:snapToGrid w:val="0"/>
        <w:rPr>
          <w:rFonts w:ascii="Times New Roman" w:eastAsia="標楷體" w:hAnsi="Times New Roman" w:cs="Times New Roman"/>
        </w:rPr>
      </w:pPr>
    </w:p>
    <w:p w:rsidR="00555022" w:rsidRDefault="00555022" w:rsidP="003E3D99">
      <w:pPr>
        <w:snapToGrid w:val="0"/>
        <w:rPr>
          <w:rFonts w:ascii="Times New Roman" w:eastAsia="標楷體" w:hAnsi="Times New Roman" w:cs="Times New Roman"/>
        </w:rPr>
      </w:pPr>
    </w:p>
    <w:p w:rsidR="003E3D99" w:rsidRPr="004F6098" w:rsidRDefault="003E3D99" w:rsidP="00555022">
      <w:pPr>
        <w:pStyle w:val="a5"/>
        <w:numPr>
          <w:ilvl w:val="0"/>
          <w:numId w:val="12"/>
        </w:numPr>
        <w:autoSpaceDE w:val="0"/>
        <w:autoSpaceDN w:val="0"/>
        <w:snapToGrid w:val="0"/>
        <w:ind w:leftChars="0" w:left="284" w:right="186" w:hanging="284"/>
        <w:jc w:val="both"/>
        <w:rPr>
          <w:rFonts w:ascii="Times New Roman" w:eastAsia="標楷體" w:hAnsi="Times New Roman" w:cs="Times New Roman"/>
        </w:rPr>
      </w:pPr>
      <w:r w:rsidRPr="004F6098">
        <w:rPr>
          <w:rFonts w:ascii="Times New Roman" w:eastAsia="標楷體" w:hAnsi="Times New Roman" w:cs="Times New Roman"/>
          <w:b/>
        </w:rPr>
        <w:t>森林暨自然資源學系暨研究所畢業校友核心能力滿意度調查</w:t>
      </w:r>
      <w:r w:rsidR="00555022" w:rsidRPr="004F6098">
        <w:rPr>
          <w:rFonts w:ascii="標楷體" w:eastAsia="標楷體" w:hAnsi="標楷體" w:cs="Times New Roman" w:hint="eastAsia"/>
          <w:b/>
        </w:rPr>
        <w:t>：</w:t>
      </w:r>
      <w:r w:rsidRPr="004F6098">
        <w:rPr>
          <w:rFonts w:ascii="Times New Roman" w:eastAsia="標楷體" w:hAnsi="Times New Roman" w:cs="Times New Roman"/>
          <w:b/>
        </w:rPr>
        <w:t>在核心能力向度表現上，森林暨自然資源學系暨研究所畢業校友表現最好的為「具備森林生物的調查與分析及林木培育之能力」、「具備木竹材料知識、林產物處分與林木收穫之能力」平均得分</w:t>
      </w:r>
      <w:r w:rsidRPr="004F6098">
        <w:rPr>
          <w:rFonts w:ascii="Times New Roman" w:eastAsia="標楷體" w:hAnsi="Times New Roman" w:cs="Times New Roman"/>
          <w:b/>
        </w:rPr>
        <w:t xml:space="preserve"> 3.55</w:t>
      </w:r>
      <w:r w:rsidRPr="004F6098">
        <w:rPr>
          <w:rFonts w:ascii="Times New Roman" w:eastAsia="標楷體" w:hAnsi="Times New Roman" w:cs="Times New Roman"/>
          <w:b/>
        </w:rPr>
        <w:t>。</w:t>
      </w:r>
    </w:p>
    <w:p w:rsidR="00555022" w:rsidRDefault="00555022" w:rsidP="000453A5">
      <w:pPr>
        <w:pStyle w:val="af"/>
        <w:tabs>
          <w:tab w:val="left" w:pos="819"/>
        </w:tabs>
        <w:snapToGrid w:val="0"/>
        <w:jc w:val="center"/>
        <w:rPr>
          <w:rFonts w:ascii="Times New Roman" w:eastAsia="標楷體" w:hAnsi="Times New Roman" w:cs="Times New Roman"/>
          <w:lang w:eastAsia="zh-TW"/>
        </w:rPr>
      </w:pPr>
    </w:p>
    <w:p w:rsidR="000453A5" w:rsidRDefault="000453A5" w:rsidP="000453A5">
      <w:pPr>
        <w:pStyle w:val="af"/>
        <w:tabs>
          <w:tab w:val="left" w:pos="819"/>
        </w:tabs>
        <w:snapToGrid w:val="0"/>
        <w:jc w:val="center"/>
        <w:rPr>
          <w:rFonts w:ascii="Times New Roman" w:eastAsia="標楷體" w:hAnsi="Times New Roman" w:cs="Times New Roman"/>
          <w:lang w:eastAsia="zh-TW"/>
        </w:rPr>
      </w:pPr>
    </w:p>
    <w:p w:rsidR="003E3D99" w:rsidRPr="003E3D99" w:rsidRDefault="003E3D99" w:rsidP="000453A5">
      <w:pPr>
        <w:pStyle w:val="af"/>
        <w:tabs>
          <w:tab w:val="left" w:pos="819"/>
        </w:tabs>
        <w:snapToGrid w:val="0"/>
        <w:jc w:val="center"/>
        <w:rPr>
          <w:rFonts w:ascii="Times New Roman" w:eastAsia="標楷體" w:hAnsi="Times New Roman" w:cs="Times New Roman"/>
          <w:lang w:eastAsia="zh-TW"/>
        </w:rPr>
      </w:pPr>
      <w:r w:rsidRPr="003E3D99">
        <w:rPr>
          <w:rFonts w:ascii="Times New Roman" w:eastAsia="標楷體" w:hAnsi="Times New Roman" w:cs="Times New Roman"/>
          <w:lang w:eastAsia="zh-TW"/>
        </w:rPr>
        <w:t>森林暨自然資源學系暨研究所畢業校友核心能力向度滿意度列表（Ｎ＝</w:t>
      </w:r>
      <w:r w:rsidRPr="003E3D99">
        <w:rPr>
          <w:rFonts w:ascii="Times New Roman" w:eastAsia="標楷體" w:hAnsi="Times New Roman" w:cs="Times New Roman"/>
          <w:lang w:eastAsia="zh-TW"/>
        </w:rPr>
        <w:t>11</w:t>
      </w:r>
      <w:r w:rsidRPr="003E3D99">
        <w:rPr>
          <w:rFonts w:ascii="Times New Roman" w:eastAsia="標楷體" w:hAnsi="Times New Roman" w:cs="Times New Roman"/>
          <w:lang w:eastAsia="zh-TW"/>
        </w:rPr>
        <w:t>）</w:t>
      </w:r>
    </w:p>
    <w:p w:rsidR="003E3D99" w:rsidRPr="003E3D99" w:rsidRDefault="003E3D99" w:rsidP="003E3D99">
      <w:pPr>
        <w:pStyle w:val="af"/>
        <w:snapToGrid w:val="0"/>
        <w:rPr>
          <w:rFonts w:ascii="Times New Roman" w:eastAsia="標楷體" w:hAnsi="Times New Roman" w:cs="Times New Roman"/>
          <w:sz w:val="7"/>
          <w:lang w:eastAsia="zh-TW"/>
        </w:r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851"/>
        <w:gridCol w:w="1134"/>
      </w:tblGrid>
      <w:tr w:rsidR="003E3D99" w:rsidRPr="003E3D99" w:rsidTr="004F6098">
        <w:trPr>
          <w:trHeight w:val="20"/>
        </w:trPr>
        <w:tc>
          <w:tcPr>
            <w:tcW w:w="2268" w:type="dxa"/>
            <w:tcBorders>
              <w:top w:val="nil"/>
              <w:left w:val="nil"/>
              <w:right w:val="single" w:sz="8" w:space="0" w:color="FFFFFF"/>
            </w:tcBorders>
            <w:shd w:val="clear" w:color="auto" w:fill="4F81BC"/>
          </w:tcPr>
          <w:p w:rsidR="003E3D99" w:rsidRPr="003E3D99" w:rsidRDefault="003E3D99" w:rsidP="004F6098">
            <w:pPr>
              <w:pStyle w:val="TableParagraph"/>
              <w:snapToGrid w:val="0"/>
              <w:spacing w:line="240" w:lineRule="auto"/>
              <w:ind w:left="0"/>
              <w:jc w:val="both"/>
              <w:rPr>
                <w:rFonts w:ascii="Times New Roman" w:eastAsia="標楷體" w:hAnsi="Times New Roman" w:cs="Times New Roman"/>
                <w:b/>
              </w:rPr>
            </w:pPr>
            <w:r w:rsidRPr="003E3D99">
              <w:rPr>
                <w:rFonts w:ascii="Times New Roman" w:eastAsia="標楷體" w:hAnsi="Times New Roman" w:cs="Times New Roman"/>
                <w:b/>
                <w:color w:val="FFFFFF"/>
              </w:rPr>
              <w:t>向度</w:t>
            </w:r>
          </w:p>
        </w:tc>
        <w:tc>
          <w:tcPr>
            <w:tcW w:w="851" w:type="dxa"/>
            <w:tcBorders>
              <w:top w:val="nil"/>
              <w:left w:val="single" w:sz="8" w:space="0" w:color="FFFFFF"/>
              <w:right w:val="single" w:sz="8" w:space="0" w:color="FFFFFF"/>
            </w:tcBorders>
            <w:shd w:val="clear" w:color="auto" w:fill="4F81BC"/>
          </w:tcPr>
          <w:p w:rsidR="003E3D99" w:rsidRPr="003E3D99" w:rsidRDefault="003E3D99" w:rsidP="004F6098">
            <w:pPr>
              <w:pStyle w:val="TableParagraph"/>
              <w:snapToGrid w:val="0"/>
              <w:spacing w:line="240" w:lineRule="auto"/>
              <w:ind w:left="0" w:right="5"/>
              <w:rPr>
                <w:rFonts w:ascii="Times New Roman" w:eastAsia="標楷體" w:hAnsi="Times New Roman" w:cs="Times New Roman"/>
                <w:b/>
              </w:rPr>
            </w:pPr>
            <w:r w:rsidRPr="003E3D99">
              <w:rPr>
                <w:rFonts w:ascii="Times New Roman" w:eastAsia="標楷體" w:hAnsi="Times New Roman" w:cs="Times New Roman"/>
                <w:b/>
                <w:color w:val="FFFFFF"/>
              </w:rPr>
              <w:t>平均數</w:t>
            </w:r>
          </w:p>
        </w:tc>
        <w:tc>
          <w:tcPr>
            <w:tcW w:w="1134" w:type="dxa"/>
            <w:tcBorders>
              <w:top w:val="nil"/>
              <w:left w:val="single" w:sz="8" w:space="0" w:color="FFFFFF"/>
              <w:right w:val="nil"/>
            </w:tcBorders>
            <w:shd w:val="clear" w:color="auto" w:fill="4F81BC"/>
          </w:tcPr>
          <w:p w:rsidR="003E3D99" w:rsidRPr="003E3D99" w:rsidRDefault="003E3D99" w:rsidP="004F6098">
            <w:pPr>
              <w:pStyle w:val="TableParagraph"/>
              <w:snapToGrid w:val="0"/>
              <w:spacing w:line="240" w:lineRule="auto"/>
              <w:ind w:left="211" w:right="215"/>
              <w:rPr>
                <w:rFonts w:ascii="Times New Roman" w:eastAsia="標楷體" w:hAnsi="Times New Roman" w:cs="Times New Roman"/>
                <w:b/>
              </w:rPr>
            </w:pPr>
            <w:r w:rsidRPr="003E3D99">
              <w:rPr>
                <w:rFonts w:ascii="Times New Roman" w:eastAsia="標楷體" w:hAnsi="Times New Roman" w:cs="Times New Roman"/>
                <w:b/>
                <w:color w:val="FFFFFF"/>
              </w:rPr>
              <w:t>標準差</w:t>
            </w:r>
          </w:p>
        </w:tc>
      </w:tr>
      <w:tr w:rsidR="003E3D99" w:rsidRPr="003E3D99" w:rsidTr="004F6098">
        <w:trPr>
          <w:trHeight w:val="20"/>
        </w:trPr>
        <w:tc>
          <w:tcPr>
            <w:tcW w:w="2268" w:type="dxa"/>
            <w:tcBorders>
              <w:top w:val="single" w:sz="19" w:space="0" w:color="4F81BC"/>
              <w:left w:val="nil"/>
            </w:tcBorders>
          </w:tcPr>
          <w:p w:rsidR="003E3D99" w:rsidRPr="003E3D99" w:rsidRDefault="003E3D99" w:rsidP="004F6098">
            <w:pPr>
              <w:pStyle w:val="TableParagraph"/>
              <w:snapToGrid w:val="0"/>
              <w:spacing w:line="240" w:lineRule="auto"/>
              <w:ind w:left="43"/>
              <w:jc w:val="both"/>
              <w:rPr>
                <w:rFonts w:ascii="Times New Roman" w:eastAsia="標楷體" w:hAnsi="Times New Roman" w:cs="Times New Roman"/>
                <w:lang w:eastAsia="zh-TW"/>
              </w:rPr>
            </w:pPr>
            <w:r w:rsidRPr="003E3D99">
              <w:rPr>
                <w:rFonts w:ascii="Times New Roman" w:eastAsia="標楷體" w:hAnsi="Times New Roman" w:cs="Times New Roman"/>
                <w:lang w:eastAsia="zh-TW"/>
              </w:rPr>
              <w:t>具備森林生物的調查與分析及林木培育之能力</w:t>
            </w:r>
          </w:p>
        </w:tc>
        <w:tc>
          <w:tcPr>
            <w:tcW w:w="851" w:type="dxa"/>
            <w:tcBorders>
              <w:top w:val="single" w:sz="19" w:space="0" w:color="4F81BC"/>
            </w:tcBorders>
          </w:tcPr>
          <w:p w:rsidR="003E3D99" w:rsidRPr="003E3D99" w:rsidRDefault="003E3D99" w:rsidP="004F6098">
            <w:pPr>
              <w:pStyle w:val="TableParagraph"/>
              <w:snapToGrid w:val="0"/>
              <w:spacing w:line="240" w:lineRule="auto"/>
              <w:ind w:left="208" w:right="208"/>
              <w:rPr>
                <w:rFonts w:ascii="Times New Roman" w:eastAsia="標楷體" w:hAnsi="Times New Roman" w:cs="Times New Roman"/>
              </w:rPr>
            </w:pPr>
            <w:r w:rsidRPr="003E3D99">
              <w:rPr>
                <w:rFonts w:ascii="Times New Roman" w:eastAsia="標楷體" w:hAnsi="Times New Roman" w:cs="Times New Roman"/>
              </w:rPr>
              <w:t>3.55</w:t>
            </w:r>
          </w:p>
        </w:tc>
        <w:tc>
          <w:tcPr>
            <w:tcW w:w="1134" w:type="dxa"/>
            <w:tcBorders>
              <w:top w:val="single" w:sz="19" w:space="0" w:color="4F81BC"/>
              <w:right w:val="nil"/>
            </w:tcBorders>
          </w:tcPr>
          <w:p w:rsidR="003E3D99" w:rsidRPr="003E3D99" w:rsidRDefault="003E3D99" w:rsidP="004F6098">
            <w:pPr>
              <w:pStyle w:val="TableParagraph"/>
              <w:snapToGrid w:val="0"/>
              <w:spacing w:line="240" w:lineRule="auto"/>
              <w:ind w:left="327" w:right="330"/>
              <w:rPr>
                <w:rFonts w:ascii="Times New Roman" w:eastAsia="標楷體" w:hAnsi="Times New Roman" w:cs="Times New Roman"/>
              </w:rPr>
            </w:pPr>
            <w:r w:rsidRPr="003E3D99">
              <w:rPr>
                <w:rFonts w:ascii="Times New Roman" w:eastAsia="標楷體" w:hAnsi="Times New Roman" w:cs="Times New Roman"/>
              </w:rPr>
              <w:t>1.37</w:t>
            </w:r>
          </w:p>
        </w:tc>
      </w:tr>
      <w:tr w:rsidR="003E3D99" w:rsidRPr="003E3D99" w:rsidTr="004F6098">
        <w:trPr>
          <w:trHeight w:val="20"/>
        </w:trPr>
        <w:tc>
          <w:tcPr>
            <w:tcW w:w="2268" w:type="dxa"/>
            <w:tcBorders>
              <w:left w:val="nil"/>
            </w:tcBorders>
          </w:tcPr>
          <w:p w:rsidR="003E3D99" w:rsidRPr="003E3D99" w:rsidRDefault="003E3D99" w:rsidP="004F6098">
            <w:pPr>
              <w:pStyle w:val="TableParagraph"/>
              <w:snapToGrid w:val="0"/>
              <w:spacing w:line="240" w:lineRule="auto"/>
              <w:ind w:left="43"/>
              <w:jc w:val="both"/>
              <w:rPr>
                <w:rFonts w:ascii="Times New Roman" w:eastAsia="標楷體" w:hAnsi="Times New Roman" w:cs="Times New Roman"/>
                <w:lang w:eastAsia="zh-TW"/>
              </w:rPr>
            </w:pPr>
            <w:r w:rsidRPr="003E3D99">
              <w:rPr>
                <w:rFonts w:ascii="Times New Roman" w:eastAsia="標楷體" w:hAnsi="Times New Roman" w:cs="Times New Roman"/>
                <w:lang w:eastAsia="zh-TW"/>
              </w:rPr>
              <w:t>具備森林與自然資源調查、統計和經營管理之能力</w:t>
            </w:r>
          </w:p>
        </w:tc>
        <w:tc>
          <w:tcPr>
            <w:tcW w:w="851" w:type="dxa"/>
          </w:tcPr>
          <w:p w:rsidR="003E3D99" w:rsidRPr="003E3D99" w:rsidRDefault="003E3D99" w:rsidP="004F6098">
            <w:pPr>
              <w:pStyle w:val="TableParagraph"/>
              <w:snapToGrid w:val="0"/>
              <w:spacing w:line="240" w:lineRule="auto"/>
              <w:ind w:left="208" w:right="208"/>
              <w:rPr>
                <w:rFonts w:ascii="Times New Roman" w:eastAsia="標楷體" w:hAnsi="Times New Roman" w:cs="Times New Roman"/>
              </w:rPr>
            </w:pPr>
            <w:r w:rsidRPr="003E3D99">
              <w:rPr>
                <w:rFonts w:ascii="Times New Roman" w:eastAsia="標楷體" w:hAnsi="Times New Roman" w:cs="Times New Roman"/>
              </w:rPr>
              <w:t>3.27</w:t>
            </w:r>
          </w:p>
        </w:tc>
        <w:tc>
          <w:tcPr>
            <w:tcW w:w="1134" w:type="dxa"/>
            <w:tcBorders>
              <w:right w:val="nil"/>
            </w:tcBorders>
          </w:tcPr>
          <w:p w:rsidR="003E3D99" w:rsidRPr="003E3D99" w:rsidRDefault="003E3D99" w:rsidP="004F6098">
            <w:pPr>
              <w:pStyle w:val="TableParagraph"/>
              <w:snapToGrid w:val="0"/>
              <w:spacing w:line="240" w:lineRule="auto"/>
              <w:ind w:left="327" w:right="330"/>
              <w:rPr>
                <w:rFonts w:ascii="Times New Roman" w:eastAsia="標楷體" w:hAnsi="Times New Roman" w:cs="Times New Roman"/>
              </w:rPr>
            </w:pPr>
            <w:r w:rsidRPr="003E3D99">
              <w:rPr>
                <w:rFonts w:ascii="Times New Roman" w:eastAsia="標楷體" w:hAnsi="Times New Roman" w:cs="Times New Roman"/>
              </w:rPr>
              <w:t>1.27</w:t>
            </w:r>
          </w:p>
        </w:tc>
      </w:tr>
      <w:tr w:rsidR="003E3D99" w:rsidRPr="003E3D99" w:rsidTr="004F6098">
        <w:trPr>
          <w:trHeight w:val="20"/>
        </w:trPr>
        <w:tc>
          <w:tcPr>
            <w:tcW w:w="2268" w:type="dxa"/>
            <w:tcBorders>
              <w:left w:val="nil"/>
              <w:bottom w:val="single" w:sz="12" w:space="0" w:color="000000"/>
            </w:tcBorders>
          </w:tcPr>
          <w:p w:rsidR="003E3D99" w:rsidRPr="003E3D99" w:rsidRDefault="003E3D99" w:rsidP="004F6098">
            <w:pPr>
              <w:pStyle w:val="TableParagraph"/>
              <w:snapToGrid w:val="0"/>
              <w:spacing w:line="240" w:lineRule="auto"/>
              <w:ind w:left="43"/>
              <w:jc w:val="both"/>
              <w:rPr>
                <w:rFonts w:ascii="Times New Roman" w:eastAsia="標楷體" w:hAnsi="Times New Roman" w:cs="Times New Roman"/>
                <w:lang w:eastAsia="zh-TW"/>
              </w:rPr>
            </w:pPr>
            <w:r w:rsidRPr="003E3D99">
              <w:rPr>
                <w:rFonts w:ascii="Times New Roman" w:eastAsia="標楷體" w:hAnsi="Times New Roman" w:cs="Times New Roman"/>
                <w:lang w:eastAsia="zh-TW"/>
              </w:rPr>
              <w:t>具備木竹材料知識、林產物處分與林木收穫之能力</w:t>
            </w:r>
          </w:p>
        </w:tc>
        <w:tc>
          <w:tcPr>
            <w:tcW w:w="851" w:type="dxa"/>
            <w:tcBorders>
              <w:bottom w:val="single" w:sz="12" w:space="0" w:color="000000"/>
            </w:tcBorders>
          </w:tcPr>
          <w:p w:rsidR="003E3D99" w:rsidRPr="003E3D99" w:rsidRDefault="003E3D99" w:rsidP="004F6098">
            <w:pPr>
              <w:pStyle w:val="TableParagraph"/>
              <w:snapToGrid w:val="0"/>
              <w:spacing w:line="240" w:lineRule="auto"/>
              <w:ind w:left="208" w:right="208"/>
              <w:rPr>
                <w:rFonts w:ascii="Times New Roman" w:eastAsia="標楷體" w:hAnsi="Times New Roman" w:cs="Times New Roman"/>
              </w:rPr>
            </w:pPr>
            <w:r w:rsidRPr="003E3D99">
              <w:rPr>
                <w:rFonts w:ascii="Times New Roman" w:eastAsia="標楷體" w:hAnsi="Times New Roman" w:cs="Times New Roman"/>
              </w:rPr>
              <w:t>3.55</w:t>
            </w:r>
          </w:p>
        </w:tc>
        <w:tc>
          <w:tcPr>
            <w:tcW w:w="1134" w:type="dxa"/>
            <w:tcBorders>
              <w:bottom w:val="single" w:sz="12" w:space="0" w:color="000000"/>
              <w:right w:val="nil"/>
            </w:tcBorders>
          </w:tcPr>
          <w:p w:rsidR="003E3D99" w:rsidRPr="003E3D99" w:rsidRDefault="003E3D99" w:rsidP="004F6098">
            <w:pPr>
              <w:pStyle w:val="TableParagraph"/>
              <w:snapToGrid w:val="0"/>
              <w:spacing w:line="240" w:lineRule="auto"/>
              <w:ind w:left="327" w:right="330"/>
              <w:rPr>
                <w:rFonts w:ascii="Times New Roman" w:eastAsia="標楷體" w:hAnsi="Times New Roman" w:cs="Times New Roman"/>
              </w:rPr>
            </w:pPr>
            <w:r w:rsidRPr="003E3D99">
              <w:rPr>
                <w:rFonts w:ascii="Times New Roman" w:eastAsia="標楷體" w:hAnsi="Times New Roman" w:cs="Times New Roman"/>
              </w:rPr>
              <w:t>1.37</w:t>
            </w:r>
          </w:p>
        </w:tc>
      </w:tr>
    </w:tbl>
    <w:p w:rsidR="000453A5" w:rsidRDefault="004F6098" w:rsidP="003E3D99">
      <w:pPr>
        <w:pStyle w:val="af"/>
        <w:snapToGrid w:val="0"/>
        <w:rPr>
          <w:rFonts w:ascii="Times New Roman" w:eastAsia="標楷體" w:hAnsi="Times New Roman" w:cs="Times New Roman"/>
          <w:b/>
          <w:sz w:val="17"/>
          <w:lang w:eastAsia="zh-TW"/>
        </w:rPr>
      </w:pPr>
      <w:r w:rsidRPr="000453A5">
        <w:rPr>
          <w:noProof/>
          <w:lang w:eastAsia="zh-TW"/>
        </w:rPr>
        <w:drawing>
          <wp:anchor distT="0" distB="0" distL="114300" distR="114300" simplePos="0" relativeHeight="251677696" behindDoc="1" locked="0" layoutInCell="1" allowOverlap="1" wp14:anchorId="20F51347" wp14:editId="74F14AEE">
            <wp:simplePos x="0" y="0"/>
            <wp:positionH relativeFrom="column">
              <wp:posOffset>2789852</wp:posOffset>
            </wp:positionH>
            <wp:positionV relativeFrom="paragraph">
              <wp:posOffset>121026</wp:posOffset>
            </wp:positionV>
            <wp:extent cx="3879881" cy="1557020"/>
            <wp:effectExtent l="0" t="0" r="6350" b="5080"/>
            <wp:wrapNone/>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7048" t="57139" r="24979" b="24635"/>
                    <a:stretch/>
                  </pic:blipFill>
                  <pic:spPr bwMode="auto">
                    <a:xfrm>
                      <a:off x="0" y="0"/>
                      <a:ext cx="3885050" cy="15590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rPr>
        <w:br w:type="textWrapping" w:clear="all"/>
      </w:r>
    </w:p>
    <w:p w:rsidR="004F6098" w:rsidRDefault="004F6098" w:rsidP="003E3D99">
      <w:pPr>
        <w:pStyle w:val="af"/>
        <w:snapToGrid w:val="0"/>
        <w:rPr>
          <w:rFonts w:ascii="Times New Roman" w:eastAsia="標楷體" w:hAnsi="Times New Roman" w:cs="Times New Roman"/>
          <w:b/>
          <w:sz w:val="17"/>
          <w:lang w:eastAsia="zh-TW"/>
        </w:rPr>
      </w:pPr>
    </w:p>
    <w:p w:rsidR="003E3D99" w:rsidRPr="004F6098" w:rsidRDefault="003E3D99" w:rsidP="004F6098">
      <w:pPr>
        <w:pStyle w:val="a5"/>
        <w:numPr>
          <w:ilvl w:val="0"/>
          <w:numId w:val="12"/>
        </w:numPr>
        <w:autoSpaceDE w:val="0"/>
        <w:autoSpaceDN w:val="0"/>
        <w:snapToGrid w:val="0"/>
        <w:ind w:leftChars="0" w:left="284" w:right="108" w:hanging="284"/>
        <w:jc w:val="both"/>
        <w:rPr>
          <w:rFonts w:ascii="Times New Roman" w:eastAsia="標楷體" w:hAnsi="Times New Roman" w:cs="Times New Roman"/>
        </w:rPr>
      </w:pPr>
      <w:r w:rsidRPr="004F6098">
        <w:rPr>
          <w:rFonts w:ascii="Times New Roman" w:eastAsia="標楷體" w:hAnsi="Times New Roman" w:cs="Times New Roman"/>
          <w:b/>
        </w:rPr>
        <w:t>森林暨自然資源學系暨研究所畢業校友優勢及待加強能力調查</w:t>
      </w:r>
      <w:r w:rsidR="004F6098" w:rsidRPr="004F6098">
        <w:rPr>
          <w:rFonts w:ascii="標楷體" w:eastAsia="標楷體" w:hAnsi="標楷體" w:cs="Times New Roman" w:hint="eastAsia"/>
          <w:b/>
        </w:rPr>
        <w:t>：</w:t>
      </w:r>
      <w:r w:rsidRPr="004F6098">
        <w:rPr>
          <w:rFonts w:ascii="Times New Roman" w:eastAsia="標楷體" w:hAnsi="Times New Roman" w:cs="Times New Roman"/>
          <w:b/>
        </w:rPr>
        <w:t>在優勢及待加強的能力調查中，森林暨自然資源學系暨研究所畢業校友優勢能力依序為「邏輯思考」、「應變與問題解決」、「團隊合作」佔</w:t>
      </w:r>
      <w:r w:rsidRPr="004F6098">
        <w:rPr>
          <w:rFonts w:ascii="Times New Roman" w:eastAsia="標楷體" w:hAnsi="Times New Roman" w:cs="Times New Roman"/>
          <w:b/>
        </w:rPr>
        <w:t xml:space="preserve"> 45.45%</w:t>
      </w:r>
      <w:r w:rsidRPr="004F6098">
        <w:rPr>
          <w:rFonts w:ascii="Times New Roman" w:eastAsia="標楷體" w:hAnsi="Times New Roman" w:cs="Times New Roman"/>
          <w:b/>
        </w:rPr>
        <w:t>（</w:t>
      </w:r>
      <w:r w:rsidRPr="004F6098">
        <w:rPr>
          <w:rFonts w:ascii="Times New Roman" w:eastAsia="標楷體" w:hAnsi="Times New Roman" w:cs="Times New Roman"/>
          <w:b/>
        </w:rPr>
        <w:t>N=5</w:t>
      </w:r>
      <w:r w:rsidRPr="004F6098">
        <w:rPr>
          <w:rFonts w:ascii="Times New Roman" w:eastAsia="標楷體" w:hAnsi="Times New Roman" w:cs="Times New Roman"/>
          <w:b/>
        </w:rPr>
        <w:t>）；</w:t>
      </w:r>
      <w:r w:rsidRPr="004F6098">
        <w:rPr>
          <w:rFonts w:ascii="Times New Roman" w:eastAsia="標楷體" w:hAnsi="Times New Roman" w:cs="Times New Roman"/>
        </w:rPr>
        <w:t>次之為「工作態度與職場倫理」、「情緒管理與抗壓能力」佔</w:t>
      </w:r>
      <w:r w:rsidRPr="004F6098">
        <w:rPr>
          <w:rFonts w:ascii="Times New Roman" w:eastAsia="標楷體" w:hAnsi="Times New Roman" w:cs="Times New Roman"/>
        </w:rPr>
        <w:t xml:space="preserve"> 36.36%</w:t>
      </w:r>
      <w:r w:rsidRPr="004F6098">
        <w:rPr>
          <w:rFonts w:ascii="Times New Roman" w:eastAsia="標楷體" w:hAnsi="Times New Roman" w:cs="Times New Roman"/>
        </w:rPr>
        <w:t>（</w:t>
      </w:r>
      <w:r w:rsidRPr="004F6098">
        <w:rPr>
          <w:rFonts w:ascii="Times New Roman" w:eastAsia="標楷體" w:hAnsi="Times New Roman" w:cs="Times New Roman"/>
        </w:rPr>
        <w:t>N=4</w:t>
      </w:r>
      <w:r w:rsidRPr="004F6098">
        <w:rPr>
          <w:rFonts w:ascii="Times New Roman" w:eastAsia="標楷體" w:hAnsi="Times New Roman" w:cs="Times New Roman"/>
        </w:rPr>
        <w:t>）。待加強的能力向度則依序為：「國際觀」佔</w:t>
      </w:r>
      <w:r w:rsidRPr="004F6098">
        <w:rPr>
          <w:rFonts w:ascii="Times New Roman" w:eastAsia="標楷體" w:hAnsi="Times New Roman" w:cs="Times New Roman"/>
        </w:rPr>
        <w:t xml:space="preserve"> 63.64%</w:t>
      </w:r>
      <w:r w:rsidRPr="004F6098">
        <w:rPr>
          <w:rFonts w:ascii="Times New Roman" w:eastAsia="標楷體" w:hAnsi="Times New Roman" w:cs="Times New Roman"/>
        </w:rPr>
        <w:t>（</w:t>
      </w:r>
      <w:r w:rsidRPr="004F6098">
        <w:rPr>
          <w:rFonts w:ascii="Times New Roman" w:eastAsia="標楷體" w:hAnsi="Times New Roman" w:cs="Times New Roman"/>
        </w:rPr>
        <w:t>N=7</w:t>
      </w:r>
      <w:r w:rsidRPr="004F6098">
        <w:rPr>
          <w:rFonts w:ascii="Times New Roman" w:eastAsia="標楷體" w:hAnsi="Times New Roman" w:cs="Times New Roman"/>
        </w:rPr>
        <w:t>）；次之為「外語能力」佔</w:t>
      </w:r>
      <w:r w:rsidRPr="004F6098">
        <w:rPr>
          <w:rFonts w:ascii="Times New Roman" w:eastAsia="標楷體" w:hAnsi="Times New Roman" w:cs="Times New Roman"/>
        </w:rPr>
        <w:t xml:space="preserve"> 54.55%</w:t>
      </w:r>
      <w:r w:rsidRPr="004F6098">
        <w:rPr>
          <w:rFonts w:ascii="Times New Roman" w:eastAsia="標楷體" w:hAnsi="Times New Roman" w:cs="Times New Roman"/>
        </w:rPr>
        <w:t>（</w:t>
      </w:r>
      <w:r w:rsidRPr="004F6098">
        <w:rPr>
          <w:rFonts w:ascii="Times New Roman" w:eastAsia="標楷體" w:hAnsi="Times New Roman" w:cs="Times New Roman"/>
        </w:rPr>
        <w:t>N=6</w:t>
      </w:r>
      <w:r w:rsidRPr="004F6098">
        <w:rPr>
          <w:rFonts w:ascii="Times New Roman" w:eastAsia="標楷體" w:hAnsi="Times New Roman" w:cs="Times New Roman"/>
        </w:rPr>
        <w:t>）。</w:t>
      </w:r>
    </w:p>
    <w:p w:rsidR="004F6098" w:rsidRDefault="004F6098" w:rsidP="008E33F7">
      <w:pPr>
        <w:pStyle w:val="af"/>
        <w:tabs>
          <w:tab w:val="left" w:pos="1262"/>
        </w:tabs>
        <w:snapToGrid w:val="0"/>
        <w:jc w:val="center"/>
        <w:rPr>
          <w:rFonts w:ascii="Times New Roman" w:eastAsia="標楷體" w:hAnsi="Times New Roman" w:cs="Times New Roman"/>
          <w:lang w:eastAsia="zh-TW"/>
        </w:rPr>
      </w:pPr>
    </w:p>
    <w:p w:rsidR="003E3D99" w:rsidRPr="003E3D99" w:rsidRDefault="003E3D99" w:rsidP="008E33F7">
      <w:pPr>
        <w:pStyle w:val="af"/>
        <w:tabs>
          <w:tab w:val="left" w:pos="1262"/>
        </w:tabs>
        <w:snapToGrid w:val="0"/>
        <w:jc w:val="center"/>
        <w:rPr>
          <w:rFonts w:ascii="Times New Roman" w:eastAsia="標楷體" w:hAnsi="Times New Roman" w:cs="Times New Roman"/>
          <w:lang w:eastAsia="zh-TW"/>
        </w:rPr>
      </w:pPr>
      <w:r w:rsidRPr="003E3D99">
        <w:rPr>
          <w:rFonts w:ascii="Times New Roman" w:eastAsia="標楷體" w:hAnsi="Times New Roman" w:cs="Times New Roman"/>
          <w:lang w:eastAsia="zh-TW"/>
        </w:rPr>
        <w:t>森林暨自然資源學系暨研究所畢業校友優勢與待加強能力次數分配表（Ｎ＝</w:t>
      </w:r>
      <w:r w:rsidRPr="003E3D99">
        <w:rPr>
          <w:rFonts w:ascii="Times New Roman" w:eastAsia="標楷體" w:hAnsi="Times New Roman" w:cs="Times New Roman"/>
          <w:lang w:eastAsia="zh-TW"/>
        </w:rPr>
        <w:t>11</w:t>
      </w:r>
      <w:r w:rsidRPr="003E3D99">
        <w:rPr>
          <w:rFonts w:ascii="Times New Roman" w:eastAsia="標楷體" w:hAnsi="Times New Roman" w:cs="Times New Roman"/>
          <w:lang w:eastAsia="zh-TW"/>
        </w:rPr>
        <w:t>）</w:t>
      </w:r>
    </w:p>
    <w:p w:rsidR="003E3D99" w:rsidRPr="008E33F7" w:rsidRDefault="004F6098" w:rsidP="003E3D99">
      <w:pPr>
        <w:pStyle w:val="af"/>
        <w:snapToGrid w:val="0"/>
        <w:rPr>
          <w:rFonts w:ascii="Times New Roman" w:eastAsia="標楷體" w:hAnsi="Times New Roman" w:cs="Times New Roman"/>
          <w:sz w:val="4"/>
          <w:lang w:eastAsia="zh-TW"/>
        </w:rPr>
      </w:pPr>
      <w:r w:rsidRPr="008E33F7">
        <w:rPr>
          <w:noProof/>
          <w:lang w:eastAsia="zh-TW"/>
        </w:rPr>
        <w:drawing>
          <wp:anchor distT="0" distB="0" distL="114300" distR="114300" simplePos="0" relativeHeight="251678720" behindDoc="1" locked="0" layoutInCell="1" allowOverlap="1" wp14:anchorId="67D478E1" wp14:editId="5D2E49A5">
            <wp:simplePos x="0" y="0"/>
            <wp:positionH relativeFrom="column">
              <wp:posOffset>3475316</wp:posOffset>
            </wp:positionH>
            <wp:positionV relativeFrom="paragraph">
              <wp:posOffset>255050</wp:posOffset>
            </wp:positionV>
            <wp:extent cx="3057241" cy="2570584"/>
            <wp:effectExtent l="0" t="0" r="0" b="1270"/>
            <wp:wrapNone/>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5677" t="21106" r="24794" b="34751"/>
                    <a:stretch/>
                  </pic:blipFill>
                  <pic:spPr bwMode="auto">
                    <a:xfrm>
                      <a:off x="0" y="0"/>
                      <a:ext cx="3057241" cy="25705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4"/>
        <w:gridCol w:w="567"/>
        <w:gridCol w:w="851"/>
        <w:gridCol w:w="567"/>
        <w:gridCol w:w="992"/>
      </w:tblGrid>
      <w:tr w:rsidR="003E3D99" w:rsidRPr="003E3D99" w:rsidTr="004F6098">
        <w:trPr>
          <w:trHeight w:val="20"/>
        </w:trPr>
        <w:tc>
          <w:tcPr>
            <w:tcW w:w="1604" w:type="dxa"/>
            <w:vMerge w:val="restart"/>
            <w:tcBorders>
              <w:top w:val="nil"/>
              <w:left w:val="nil"/>
              <w:right w:val="single" w:sz="8" w:space="0" w:color="FFFFFF"/>
            </w:tcBorders>
            <w:shd w:val="clear" w:color="auto" w:fill="4F81BC"/>
            <w:vAlign w:val="center"/>
          </w:tcPr>
          <w:p w:rsidR="003E3D99" w:rsidRPr="003E3D99" w:rsidRDefault="003E3D99" w:rsidP="004F6098">
            <w:pPr>
              <w:pStyle w:val="TableParagraph"/>
              <w:snapToGrid w:val="0"/>
              <w:spacing w:line="240" w:lineRule="auto"/>
              <w:ind w:left="0" w:right="-9"/>
              <w:jc w:val="both"/>
              <w:rPr>
                <w:rFonts w:ascii="Times New Roman" w:eastAsia="標楷體" w:hAnsi="Times New Roman" w:cs="Times New Roman"/>
                <w:b/>
              </w:rPr>
            </w:pPr>
            <w:r w:rsidRPr="003E3D99">
              <w:rPr>
                <w:rFonts w:ascii="Times New Roman" w:eastAsia="標楷體" w:hAnsi="Times New Roman" w:cs="Times New Roman"/>
                <w:b/>
                <w:color w:val="FFFFFF"/>
              </w:rPr>
              <w:t>向度名稱</w:t>
            </w:r>
          </w:p>
        </w:tc>
        <w:tc>
          <w:tcPr>
            <w:tcW w:w="1418" w:type="dxa"/>
            <w:gridSpan w:val="2"/>
            <w:tcBorders>
              <w:top w:val="nil"/>
              <w:left w:val="single" w:sz="8" w:space="0" w:color="FFFFFF"/>
              <w:bottom w:val="nil"/>
              <w:right w:val="single" w:sz="8" w:space="0" w:color="FFFFFF"/>
            </w:tcBorders>
            <w:shd w:val="clear" w:color="auto" w:fill="4F81BC"/>
          </w:tcPr>
          <w:p w:rsidR="003E3D99" w:rsidRPr="003E3D99" w:rsidRDefault="003E3D99" w:rsidP="004F6098">
            <w:pPr>
              <w:pStyle w:val="TableParagraph"/>
              <w:snapToGrid w:val="0"/>
              <w:spacing w:line="240" w:lineRule="auto"/>
              <w:ind w:left="0" w:right="-10"/>
              <w:rPr>
                <w:rFonts w:ascii="Times New Roman" w:eastAsia="標楷體" w:hAnsi="Times New Roman" w:cs="Times New Roman"/>
                <w:b/>
              </w:rPr>
            </w:pPr>
            <w:r w:rsidRPr="003E3D99">
              <w:rPr>
                <w:rFonts w:ascii="Times New Roman" w:eastAsia="標楷體" w:hAnsi="Times New Roman" w:cs="Times New Roman"/>
                <w:b/>
                <w:color w:val="FFFFFF"/>
              </w:rPr>
              <w:t>優勢</w:t>
            </w:r>
          </w:p>
        </w:tc>
        <w:tc>
          <w:tcPr>
            <w:tcW w:w="1559" w:type="dxa"/>
            <w:gridSpan w:val="2"/>
            <w:tcBorders>
              <w:top w:val="nil"/>
              <w:left w:val="single" w:sz="8" w:space="0" w:color="FFFFFF"/>
              <w:bottom w:val="nil"/>
              <w:right w:val="nil"/>
            </w:tcBorders>
            <w:shd w:val="clear" w:color="auto" w:fill="4F81BC"/>
          </w:tcPr>
          <w:p w:rsidR="003E3D99" w:rsidRPr="003E3D99" w:rsidRDefault="003E3D99" w:rsidP="004F6098">
            <w:pPr>
              <w:pStyle w:val="TableParagraph"/>
              <w:snapToGrid w:val="0"/>
              <w:spacing w:line="240" w:lineRule="auto"/>
              <w:ind w:left="0"/>
              <w:rPr>
                <w:rFonts w:ascii="Times New Roman" w:eastAsia="標楷體" w:hAnsi="Times New Roman" w:cs="Times New Roman"/>
                <w:b/>
              </w:rPr>
            </w:pPr>
            <w:r w:rsidRPr="003E3D99">
              <w:rPr>
                <w:rFonts w:ascii="Times New Roman" w:eastAsia="標楷體" w:hAnsi="Times New Roman" w:cs="Times New Roman"/>
                <w:b/>
                <w:color w:val="FFFFFF"/>
              </w:rPr>
              <w:t>待加強</w:t>
            </w:r>
          </w:p>
        </w:tc>
      </w:tr>
      <w:tr w:rsidR="003E3D99" w:rsidRPr="003E3D99" w:rsidTr="004F6098">
        <w:trPr>
          <w:trHeight w:val="20"/>
        </w:trPr>
        <w:tc>
          <w:tcPr>
            <w:tcW w:w="1604" w:type="dxa"/>
            <w:vMerge/>
            <w:tcBorders>
              <w:left w:val="nil"/>
              <w:right w:val="single" w:sz="8" w:space="0" w:color="FFFFFF"/>
            </w:tcBorders>
            <w:shd w:val="clear" w:color="auto" w:fill="4F81BC"/>
          </w:tcPr>
          <w:p w:rsidR="003E3D99" w:rsidRPr="003E3D99" w:rsidRDefault="003E3D99" w:rsidP="003E3D99">
            <w:pPr>
              <w:snapToGrid w:val="0"/>
              <w:rPr>
                <w:rFonts w:ascii="Times New Roman" w:eastAsia="標楷體" w:hAnsi="Times New Roman" w:cs="Times New Roman"/>
              </w:rPr>
            </w:pPr>
          </w:p>
        </w:tc>
        <w:tc>
          <w:tcPr>
            <w:tcW w:w="567" w:type="dxa"/>
            <w:tcBorders>
              <w:top w:val="nil"/>
              <w:left w:val="single" w:sz="8" w:space="0" w:color="FFFFFF"/>
              <w:right w:val="single" w:sz="8" w:space="0" w:color="FFFFFF"/>
            </w:tcBorders>
            <w:shd w:val="clear" w:color="auto" w:fill="4F81BC"/>
          </w:tcPr>
          <w:p w:rsidR="003E3D99" w:rsidRPr="003E3D99" w:rsidRDefault="003E3D99" w:rsidP="004F6098">
            <w:pPr>
              <w:pStyle w:val="TableParagraph"/>
              <w:snapToGrid w:val="0"/>
              <w:spacing w:line="240" w:lineRule="auto"/>
              <w:ind w:left="-6"/>
              <w:rPr>
                <w:rFonts w:ascii="Times New Roman" w:eastAsia="標楷體" w:hAnsi="Times New Roman" w:cs="Times New Roman"/>
                <w:b/>
              </w:rPr>
            </w:pPr>
            <w:r w:rsidRPr="003E3D99">
              <w:rPr>
                <w:rFonts w:ascii="Times New Roman" w:eastAsia="標楷體" w:hAnsi="Times New Roman" w:cs="Times New Roman"/>
                <w:b/>
                <w:color w:val="FFFFFF"/>
              </w:rPr>
              <w:t>次數</w:t>
            </w:r>
          </w:p>
        </w:tc>
        <w:tc>
          <w:tcPr>
            <w:tcW w:w="851" w:type="dxa"/>
            <w:tcBorders>
              <w:top w:val="nil"/>
              <w:left w:val="single" w:sz="8" w:space="0" w:color="FFFFFF"/>
              <w:right w:val="single" w:sz="8" w:space="0" w:color="FFFFFF"/>
            </w:tcBorders>
            <w:shd w:val="clear" w:color="auto" w:fill="4F81BC"/>
          </w:tcPr>
          <w:p w:rsidR="003E3D99" w:rsidRPr="003E3D99" w:rsidRDefault="003E3D99" w:rsidP="004F6098">
            <w:pPr>
              <w:pStyle w:val="TableParagraph"/>
              <w:snapToGrid w:val="0"/>
              <w:spacing w:line="240" w:lineRule="auto"/>
              <w:ind w:left="0"/>
              <w:jc w:val="left"/>
              <w:rPr>
                <w:rFonts w:ascii="Times New Roman" w:eastAsia="標楷體" w:hAnsi="Times New Roman" w:cs="Times New Roman"/>
                <w:b/>
              </w:rPr>
            </w:pPr>
            <w:r w:rsidRPr="003E3D99">
              <w:rPr>
                <w:rFonts w:ascii="Times New Roman" w:eastAsia="標楷體" w:hAnsi="Times New Roman" w:cs="Times New Roman"/>
                <w:b/>
                <w:color w:val="FFFFFF"/>
              </w:rPr>
              <w:t>百分比</w:t>
            </w:r>
          </w:p>
        </w:tc>
        <w:tc>
          <w:tcPr>
            <w:tcW w:w="567" w:type="dxa"/>
            <w:tcBorders>
              <w:top w:val="nil"/>
              <w:left w:val="single" w:sz="8" w:space="0" w:color="FFFFFF"/>
              <w:right w:val="single" w:sz="8" w:space="0" w:color="FFFFFF"/>
            </w:tcBorders>
            <w:shd w:val="clear" w:color="auto" w:fill="4F81BC"/>
          </w:tcPr>
          <w:p w:rsidR="003E3D99" w:rsidRPr="003E3D99" w:rsidRDefault="003E3D99" w:rsidP="004F6098">
            <w:pPr>
              <w:pStyle w:val="TableParagraph"/>
              <w:snapToGrid w:val="0"/>
              <w:spacing w:line="240" w:lineRule="auto"/>
              <w:ind w:left="2"/>
              <w:rPr>
                <w:rFonts w:ascii="Times New Roman" w:eastAsia="標楷體" w:hAnsi="Times New Roman" w:cs="Times New Roman"/>
                <w:b/>
              </w:rPr>
            </w:pPr>
            <w:r w:rsidRPr="003E3D99">
              <w:rPr>
                <w:rFonts w:ascii="Times New Roman" w:eastAsia="標楷體" w:hAnsi="Times New Roman" w:cs="Times New Roman"/>
                <w:b/>
                <w:color w:val="FFFFFF"/>
              </w:rPr>
              <w:t>次數</w:t>
            </w:r>
          </w:p>
        </w:tc>
        <w:tc>
          <w:tcPr>
            <w:tcW w:w="992" w:type="dxa"/>
            <w:tcBorders>
              <w:top w:val="nil"/>
              <w:left w:val="single" w:sz="8" w:space="0" w:color="FFFFFF"/>
              <w:right w:val="nil"/>
            </w:tcBorders>
            <w:shd w:val="clear" w:color="auto" w:fill="4F81BC"/>
          </w:tcPr>
          <w:p w:rsidR="003E3D99" w:rsidRPr="003E3D99" w:rsidRDefault="003E3D99" w:rsidP="004F6098">
            <w:pPr>
              <w:pStyle w:val="TableParagraph"/>
              <w:snapToGrid w:val="0"/>
              <w:spacing w:line="240" w:lineRule="auto"/>
              <w:ind w:left="0"/>
              <w:rPr>
                <w:rFonts w:ascii="Times New Roman" w:eastAsia="標楷體" w:hAnsi="Times New Roman" w:cs="Times New Roman"/>
                <w:b/>
              </w:rPr>
            </w:pPr>
            <w:r w:rsidRPr="003E3D99">
              <w:rPr>
                <w:rFonts w:ascii="Times New Roman" w:eastAsia="標楷體" w:hAnsi="Times New Roman" w:cs="Times New Roman"/>
                <w:b/>
                <w:color w:val="FFFFFF"/>
              </w:rPr>
              <w:t>百分比</w:t>
            </w:r>
          </w:p>
        </w:tc>
      </w:tr>
      <w:tr w:rsidR="003E3D99" w:rsidRPr="003E3D99" w:rsidTr="004F6098">
        <w:trPr>
          <w:trHeight w:val="20"/>
        </w:trPr>
        <w:tc>
          <w:tcPr>
            <w:tcW w:w="1604" w:type="dxa"/>
            <w:tcBorders>
              <w:left w:val="nil"/>
            </w:tcBorders>
            <w:vAlign w:val="center"/>
          </w:tcPr>
          <w:p w:rsidR="003E3D99" w:rsidRPr="003E3D99" w:rsidRDefault="003E3D99" w:rsidP="004F6098">
            <w:pPr>
              <w:pStyle w:val="TableParagraph"/>
              <w:snapToGrid w:val="0"/>
              <w:spacing w:line="240" w:lineRule="auto"/>
              <w:ind w:left="0"/>
              <w:jc w:val="both"/>
              <w:rPr>
                <w:rFonts w:ascii="Times New Roman" w:eastAsia="標楷體" w:hAnsi="Times New Roman" w:cs="Times New Roman"/>
              </w:rPr>
            </w:pPr>
            <w:r w:rsidRPr="003E3D99">
              <w:rPr>
                <w:rFonts w:ascii="Times New Roman" w:eastAsia="標楷體" w:hAnsi="Times New Roman" w:cs="Times New Roman"/>
              </w:rPr>
              <w:t>專業技能</w:t>
            </w:r>
          </w:p>
        </w:tc>
        <w:tc>
          <w:tcPr>
            <w:tcW w:w="567" w:type="dxa"/>
          </w:tcPr>
          <w:p w:rsidR="003E3D99" w:rsidRPr="003E3D99" w:rsidRDefault="003E3D99" w:rsidP="003E3D99">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3</w:t>
            </w:r>
          </w:p>
        </w:tc>
        <w:tc>
          <w:tcPr>
            <w:tcW w:w="851" w:type="dxa"/>
          </w:tcPr>
          <w:p w:rsidR="003E3D99" w:rsidRPr="003E3D99" w:rsidRDefault="003E3D99" w:rsidP="004F6098">
            <w:pPr>
              <w:pStyle w:val="TableParagraph"/>
              <w:snapToGrid w:val="0"/>
              <w:spacing w:line="240" w:lineRule="auto"/>
              <w:ind w:left="0"/>
              <w:jc w:val="left"/>
              <w:rPr>
                <w:rFonts w:ascii="Times New Roman" w:eastAsia="標楷體" w:hAnsi="Times New Roman" w:cs="Times New Roman"/>
              </w:rPr>
            </w:pPr>
            <w:r w:rsidRPr="003E3D99">
              <w:rPr>
                <w:rFonts w:ascii="Times New Roman" w:eastAsia="標楷體" w:hAnsi="Times New Roman" w:cs="Times New Roman"/>
              </w:rPr>
              <w:t>27.27%</w:t>
            </w:r>
          </w:p>
        </w:tc>
        <w:tc>
          <w:tcPr>
            <w:tcW w:w="567" w:type="dxa"/>
          </w:tcPr>
          <w:p w:rsidR="003E3D99" w:rsidRPr="003E3D99" w:rsidRDefault="003E3D99" w:rsidP="004F6098">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2</w:t>
            </w:r>
          </w:p>
        </w:tc>
        <w:tc>
          <w:tcPr>
            <w:tcW w:w="992" w:type="dxa"/>
            <w:tcBorders>
              <w:right w:val="nil"/>
            </w:tcBorders>
          </w:tcPr>
          <w:p w:rsidR="003E3D99" w:rsidRPr="003E3D99" w:rsidRDefault="003E3D99" w:rsidP="004F6098">
            <w:pPr>
              <w:pStyle w:val="TableParagraph"/>
              <w:snapToGrid w:val="0"/>
              <w:spacing w:line="240" w:lineRule="auto"/>
              <w:ind w:left="0"/>
              <w:rPr>
                <w:rFonts w:ascii="Times New Roman" w:eastAsia="標楷體" w:hAnsi="Times New Roman" w:cs="Times New Roman"/>
              </w:rPr>
            </w:pPr>
            <w:r w:rsidRPr="003E3D99">
              <w:rPr>
                <w:rFonts w:ascii="Times New Roman" w:eastAsia="標楷體" w:hAnsi="Times New Roman" w:cs="Times New Roman"/>
              </w:rPr>
              <w:t>18.18%</w:t>
            </w:r>
          </w:p>
        </w:tc>
      </w:tr>
      <w:tr w:rsidR="003E3D99" w:rsidRPr="003E3D99" w:rsidTr="004F6098">
        <w:trPr>
          <w:trHeight w:val="20"/>
        </w:trPr>
        <w:tc>
          <w:tcPr>
            <w:tcW w:w="1604" w:type="dxa"/>
            <w:tcBorders>
              <w:left w:val="nil"/>
            </w:tcBorders>
            <w:vAlign w:val="center"/>
          </w:tcPr>
          <w:p w:rsidR="003E3D99" w:rsidRPr="003E3D99" w:rsidRDefault="003E3D99" w:rsidP="004F6098">
            <w:pPr>
              <w:pStyle w:val="TableParagraph"/>
              <w:snapToGrid w:val="0"/>
              <w:spacing w:line="240" w:lineRule="auto"/>
              <w:ind w:left="0"/>
              <w:jc w:val="both"/>
              <w:rPr>
                <w:rFonts w:ascii="Times New Roman" w:eastAsia="標楷體" w:hAnsi="Times New Roman" w:cs="Times New Roman"/>
              </w:rPr>
            </w:pPr>
            <w:r w:rsidRPr="003E3D99">
              <w:rPr>
                <w:rFonts w:ascii="Times New Roman" w:eastAsia="標楷體" w:hAnsi="Times New Roman" w:cs="Times New Roman"/>
              </w:rPr>
              <w:t>邏輯思考</w:t>
            </w:r>
          </w:p>
        </w:tc>
        <w:tc>
          <w:tcPr>
            <w:tcW w:w="567" w:type="dxa"/>
          </w:tcPr>
          <w:p w:rsidR="003E3D99" w:rsidRPr="003E3D99" w:rsidRDefault="003E3D99" w:rsidP="003E3D99">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5</w:t>
            </w:r>
          </w:p>
        </w:tc>
        <w:tc>
          <w:tcPr>
            <w:tcW w:w="851" w:type="dxa"/>
          </w:tcPr>
          <w:p w:rsidR="003E3D99" w:rsidRPr="003E3D99" w:rsidRDefault="003E3D99" w:rsidP="004F6098">
            <w:pPr>
              <w:pStyle w:val="TableParagraph"/>
              <w:snapToGrid w:val="0"/>
              <w:spacing w:line="240" w:lineRule="auto"/>
              <w:ind w:left="0"/>
              <w:jc w:val="left"/>
              <w:rPr>
                <w:rFonts w:ascii="Times New Roman" w:eastAsia="標楷體" w:hAnsi="Times New Roman" w:cs="Times New Roman"/>
              </w:rPr>
            </w:pPr>
            <w:r w:rsidRPr="003E3D99">
              <w:rPr>
                <w:rFonts w:ascii="Times New Roman" w:eastAsia="標楷體" w:hAnsi="Times New Roman" w:cs="Times New Roman"/>
              </w:rPr>
              <w:t>45.45%</w:t>
            </w:r>
          </w:p>
        </w:tc>
        <w:tc>
          <w:tcPr>
            <w:tcW w:w="567" w:type="dxa"/>
          </w:tcPr>
          <w:p w:rsidR="003E3D99" w:rsidRPr="003E3D99" w:rsidRDefault="003E3D99" w:rsidP="004F6098">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1</w:t>
            </w:r>
          </w:p>
        </w:tc>
        <w:tc>
          <w:tcPr>
            <w:tcW w:w="992" w:type="dxa"/>
            <w:tcBorders>
              <w:right w:val="nil"/>
            </w:tcBorders>
          </w:tcPr>
          <w:p w:rsidR="003E3D99" w:rsidRPr="003E3D99" w:rsidRDefault="003E3D99" w:rsidP="004F6098">
            <w:pPr>
              <w:pStyle w:val="TableParagraph"/>
              <w:snapToGrid w:val="0"/>
              <w:spacing w:line="240" w:lineRule="auto"/>
              <w:ind w:left="0"/>
              <w:rPr>
                <w:rFonts w:ascii="Times New Roman" w:eastAsia="標楷體" w:hAnsi="Times New Roman" w:cs="Times New Roman"/>
              </w:rPr>
            </w:pPr>
            <w:r w:rsidRPr="003E3D99">
              <w:rPr>
                <w:rFonts w:ascii="Times New Roman" w:eastAsia="標楷體" w:hAnsi="Times New Roman" w:cs="Times New Roman"/>
              </w:rPr>
              <w:t>9.09%</w:t>
            </w:r>
          </w:p>
        </w:tc>
      </w:tr>
      <w:tr w:rsidR="003E3D99" w:rsidRPr="003E3D99" w:rsidTr="004F6098">
        <w:trPr>
          <w:trHeight w:val="20"/>
        </w:trPr>
        <w:tc>
          <w:tcPr>
            <w:tcW w:w="1604" w:type="dxa"/>
            <w:tcBorders>
              <w:left w:val="nil"/>
            </w:tcBorders>
            <w:vAlign w:val="center"/>
          </w:tcPr>
          <w:p w:rsidR="003E3D99" w:rsidRPr="003E3D99" w:rsidRDefault="003E3D99" w:rsidP="004F6098">
            <w:pPr>
              <w:pStyle w:val="TableParagraph"/>
              <w:snapToGrid w:val="0"/>
              <w:spacing w:line="240" w:lineRule="auto"/>
              <w:ind w:left="0"/>
              <w:jc w:val="both"/>
              <w:rPr>
                <w:rFonts w:ascii="Times New Roman" w:eastAsia="標楷體" w:hAnsi="Times New Roman" w:cs="Times New Roman"/>
              </w:rPr>
            </w:pPr>
            <w:r w:rsidRPr="003E3D99">
              <w:rPr>
                <w:rFonts w:ascii="Times New Roman" w:eastAsia="標楷體" w:hAnsi="Times New Roman" w:cs="Times New Roman"/>
              </w:rPr>
              <w:t>創新或美感</w:t>
            </w:r>
          </w:p>
        </w:tc>
        <w:tc>
          <w:tcPr>
            <w:tcW w:w="567" w:type="dxa"/>
          </w:tcPr>
          <w:p w:rsidR="003E3D99" w:rsidRPr="003E3D99" w:rsidRDefault="003E3D99" w:rsidP="003E3D99">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1</w:t>
            </w:r>
          </w:p>
        </w:tc>
        <w:tc>
          <w:tcPr>
            <w:tcW w:w="851" w:type="dxa"/>
          </w:tcPr>
          <w:p w:rsidR="003E3D99" w:rsidRPr="003E3D99" w:rsidRDefault="003E3D99" w:rsidP="004F6098">
            <w:pPr>
              <w:pStyle w:val="TableParagraph"/>
              <w:snapToGrid w:val="0"/>
              <w:spacing w:line="240" w:lineRule="auto"/>
              <w:ind w:left="0"/>
              <w:jc w:val="left"/>
              <w:rPr>
                <w:rFonts w:ascii="Times New Roman" w:eastAsia="標楷體" w:hAnsi="Times New Roman" w:cs="Times New Roman"/>
              </w:rPr>
            </w:pPr>
            <w:r w:rsidRPr="003E3D99">
              <w:rPr>
                <w:rFonts w:ascii="Times New Roman" w:eastAsia="標楷體" w:hAnsi="Times New Roman" w:cs="Times New Roman"/>
              </w:rPr>
              <w:t>9.09%</w:t>
            </w:r>
          </w:p>
        </w:tc>
        <w:tc>
          <w:tcPr>
            <w:tcW w:w="567" w:type="dxa"/>
          </w:tcPr>
          <w:p w:rsidR="003E3D99" w:rsidRPr="003E3D99" w:rsidRDefault="003E3D99" w:rsidP="004F6098">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4</w:t>
            </w:r>
          </w:p>
        </w:tc>
        <w:tc>
          <w:tcPr>
            <w:tcW w:w="992" w:type="dxa"/>
            <w:tcBorders>
              <w:right w:val="nil"/>
            </w:tcBorders>
          </w:tcPr>
          <w:p w:rsidR="003E3D99" w:rsidRPr="003E3D99" w:rsidRDefault="003E3D99" w:rsidP="004F6098">
            <w:pPr>
              <w:pStyle w:val="TableParagraph"/>
              <w:snapToGrid w:val="0"/>
              <w:spacing w:line="240" w:lineRule="auto"/>
              <w:ind w:left="0"/>
              <w:rPr>
                <w:rFonts w:ascii="Times New Roman" w:eastAsia="標楷體" w:hAnsi="Times New Roman" w:cs="Times New Roman"/>
              </w:rPr>
            </w:pPr>
            <w:r w:rsidRPr="003E3D99">
              <w:rPr>
                <w:rFonts w:ascii="Times New Roman" w:eastAsia="標楷體" w:hAnsi="Times New Roman" w:cs="Times New Roman"/>
              </w:rPr>
              <w:t>36.36%</w:t>
            </w:r>
          </w:p>
        </w:tc>
      </w:tr>
      <w:tr w:rsidR="003E3D99" w:rsidRPr="003E3D99" w:rsidTr="004F6098">
        <w:trPr>
          <w:trHeight w:val="20"/>
        </w:trPr>
        <w:tc>
          <w:tcPr>
            <w:tcW w:w="1604" w:type="dxa"/>
            <w:tcBorders>
              <w:left w:val="nil"/>
            </w:tcBorders>
            <w:vAlign w:val="center"/>
          </w:tcPr>
          <w:p w:rsidR="003E3D99" w:rsidRPr="003E3D99" w:rsidRDefault="003E3D99" w:rsidP="004F6098">
            <w:pPr>
              <w:pStyle w:val="TableParagraph"/>
              <w:snapToGrid w:val="0"/>
              <w:spacing w:line="240" w:lineRule="auto"/>
              <w:ind w:left="0"/>
              <w:jc w:val="both"/>
              <w:rPr>
                <w:rFonts w:ascii="Times New Roman" w:eastAsia="標楷體" w:hAnsi="Times New Roman" w:cs="Times New Roman"/>
              </w:rPr>
            </w:pPr>
            <w:r w:rsidRPr="003E3D99">
              <w:rPr>
                <w:rFonts w:ascii="Times New Roman" w:eastAsia="標楷體" w:hAnsi="Times New Roman" w:cs="Times New Roman"/>
              </w:rPr>
              <w:t>應變與問題解決</w:t>
            </w:r>
          </w:p>
        </w:tc>
        <w:tc>
          <w:tcPr>
            <w:tcW w:w="567" w:type="dxa"/>
          </w:tcPr>
          <w:p w:rsidR="003E3D99" w:rsidRPr="003E3D99" w:rsidRDefault="003E3D99" w:rsidP="003E3D99">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5</w:t>
            </w:r>
          </w:p>
        </w:tc>
        <w:tc>
          <w:tcPr>
            <w:tcW w:w="851" w:type="dxa"/>
          </w:tcPr>
          <w:p w:rsidR="003E3D99" w:rsidRPr="003E3D99" w:rsidRDefault="003E3D99" w:rsidP="004F6098">
            <w:pPr>
              <w:pStyle w:val="TableParagraph"/>
              <w:snapToGrid w:val="0"/>
              <w:spacing w:line="240" w:lineRule="auto"/>
              <w:ind w:left="0"/>
              <w:jc w:val="left"/>
              <w:rPr>
                <w:rFonts w:ascii="Times New Roman" w:eastAsia="標楷體" w:hAnsi="Times New Roman" w:cs="Times New Roman"/>
              </w:rPr>
            </w:pPr>
            <w:r w:rsidRPr="003E3D99">
              <w:rPr>
                <w:rFonts w:ascii="Times New Roman" w:eastAsia="標楷體" w:hAnsi="Times New Roman" w:cs="Times New Roman"/>
              </w:rPr>
              <w:t>45.45%</w:t>
            </w:r>
          </w:p>
        </w:tc>
        <w:tc>
          <w:tcPr>
            <w:tcW w:w="567" w:type="dxa"/>
          </w:tcPr>
          <w:p w:rsidR="003E3D99" w:rsidRPr="003E3D99" w:rsidRDefault="003E3D99" w:rsidP="004F6098">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1</w:t>
            </w:r>
          </w:p>
        </w:tc>
        <w:tc>
          <w:tcPr>
            <w:tcW w:w="992" w:type="dxa"/>
            <w:tcBorders>
              <w:right w:val="nil"/>
            </w:tcBorders>
          </w:tcPr>
          <w:p w:rsidR="003E3D99" w:rsidRPr="003E3D99" w:rsidRDefault="003E3D99" w:rsidP="004F6098">
            <w:pPr>
              <w:pStyle w:val="TableParagraph"/>
              <w:snapToGrid w:val="0"/>
              <w:spacing w:line="240" w:lineRule="auto"/>
              <w:ind w:left="0"/>
              <w:rPr>
                <w:rFonts w:ascii="Times New Roman" w:eastAsia="標楷體" w:hAnsi="Times New Roman" w:cs="Times New Roman"/>
              </w:rPr>
            </w:pPr>
            <w:r w:rsidRPr="003E3D99">
              <w:rPr>
                <w:rFonts w:ascii="Times New Roman" w:eastAsia="標楷體" w:hAnsi="Times New Roman" w:cs="Times New Roman"/>
              </w:rPr>
              <w:t>9.09%</w:t>
            </w:r>
          </w:p>
        </w:tc>
      </w:tr>
      <w:tr w:rsidR="003E3D99" w:rsidRPr="003E3D99" w:rsidTr="004F6098">
        <w:trPr>
          <w:trHeight w:val="20"/>
        </w:trPr>
        <w:tc>
          <w:tcPr>
            <w:tcW w:w="1604" w:type="dxa"/>
            <w:tcBorders>
              <w:left w:val="nil"/>
            </w:tcBorders>
            <w:vAlign w:val="center"/>
          </w:tcPr>
          <w:p w:rsidR="003E3D99" w:rsidRPr="003E3D99" w:rsidRDefault="003E3D99" w:rsidP="004F6098">
            <w:pPr>
              <w:pStyle w:val="TableParagraph"/>
              <w:snapToGrid w:val="0"/>
              <w:spacing w:line="240" w:lineRule="auto"/>
              <w:ind w:left="0"/>
              <w:jc w:val="both"/>
              <w:rPr>
                <w:rFonts w:ascii="Times New Roman" w:eastAsia="標楷體" w:hAnsi="Times New Roman" w:cs="Times New Roman"/>
              </w:rPr>
            </w:pPr>
            <w:r w:rsidRPr="003E3D99">
              <w:rPr>
                <w:rFonts w:ascii="Times New Roman" w:eastAsia="標楷體" w:hAnsi="Times New Roman" w:cs="Times New Roman"/>
              </w:rPr>
              <w:t>團隊合作</w:t>
            </w:r>
          </w:p>
        </w:tc>
        <w:tc>
          <w:tcPr>
            <w:tcW w:w="567" w:type="dxa"/>
          </w:tcPr>
          <w:p w:rsidR="003E3D99" w:rsidRPr="003E3D99" w:rsidRDefault="003E3D99" w:rsidP="003E3D99">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5</w:t>
            </w:r>
          </w:p>
        </w:tc>
        <w:tc>
          <w:tcPr>
            <w:tcW w:w="851" w:type="dxa"/>
          </w:tcPr>
          <w:p w:rsidR="003E3D99" w:rsidRPr="003E3D99" w:rsidRDefault="003E3D99" w:rsidP="004F6098">
            <w:pPr>
              <w:pStyle w:val="TableParagraph"/>
              <w:snapToGrid w:val="0"/>
              <w:spacing w:line="240" w:lineRule="auto"/>
              <w:ind w:left="0"/>
              <w:jc w:val="left"/>
              <w:rPr>
                <w:rFonts w:ascii="Times New Roman" w:eastAsia="標楷體" w:hAnsi="Times New Roman" w:cs="Times New Roman"/>
              </w:rPr>
            </w:pPr>
            <w:r w:rsidRPr="003E3D99">
              <w:rPr>
                <w:rFonts w:ascii="Times New Roman" w:eastAsia="標楷體" w:hAnsi="Times New Roman" w:cs="Times New Roman"/>
              </w:rPr>
              <w:t>45.45%</w:t>
            </w:r>
          </w:p>
        </w:tc>
        <w:tc>
          <w:tcPr>
            <w:tcW w:w="567" w:type="dxa"/>
          </w:tcPr>
          <w:p w:rsidR="003E3D99" w:rsidRPr="003E3D99" w:rsidRDefault="003E3D99" w:rsidP="004F6098">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1</w:t>
            </w:r>
          </w:p>
        </w:tc>
        <w:tc>
          <w:tcPr>
            <w:tcW w:w="992" w:type="dxa"/>
            <w:tcBorders>
              <w:right w:val="nil"/>
            </w:tcBorders>
          </w:tcPr>
          <w:p w:rsidR="003E3D99" w:rsidRPr="003E3D99" w:rsidRDefault="003E3D99" w:rsidP="004F6098">
            <w:pPr>
              <w:pStyle w:val="TableParagraph"/>
              <w:snapToGrid w:val="0"/>
              <w:spacing w:line="240" w:lineRule="auto"/>
              <w:ind w:left="0"/>
              <w:rPr>
                <w:rFonts w:ascii="Times New Roman" w:eastAsia="標楷體" w:hAnsi="Times New Roman" w:cs="Times New Roman"/>
              </w:rPr>
            </w:pPr>
            <w:r w:rsidRPr="003E3D99">
              <w:rPr>
                <w:rFonts w:ascii="Times New Roman" w:eastAsia="標楷體" w:hAnsi="Times New Roman" w:cs="Times New Roman"/>
              </w:rPr>
              <w:t>9.09%</w:t>
            </w:r>
          </w:p>
        </w:tc>
      </w:tr>
      <w:tr w:rsidR="003E3D99" w:rsidRPr="003E3D99" w:rsidTr="004F6098">
        <w:trPr>
          <w:trHeight w:val="20"/>
        </w:trPr>
        <w:tc>
          <w:tcPr>
            <w:tcW w:w="1604" w:type="dxa"/>
            <w:tcBorders>
              <w:left w:val="nil"/>
            </w:tcBorders>
            <w:vAlign w:val="center"/>
          </w:tcPr>
          <w:p w:rsidR="003E3D99" w:rsidRPr="003E3D99" w:rsidRDefault="003E3D99" w:rsidP="004F6098">
            <w:pPr>
              <w:pStyle w:val="TableParagraph"/>
              <w:snapToGrid w:val="0"/>
              <w:spacing w:line="240" w:lineRule="auto"/>
              <w:ind w:left="0"/>
              <w:jc w:val="both"/>
              <w:rPr>
                <w:rFonts w:ascii="Times New Roman" w:eastAsia="標楷體" w:hAnsi="Times New Roman" w:cs="Times New Roman"/>
              </w:rPr>
            </w:pPr>
            <w:r w:rsidRPr="003E3D99">
              <w:rPr>
                <w:rFonts w:ascii="Times New Roman" w:eastAsia="標楷體" w:hAnsi="Times New Roman" w:cs="Times New Roman"/>
              </w:rPr>
              <w:t>溝通與表達</w:t>
            </w:r>
          </w:p>
        </w:tc>
        <w:tc>
          <w:tcPr>
            <w:tcW w:w="567" w:type="dxa"/>
          </w:tcPr>
          <w:p w:rsidR="003E3D99" w:rsidRPr="003E3D99" w:rsidRDefault="003E3D99" w:rsidP="003E3D99">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3</w:t>
            </w:r>
          </w:p>
        </w:tc>
        <w:tc>
          <w:tcPr>
            <w:tcW w:w="851" w:type="dxa"/>
          </w:tcPr>
          <w:p w:rsidR="003E3D99" w:rsidRPr="003E3D99" w:rsidRDefault="003E3D99" w:rsidP="004F6098">
            <w:pPr>
              <w:pStyle w:val="TableParagraph"/>
              <w:snapToGrid w:val="0"/>
              <w:spacing w:line="240" w:lineRule="auto"/>
              <w:ind w:left="0"/>
              <w:jc w:val="left"/>
              <w:rPr>
                <w:rFonts w:ascii="Times New Roman" w:eastAsia="標楷體" w:hAnsi="Times New Roman" w:cs="Times New Roman"/>
              </w:rPr>
            </w:pPr>
            <w:r w:rsidRPr="003E3D99">
              <w:rPr>
                <w:rFonts w:ascii="Times New Roman" w:eastAsia="標楷體" w:hAnsi="Times New Roman" w:cs="Times New Roman"/>
              </w:rPr>
              <w:t>27.27%</w:t>
            </w:r>
          </w:p>
        </w:tc>
        <w:tc>
          <w:tcPr>
            <w:tcW w:w="567" w:type="dxa"/>
          </w:tcPr>
          <w:p w:rsidR="003E3D99" w:rsidRPr="003E3D99" w:rsidRDefault="003E3D99" w:rsidP="004F6098">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4</w:t>
            </w:r>
          </w:p>
        </w:tc>
        <w:tc>
          <w:tcPr>
            <w:tcW w:w="992" w:type="dxa"/>
            <w:tcBorders>
              <w:right w:val="nil"/>
            </w:tcBorders>
          </w:tcPr>
          <w:p w:rsidR="003E3D99" w:rsidRPr="003E3D99" w:rsidRDefault="003E3D99" w:rsidP="004F6098">
            <w:pPr>
              <w:pStyle w:val="TableParagraph"/>
              <w:snapToGrid w:val="0"/>
              <w:spacing w:line="240" w:lineRule="auto"/>
              <w:ind w:left="0"/>
              <w:rPr>
                <w:rFonts w:ascii="Times New Roman" w:eastAsia="標楷體" w:hAnsi="Times New Roman" w:cs="Times New Roman"/>
              </w:rPr>
            </w:pPr>
            <w:r w:rsidRPr="003E3D99">
              <w:rPr>
                <w:rFonts w:ascii="Times New Roman" w:eastAsia="標楷體" w:hAnsi="Times New Roman" w:cs="Times New Roman"/>
              </w:rPr>
              <w:t>36.36%</w:t>
            </w:r>
          </w:p>
        </w:tc>
      </w:tr>
      <w:tr w:rsidR="003E3D99" w:rsidRPr="003E3D99" w:rsidTr="004F6098">
        <w:trPr>
          <w:trHeight w:val="20"/>
        </w:trPr>
        <w:tc>
          <w:tcPr>
            <w:tcW w:w="1604" w:type="dxa"/>
            <w:tcBorders>
              <w:left w:val="nil"/>
            </w:tcBorders>
            <w:vAlign w:val="center"/>
          </w:tcPr>
          <w:p w:rsidR="003E3D99" w:rsidRPr="003E3D99" w:rsidRDefault="003E3D99" w:rsidP="004F6098">
            <w:pPr>
              <w:pStyle w:val="TableParagraph"/>
              <w:snapToGrid w:val="0"/>
              <w:spacing w:line="240" w:lineRule="auto"/>
              <w:ind w:left="0"/>
              <w:jc w:val="both"/>
              <w:rPr>
                <w:rFonts w:ascii="Times New Roman" w:eastAsia="標楷體" w:hAnsi="Times New Roman" w:cs="Times New Roman"/>
              </w:rPr>
            </w:pPr>
            <w:r w:rsidRPr="003E3D99">
              <w:rPr>
                <w:rFonts w:ascii="Times New Roman" w:eastAsia="標楷體" w:hAnsi="Times New Roman" w:cs="Times New Roman"/>
              </w:rPr>
              <w:t>工作態度與職場倫理</w:t>
            </w:r>
          </w:p>
        </w:tc>
        <w:tc>
          <w:tcPr>
            <w:tcW w:w="567" w:type="dxa"/>
          </w:tcPr>
          <w:p w:rsidR="003E3D99" w:rsidRPr="003E3D99" w:rsidRDefault="003E3D99" w:rsidP="003E3D99">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4</w:t>
            </w:r>
          </w:p>
        </w:tc>
        <w:tc>
          <w:tcPr>
            <w:tcW w:w="851" w:type="dxa"/>
          </w:tcPr>
          <w:p w:rsidR="003E3D99" w:rsidRPr="003E3D99" w:rsidRDefault="003E3D99" w:rsidP="004F6098">
            <w:pPr>
              <w:pStyle w:val="TableParagraph"/>
              <w:snapToGrid w:val="0"/>
              <w:spacing w:line="240" w:lineRule="auto"/>
              <w:ind w:left="0"/>
              <w:jc w:val="left"/>
              <w:rPr>
                <w:rFonts w:ascii="Times New Roman" w:eastAsia="標楷體" w:hAnsi="Times New Roman" w:cs="Times New Roman"/>
              </w:rPr>
            </w:pPr>
            <w:r w:rsidRPr="003E3D99">
              <w:rPr>
                <w:rFonts w:ascii="Times New Roman" w:eastAsia="標楷體" w:hAnsi="Times New Roman" w:cs="Times New Roman"/>
              </w:rPr>
              <w:t>36.36%</w:t>
            </w:r>
          </w:p>
        </w:tc>
        <w:tc>
          <w:tcPr>
            <w:tcW w:w="567" w:type="dxa"/>
          </w:tcPr>
          <w:p w:rsidR="003E3D99" w:rsidRPr="003E3D99" w:rsidRDefault="003E3D99" w:rsidP="004F6098">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0</w:t>
            </w:r>
          </w:p>
        </w:tc>
        <w:tc>
          <w:tcPr>
            <w:tcW w:w="992" w:type="dxa"/>
            <w:tcBorders>
              <w:right w:val="nil"/>
            </w:tcBorders>
          </w:tcPr>
          <w:p w:rsidR="003E3D99" w:rsidRPr="003E3D99" w:rsidRDefault="003E3D99" w:rsidP="004F6098">
            <w:pPr>
              <w:pStyle w:val="TableParagraph"/>
              <w:snapToGrid w:val="0"/>
              <w:spacing w:line="240" w:lineRule="auto"/>
              <w:ind w:left="0"/>
              <w:rPr>
                <w:rFonts w:ascii="Times New Roman" w:eastAsia="標楷體" w:hAnsi="Times New Roman" w:cs="Times New Roman"/>
              </w:rPr>
            </w:pPr>
            <w:r w:rsidRPr="003E3D99">
              <w:rPr>
                <w:rFonts w:ascii="Times New Roman" w:eastAsia="標楷體" w:hAnsi="Times New Roman" w:cs="Times New Roman"/>
              </w:rPr>
              <w:t>0.00%</w:t>
            </w:r>
          </w:p>
        </w:tc>
      </w:tr>
      <w:tr w:rsidR="003E3D99" w:rsidRPr="003E3D99" w:rsidTr="004F6098">
        <w:trPr>
          <w:trHeight w:val="20"/>
        </w:trPr>
        <w:tc>
          <w:tcPr>
            <w:tcW w:w="1604" w:type="dxa"/>
            <w:tcBorders>
              <w:left w:val="nil"/>
            </w:tcBorders>
            <w:vAlign w:val="center"/>
          </w:tcPr>
          <w:p w:rsidR="003E3D99" w:rsidRPr="003E3D99" w:rsidRDefault="003E3D99" w:rsidP="004F6098">
            <w:pPr>
              <w:pStyle w:val="TableParagraph"/>
              <w:snapToGrid w:val="0"/>
              <w:spacing w:line="240" w:lineRule="auto"/>
              <w:ind w:left="0"/>
              <w:jc w:val="both"/>
              <w:rPr>
                <w:rFonts w:ascii="Times New Roman" w:eastAsia="標楷體" w:hAnsi="Times New Roman" w:cs="Times New Roman"/>
              </w:rPr>
            </w:pPr>
            <w:r w:rsidRPr="003E3D99">
              <w:rPr>
                <w:rFonts w:ascii="Times New Roman" w:eastAsia="標楷體" w:hAnsi="Times New Roman" w:cs="Times New Roman"/>
              </w:rPr>
              <w:t>自我學習</w:t>
            </w:r>
          </w:p>
        </w:tc>
        <w:tc>
          <w:tcPr>
            <w:tcW w:w="567" w:type="dxa"/>
          </w:tcPr>
          <w:p w:rsidR="003E3D99" w:rsidRPr="003E3D99" w:rsidRDefault="003E3D99" w:rsidP="003E3D99">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3</w:t>
            </w:r>
          </w:p>
        </w:tc>
        <w:tc>
          <w:tcPr>
            <w:tcW w:w="851" w:type="dxa"/>
          </w:tcPr>
          <w:p w:rsidR="003E3D99" w:rsidRPr="003E3D99" w:rsidRDefault="003E3D99" w:rsidP="004F6098">
            <w:pPr>
              <w:pStyle w:val="TableParagraph"/>
              <w:snapToGrid w:val="0"/>
              <w:spacing w:line="240" w:lineRule="auto"/>
              <w:ind w:left="0"/>
              <w:jc w:val="left"/>
              <w:rPr>
                <w:rFonts w:ascii="Times New Roman" w:eastAsia="標楷體" w:hAnsi="Times New Roman" w:cs="Times New Roman"/>
              </w:rPr>
            </w:pPr>
            <w:r w:rsidRPr="003E3D99">
              <w:rPr>
                <w:rFonts w:ascii="Times New Roman" w:eastAsia="標楷體" w:hAnsi="Times New Roman" w:cs="Times New Roman"/>
              </w:rPr>
              <w:t>27.27%</w:t>
            </w:r>
          </w:p>
        </w:tc>
        <w:tc>
          <w:tcPr>
            <w:tcW w:w="567" w:type="dxa"/>
          </w:tcPr>
          <w:p w:rsidR="003E3D99" w:rsidRPr="003E3D99" w:rsidRDefault="003E3D99" w:rsidP="004F6098">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3</w:t>
            </w:r>
          </w:p>
        </w:tc>
        <w:tc>
          <w:tcPr>
            <w:tcW w:w="992" w:type="dxa"/>
            <w:tcBorders>
              <w:right w:val="nil"/>
            </w:tcBorders>
          </w:tcPr>
          <w:p w:rsidR="003E3D99" w:rsidRPr="003E3D99" w:rsidRDefault="003E3D99" w:rsidP="004F6098">
            <w:pPr>
              <w:pStyle w:val="TableParagraph"/>
              <w:snapToGrid w:val="0"/>
              <w:spacing w:line="240" w:lineRule="auto"/>
              <w:ind w:left="0"/>
              <w:rPr>
                <w:rFonts w:ascii="Times New Roman" w:eastAsia="標楷體" w:hAnsi="Times New Roman" w:cs="Times New Roman"/>
              </w:rPr>
            </w:pPr>
            <w:r w:rsidRPr="003E3D99">
              <w:rPr>
                <w:rFonts w:ascii="Times New Roman" w:eastAsia="標楷體" w:hAnsi="Times New Roman" w:cs="Times New Roman"/>
              </w:rPr>
              <w:t>27.27%</w:t>
            </w:r>
          </w:p>
        </w:tc>
      </w:tr>
      <w:tr w:rsidR="003E3D99" w:rsidRPr="003E3D99" w:rsidTr="004F6098">
        <w:trPr>
          <w:trHeight w:val="20"/>
        </w:trPr>
        <w:tc>
          <w:tcPr>
            <w:tcW w:w="1604" w:type="dxa"/>
            <w:tcBorders>
              <w:left w:val="nil"/>
            </w:tcBorders>
            <w:vAlign w:val="center"/>
          </w:tcPr>
          <w:p w:rsidR="003E3D99" w:rsidRPr="003E3D99" w:rsidRDefault="003E3D99" w:rsidP="004F6098">
            <w:pPr>
              <w:pStyle w:val="TableParagraph"/>
              <w:snapToGrid w:val="0"/>
              <w:spacing w:line="240" w:lineRule="auto"/>
              <w:ind w:left="0"/>
              <w:jc w:val="both"/>
              <w:rPr>
                <w:rFonts w:ascii="Times New Roman" w:eastAsia="標楷體" w:hAnsi="Times New Roman" w:cs="Times New Roman"/>
              </w:rPr>
            </w:pPr>
            <w:r w:rsidRPr="003E3D99">
              <w:rPr>
                <w:rFonts w:ascii="Times New Roman" w:eastAsia="標楷體" w:hAnsi="Times New Roman" w:cs="Times New Roman"/>
              </w:rPr>
              <w:t>情緒管理與抗壓能力</w:t>
            </w:r>
          </w:p>
        </w:tc>
        <w:tc>
          <w:tcPr>
            <w:tcW w:w="567" w:type="dxa"/>
          </w:tcPr>
          <w:p w:rsidR="003E3D99" w:rsidRPr="003E3D99" w:rsidRDefault="003E3D99" w:rsidP="003E3D99">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4</w:t>
            </w:r>
          </w:p>
        </w:tc>
        <w:tc>
          <w:tcPr>
            <w:tcW w:w="851" w:type="dxa"/>
          </w:tcPr>
          <w:p w:rsidR="003E3D99" w:rsidRPr="003E3D99" w:rsidRDefault="003E3D99" w:rsidP="004F6098">
            <w:pPr>
              <w:pStyle w:val="TableParagraph"/>
              <w:snapToGrid w:val="0"/>
              <w:spacing w:line="240" w:lineRule="auto"/>
              <w:ind w:left="0"/>
              <w:jc w:val="left"/>
              <w:rPr>
                <w:rFonts w:ascii="Times New Roman" w:eastAsia="標楷體" w:hAnsi="Times New Roman" w:cs="Times New Roman"/>
              </w:rPr>
            </w:pPr>
            <w:r w:rsidRPr="003E3D99">
              <w:rPr>
                <w:rFonts w:ascii="Times New Roman" w:eastAsia="標楷體" w:hAnsi="Times New Roman" w:cs="Times New Roman"/>
              </w:rPr>
              <w:t>36.36%</w:t>
            </w:r>
          </w:p>
        </w:tc>
        <w:tc>
          <w:tcPr>
            <w:tcW w:w="567" w:type="dxa"/>
          </w:tcPr>
          <w:p w:rsidR="003E3D99" w:rsidRPr="003E3D99" w:rsidRDefault="003E3D99" w:rsidP="004F6098">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4</w:t>
            </w:r>
          </w:p>
        </w:tc>
        <w:tc>
          <w:tcPr>
            <w:tcW w:w="992" w:type="dxa"/>
            <w:tcBorders>
              <w:right w:val="nil"/>
            </w:tcBorders>
          </w:tcPr>
          <w:p w:rsidR="003E3D99" w:rsidRPr="003E3D99" w:rsidRDefault="003E3D99" w:rsidP="004F6098">
            <w:pPr>
              <w:pStyle w:val="TableParagraph"/>
              <w:snapToGrid w:val="0"/>
              <w:spacing w:line="240" w:lineRule="auto"/>
              <w:ind w:left="0"/>
              <w:rPr>
                <w:rFonts w:ascii="Times New Roman" w:eastAsia="標楷體" w:hAnsi="Times New Roman" w:cs="Times New Roman"/>
              </w:rPr>
            </w:pPr>
            <w:r w:rsidRPr="003E3D99">
              <w:rPr>
                <w:rFonts w:ascii="Times New Roman" w:eastAsia="標楷體" w:hAnsi="Times New Roman" w:cs="Times New Roman"/>
              </w:rPr>
              <w:t>36.36%</w:t>
            </w:r>
          </w:p>
        </w:tc>
      </w:tr>
      <w:tr w:rsidR="003E3D99" w:rsidRPr="003E3D99" w:rsidTr="004F6098">
        <w:trPr>
          <w:trHeight w:val="20"/>
        </w:trPr>
        <w:tc>
          <w:tcPr>
            <w:tcW w:w="1604" w:type="dxa"/>
            <w:tcBorders>
              <w:left w:val="nil"/>
            </w:tcBorders>
            <w:vAlign w:val="center"/>
          </w:tcPr>
          <w:p w:rsidR="003E3D99" w:rsidRPr="003E3D99" w:rsidRDefault="003E3D99" w:rsidP="004F6098">
            <w:pPr>
              <w:pStyle w:val="TableParagraph"/>
              <w:snapToGrid w:val="0"/>
              <w:spacing w:line="240" w:lineRule="auto"/>
              <w:ind w:left="0"/>
              <w:jc w:val="both"/>
              <w:rPr>
                <w:rFonts w:ascii="Times New Roman" w:eastAsia="標楷體" w:hAnsi="Times New Roman" w:cs="Times New Roman"/>
              </w:rPr>
            </w:pPr>
            <w:r w:rsidRPr="003E3D99">
              <w:rPr>
                <w:rFonts w:ascii="Times New Roman" w:eastAsia="標楷體" w:hAnsi="Times New Roman" w:cs="Times New Roman"/>
              </w:rPr>
              <w:t>外語能力</w:t>
            </w:r>
          </w:p>
        </w:tc>
        <w:tc>
          <w:tcPr>
            <w:tcW w:w="567" w:type="dxa"/>
          </w:tcPr>
          <w:p w:rsidR="003E3D99" w:rsidRPr="003E3D99" w:rsidRDefault="003E3D99" w:rsidP="003E3D99">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0</w:t>
            </w:r>
          </w:p>
        </w:tc>
        <w:tc>
          <w:tcPr>
            <w:tcW w:w="851" w:type="dxa"/>
          </w:tcPr>
          <w:p w:rsidR="003E3D99" w:rsidRPr="003E3D99" w:rsidRDefault="003E3D99" w:rsidP="004F6098">
            <w:pPr>
              <w:pStyle w:val="TableParagraph"/>
              <w:snapToGrid w:val="0"/>
              <w:spacing w:line="240" w:lineRule="auto"/>
              <w:ind w:left="0"/>
              <w:jc w:val="left"/>
              <w:rPr>
                <w:rFonts w:ascii="Times New Roman" w:eastAsia="標楷體" w:hAnsi="Times New Roman" w:cs="Times New Roman"/>
              </w:rPr>
            </w:pPr>
            <w:r w:rsidRPr="003E3D99">
              <w:rPr>
                <w:rFonts w:ascii="Times New Roman" w:eastAsia="標楷體" w:hAnsi="Times New Roman" w:cs="Times New Roman"/>
              </w:rPr>
              <w:t>0.00%</w:t>
            </w:r>
          </w:p>
        </w:tc>
        <w:tc>
          <w:tcPr>
            <w:tcW w:w="567" w:type="dxa"/>
          </w:tcPr>
          <w:p w:rsidR="003E3D99" w:rsidRPr="003E3D99" w:rsidRDefault="003E3D99" w:rsidP="004F6098">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6</w:t>
            </w:r>
          </w:p>
        </w:tc>
        <w:tc>
          <w:tcPr>
            <w:tcW w:w="992" w:type="dxa"/>
            <w:tcBorders>
              <w:right w:val="nil"/>
            </w:tcBorders>
          </w:tcPr>
          <w:p w:rsidR="003E3D99" w:rsidRPr="003E3D99" w:rsidRDefault="003E3D99" w:rsidP="004F6098">
            <w:pPr>
              <w:pStyle w:val="TableParagraph"/>
              <w:snapToGrid w:val="0"/>
              <w:spacing w:line="240" w:lineRule="auto"/>
              <w:ind w:left="0"/>
              <w:rPr>
                <w:rFonts w:ascii="Times New Roman" w:eastAsia="標楷體" w:hAnsi="Times New Roman" w:cs="Times New Roman"/>
              </w:rPr>
            </w:pPr>
            <w:r w:rsidRPr="003E3D99">
              <w:rPr>
                <w:rFonts w:ascii="Times New Roman" w:eastAsia="標楷體" w:hAnsi="Times New Roman" w:cs="Times New Roman"/>
              </w:rPr>
              <w:t>54.55%</w:t>
            </w:r>
          </w:p>
        </w:tc>
      </w:tr>
      <w:tr w:rsidR="003E3D99" w:rsidRPr="003E3D99" w:rsidTr="004F6098">
        <w:trPr>
          <w:trHeight w:val="20"/>
        </w:trPr>
        <w:tc>
          <w:tcPr>
            <w:tcW w:w="1604" w:type="dxa"/>
            <w:tcBorders>
              <w:left w:val="nil"/>
              <w:bottom w:val="single" w:sz="12" w:space="0" w:color="000000"/>
            </w:tcBorders>
            <w:vAlign w:val="center"/>
          </w:tcPr>
          <w:p w:rsidR="003E3D99" w:rsidRPr="003E3D99" w:rsidRDefault="003E3D99" w:rsidP="004F6098">
            <w:pPr>
              <w:pStyle w:val="TableParagraph"/>
              <w:snapToGrid w:val="0"/>
              <w:spacing w:line="240" w:lineRule="auto"/>
              <w:ind w:left="0"/>
              <w:jc w:val="both"/>
              <w:rPr>
                <w:rFonts w:ascii="Times New Roman" w:eastAsia="標楷體" w:hAnsi="Times New Roman" w:cs="Times New Roman"/>
              </w:rPr>
            </w:pPr>
            <w:r w:rsidRPr="003E3D99">
              <w:rPr>
                <w:rFonts w:ascii="Times New Roman" w:eastAsia="標楷體" w:hAnsi="Times New Roman" w:cs="Times New Roman"/>
              </w:rPr>
              <w:t>國際觀</w:t>
            </w:r>
          </w:p>
        </w:tc>
        <w:tc>
          <w:tcPr>
            <w:tcW w:w="567" w:type="dxa"/>
            <w:tcBorders>
              <w:bottom w:val="single" w:sz="12" w:space="0" w:color="000000"/>
            </w:tcBorders>
          </w:tcPr>
          <w:p w:rsidR="003E3D99" w:rsidRPr="003E3D99" w:rsidRDefault="003E3D99" w:rsidP="003E3D99">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0</w:t>
            </w:r>
          </w:p>
        </w:tc>
        <w:tc>
          <w:tcPr>
            <w:tcW w:w="851" w:type="dxa"/>
            <w:tcBorders>
              <w:bottom w:val="single" w:sz="12" w:space="0" w:color="000000"/>
            </w:tcBorders>
          </w:tcPr>
          <w:p w:rsidR="003E3D99" w:rsidRPr="003E3D99" w:rsidRDefault="003E3D99" w:rsidP="004F6098">
            <w:pPr>
              <w:pStyle w:val="TableParagraph"/>
              <w:snapToGrid w:val="0"/>
              <w:spacing w:line="240" w:lineRule="auto"/>
              <w:ind w:left="0"/>
              <w:jc w:val="left"/>
              <w:rPr>
                <w:rFonts w:ascii="Times New Roman" w:eastAsia="標楷體" w:hAnsi="Times New Roman" w:cs="Times New Roman"/>
              </w:rPr>
            </w:pPr>
            <w:r w:rsidRPr="003E3D99">
              <w:rPr>
                <w:rFonts w:ascii="Times New Roman" w:eastAsia="標楷體" w:hAnsi="Times New Roman" w:cs="Times New Roman"/>
              </w:rPr>
              <w:t>0.00%</w:t>
            </w:r>
          </w:p>
        </w:tc>
        <w:tc>
          <w:tcPr>
            <w:tcW w:w="567" w:type="dxa"/>
            <w:tcBorders>
              <w:bottom w:val="single" w:sz="12" w:space="0" w:color="000000"/>
            </w:tcBorders>
          </w:tcPr>
          <w:p w:rsidR="003E3D99" w:rsidRPr="003E3D99" w:rsidRDefault="003E3D99" w:rsidP="004F6098">
            <w:pPr>
              <w:pStyle w:val="TableParagraph"/>
              <w:snapToGrid w:val="0"/>
              <w:spacing w:line="240" w:lineRule="auto"/>
              <w:ind w:left="2"/>
              <w:rPr>
                <w:rFonts w:ascii="Times New Roman" w:eastAsia="標楷體" w:hAnsi="Times New Roman" w:cs="Times New Roman"/>
              </w:rPr>
            </w:pPr>
            <w:r w:rsidRPr="003E3D99">
              <w:rPr>
                <w:rFonts w:ascii="Times New Roman" w:eastAsia="標楷體" w:hAnsi="Times New Roman" w:cs="Times New Roman"/>
              </w:rPr>
              <w:t>7</w:t>
            </w:r>
          </w:p>
        </w:tc>
        <w:tc>
          <w:tcPr>
            <w:tcW w:w="992" w:type="dxa"/>
            <w:tcBorders>
              <w:bottom w:val="single" w:sz="12" w:space="0" w:color="000000"/>
              <w:right w:val="nil"/>
            </w:tcBorders>
          </w:tcPr>
          <w:p w:rsidR="003E3D99" w:rsidRPr="003E3D99" w:rsidRDefault="003E3D99" w:rsidP="004F6098">
            <w:pPr>
              <w:pStyle w:val="TableParagraph"/>
              <w:snapToGrid w:val="0"/>
              <w:spacing w:line="240" w:lineRule="auto"/>
              <w:ind w:left="0"/>
              <w:rPr>
                <w:rFonts w:ascii="Times New Roman" w:eastAsia="標楷體" w:hAnsi="Times New Roman" w:cs="Times New Roman"/>
              </w:rPr>
            </w:pPr>
            <w:r w:rsidRPr="003E3D99">
              <w:rPr>
                <w:rFonts w:ascii="Times New Roman" w:eastAsia="標楷體" w:hAnsi="Times New Roman" w:cs="Times New Roman"/>
              </w:rPr>
              <w:t>63.64%</w:t>
            </w:r>
          </w:p>
        </w:tc>
      </w:tr>
    </w:tbl>
    <w:p w:rsidR="003E3D99" w:rsidRPr="003E3D99" w:rsidRDefault="003E3D99" w:rsidP="003E3D99">
      <w:pPr>
        <w:snapToGrid w:val="0"/>
        <w:ind w:left="1073"/>
        <w:rPr>
          <w:rFonts w:ascii="Times New Roman" w:eastAsia="標楷體" w:hAnsi="Times New Roman" w:cs="Times New Roman"/>
          <w:sz w:val="20"/>
        </w:rPr>
      </w:pPr>
      <w:r w:rsidRPr="003E3D99">
        <w:rPr>
          <w:rFonts w:ascii="Times New Roman" w:eastAsia="標楷體" w:hAnsi="Times New Roman" w:cs="Times New Roman"/>
          <w:sz w:val="20"/>
        </w:rPr>
        <w:t>註：此題為複選，故百分比總和超過</w:t>
      </w:r>
      <w:r w:rsidRPr="003E3D99">
        <w:rPr>
          <w:rFonts w:ascii="Times New Roman" w:eastAsia="標楷體" w:hAnsi="Times New Roman" w:cs="Times New Roman"/>
          <w:sz w:val="20"/>
        </w:rPr>
        <w:t xml:space="preserve"> 100</w:t>
      </w:r>
      <w:r w:rsidRPr="003E3D99">
        <w:rPr>
          <w:rFonts w:ascii="Times New Roman" w:eastAsia="標楷體" w:hAnsi="Times New Roman" w:cs="Times New Roman"/>
          <w:sz w:val="20"/>
        </w:rPr>
        <w:t>％。</w:t>
      </w:r>
    </w:p>
    <w:p w:rsidR="003E3D99" w:rsidRDefault="003E3D99" w:rsidP="003E3D99">
      <w:pPr>
        <w:snapToGrid w:val="0"/>
        <w:rPr>
          <w:rFonts w:ascii="Times New Roman" w:eastAsia="標楷體" w:hAnsi="Times New Roman" w:cs="Times New Roman"/>
          <w:sz w:val="20"/>
        </w:rPr>
      </w:pPr>
    </w:p>
    <w:p w:rsidR="004F6098" w:rsidRPr="00AC56EE" w:rsidRDefault="004F6098" w:rsidP="004F6098">
      <w:pPr>
        <w:widowControl/>
        <w:snapToGrid w:val="0"/>
        <w:spacing w:line="276" w:lineRule="auto"/>
        <w:jc w:val="both"/>
        <w:rPr>
          <w:rFonts w:ascii="Times New Roman" w:eastAsia="標楷體" w:hAnsi="Times New Roman" w:cs="Times New Roman"/>
          <w:b/>
          <w:kern w:val="0"/>
          <w:sz w:val="28"/>
          <w:szCs w:val="28"/>
        </w:rPr>
      </w:pPr>
      <w:r w:rsidRPr="00AC56EE">
        <w:rPr>
          <w:rFonts w:ascii="Times New Roman" w:eastAsia="標楷體" w:hAnsi="Times New Roman" w:cs="Times New Roman"/>
          <w:b/>
          <w:kern w:val="0"/>
          <w:sz w:val="28"/>
          <w:szCs w:val="28"/>
        </w:rPr>
        <w:t>改善方案</w:t>
      </w:r>
    </w:p>
    <w:p w:rsidR="004F6098" w:rsidRPr="003D0AAF" w:rsidRDefault="004F6098" w:rsidP="00844421">
      <w:pPr>
        <w:pStyle w:val="a5"/>
        <w:widowControl/>
        <w:numPr>
          <w:ilvl w:val="0"/>
          <w:numId w:val="13"/>
        </w:numPr>
        <w:snapToGrid w:val="0"/>
        <w:ind w:leftChars="0"/>
        <w:jc w:val="both"/>
        <w:rPr>
          <w:rFonts w:ascii="Times New Roman" w:eastAsia="標楷體" w:hAnsi="Times New Roman" w:cs="Times New Roman"/>
          <w:kern w:val="0"/>
          <w:sz w:val="28"/>
          <w:szCs w:val="28"/>
        </w:rPr>
      </w:pPr>
      <w:r w:rsidRPr="003D0AAF">
        <w:rPr>
          <w:rFonts w:ascii="Times New Roman" w:eastAsia="標楷體" w:hAnsi="Times New Roman" w:cs="Times New Roman"/>
          <w:kern w:val="0"/>
          <w:sz w:val="28"/>
          <w:szCs w:val="28"/>
        </w:rPr>
        <w:t>綜合以上資料顯示：</w:t>
      </w:r>
      <w:r w:rsidRPr="003D0AAF">
        <w:rPr>
          <w:rFonts w:ascii="Times New Roman" w:eastAsia="標楷體" w:hAnsi="Times New Roman" w:cs="Times New Roman" w:hint="eastAsia"/>
          <w:kern w:val="0"/>
          <w:sz w:val="28"/>
          <w:szCs w:val="28"/>
        </w:rPr>
        <w:t>畢業</w:t>
      </w:r>
      <w:r w:rsidR="003D0AAF">
        <w:rPr>
          <w:rFonts w:ascii="Times New Roman" w:eastAsia="標楷體" w:hAnsi="Times New Roman" w:cs="Times New Roman" w:hint="eastAsia"/>
          <w:kern w:val="0"/>
          <w:sz w:val="28"/>
          <w:szCs w:val="28"/>
        </w:rPr>
        <w:t>系</w:t>
      </w:r>
      <w:r w:rsidRPr="003D0AAF">
        <w:rPr>
          <w:rFonts w:ascii="Times New Roman" w:eastAsia="標楷體" w:hAnsi="Times New Roman" w:cs="Times New Roman" w:hint="eastAsia"/>
          <w:kern w:val="0"/>
          <w:sz w:val="28"/>
          <w:szCs w:val="28"/>
        </w:rPr>
        <w:t>友主要</w:t>
      </w:r>
      <w:r w:rsidR="003D0AAF" w:rsidRPr="003D0AAF">
        <w:rPr>
          <w:rFonts w:ascii="Times New Roman" w:eastAsia="標楷體" w:hAnsi="Times New Roman" w:cs="Times New Roman" w:hint="eastAsia"/>
          <w:kern w:val="0"/>
          <w:sz w:val="28"/>
          <w:szCs w:val="28"/>
        </w:rPr>
        <w:t>任職於政府機關與科技業或醫藥生技業，</w:t>
      </w:r>
      <w:r w:rsidRPr="003D0AAF">
        <w:rPr>
          <w:rFonts w:ascii="Times New Roman" w:eastAsia="標楷體" w:hAnsi="Times New Roman" w:cs="Times New Roman" w:hint="eastAsia"/>
          <w:kern w:val="0"/>
          <w:sz w:val="28"/>
          <w:szCs w:val="28"/>
        </w:rPr>
        <w:t>在工作評分的向度表現上，</w:t>
      </w:r>
      <w:r w:rsidR="003D0AAF" w:rsidRPr="003D0AAF">
        <w:rPr>
          <w:rFonts w:ascii="Times New Roman" w:eastAsia="標楷體" w:hAnsi="Times New Roman" w:cs="Times New Roman" w:hint="eastAsia"/>
          <w:kern w:val="0"/>
          <w:sz w:val="28"/>
          <w:szCs w:val="28"/>
        </w:rPr>
        <w:t>以</w:t>
      </w:r>
      <w:bookmarkStart w:id="4" w:name="_Hlk3470454"/>
      <w:r w:rsidRPr="003D0AAF">
        <w:rPr>
          <w:rFonts w:ascii="Times New Roman" w:eastAsia="標楷體" w:hAnsi="Times New Roman" w:cs="Times New Roman" w:hint="eastAsia"/>
          <w:kern w:val="0"/>
          <w:sz w:val="28"/>
          <w:szCs w:val="28"/>
        </w:rPr>
        <w:t>「團隊合作」和「工作態度與職場倫理」</w:t>
      </w:r>
      <w:r w:rsidR="003D0AAF" w:rsidRPr="003D0AAF">
        <w:rPr>
          <w:rFonts w:ascii="Times New Roman" w:eastAsia="標楷體" w:hAnsi="Times New Roman" w:cs="Times New Roman" w:hint="eastAsia"/>
          <w:kern w:val="0"/>
          <w:sz w:val="28"/>
          <w:szCs w:val="28"/>
        </w:rPr>
        <w:t>最高，另外</w:t>
      </w:r>
      <w:r w:rsidRPr="003D0AAF">
        <w:rPr>
          <w:rFonts w:ascii="Times New Roman" w:eastAsia="標楷體" w:hAnsi="Times New Roman" w:cs="Times New Roman" w:hint="eastAsia"/>
          <w:kern w:val="0"/>
          <w:sz w:val="28"/>
          <w:szCs w:val="28"/>
        </w:rPr>
        <w:t>「溝通與表達」</w:t>
      </w:r>
      <w:r w:rsidR="003D0AAF" w:rsidRPr="003D0AAF">
        <w:rPr>
          <w:rFonts w:ascii="Times New Roman" w:eastAsia="標楷體" w:hAnsi="Times New Roman" w:cs="Times New Roman" w:hint="eastAsia"/>
          <w:kern w:val="0"/>
          <w:sz w:val="28"/>
          <w:szCs w:val="28"/>
        </w:rPr>
        <w:t>、</w:t>
      </w:r>
      <w:r w:rsidRPr="003D0AAF">
        <w:rPr>
          <w:rFonts w:ascii="Times New Roman" w:eastAsia="標楷體" w:hAnsi="Times New Roman" w:cs="Times New Roman" w:hint="eastAsia"/>
          <w:kern w:val="0"/>
          <w:sz w:val="28"/>
          <w:szCs w:val="28"/>
        </w:rPr>
        <w:t>「情緒管理與抗壓能力」</w:t>
      </w:r>
      <w:r w:rsidR="003D0AAF" w:rsidRPr="003D0AAF">
        <w:rPr>
          <w:rFonts w:ascii="Times New Roman" w:eastAsia="標楷體" w:hAnsi="Times New Roman" w:cs="Times New Roman" w:hint="eastAsia"/>
          <w:kern w:val="0"/>
          <w:sz w:val="28"/>
          <w:szCs w:val="28"/>
        </w:rPr>
        <w:t>、</w:t>
      </w:r>
      <w:r w:rsidRPr="003D0AAF">
        <w:rPr>
          <w:rFonts w:ascii="Times New Roman" w:eastAsia="標楷體" w:hAnsi="Times New Roman" w:cs="Times New Roman" w:hint="eastAsia"/>
          <w:kern w:val="0"/>
          <w:sz w:val="28"/>
          <w:szCs w:val="28"/>
        </w:rPr>
        <w:t>「邏輯思考」</w:t>
      </w:r>
      <w:r w:rsidR="003D0AAF" w:rsidRPr="003D0AAF">
        <w:rPr>
          <w:rFonts w:ascii="Times New Roman" w:eastAsia="標楷體" w:hAnsi="Times New Roman" w:cs="Times New Roman" w:hint="eastAsia"/>
          <w:kern w:val="0"/>
          <w:sz w:val="28"/>
          <w:szCs w:val="28"/>
        </w:rPr>
        <w:t>與</w:t>
      </w:r>
      <w:r w:rsidRPr="003D0AAF">
        <w:rPr>
          <w:rFonts w:ascii="Times New Roman" w:eastAsia="標楷體" w:hAnsi="Times New Roman" w:cs="Times New Roman" w:hint="eastAsia"/>
          <w:kern w:val="0"/>
          <w:sz w:val="28"/>
          <w:szCs w:val="28"/>
        </w:rPr>
        <w:t>「自我學習」</w:t>
      </w:r>
      <w:bookmarkEnd w:id="4"/>
      <w:r w:rsidR="003D0AAF" w:rsidRPr="003D0AAF">
        <w:rPr>
          <w:rFonts w:ascii="Times New Roman" w:eastAsia="標楷體" w:hAnsi="Times New Roman" w:cs="Times New Roman" w:hint="eastAsia"/>
          <w:kern w:val="0"/>
          <w:sz w:val="28"/>
          <w:szCs w:val="28"/>
        </w:rPr>
        <w:t>也表現不差</w:t>
      </w:r>
      <w:r w:rsidRPr="003D0AAF">
        <w:rPr>
          <w:rFonts w:ascii="Times New Roman" w:eastAsia="標楷體" w:hAnsi="Times New Roman" w:cs="Times New Roman" w:hint="eastAsia"/>
          <w:kern w:val="0"/>
          <w:sz w:val="28"/>
          <w:szCs w:val="28"/>
        </w:rPr>
        <w:t>。在核心能力向度表現上，</w:t>
      </w:r>
      <w:r w:rsidR="003D0AAF" w:rsidRPr="003D0AAF">
        <w:rPr>
          <w:rFonts w:ascii="Times New Roman" w:eastAsia="標楷體" w:hAnsi="Times New Roman" w:cs="Times New Roman" w:hint="eastAsia"/>
          <w:kern w:val="0"/>
          <w:sz w:val="28"/>
          <w:szCs w:val="28"/>
        </w:rPr>
        <w:t>三個向度皆表現平均</w:t>
      </w:r>
      <w:r w:rsidRPr="003D0AAF">
        <w:rPr>
          <w:rFonts w:ascii="Times New Roman" w:eastAsia="標楷體" w:hAnsi="Times New Roman" w:cs="Times New Roman" w:hint="eastAsia"/>
          <w:kern w:val="0"/>
          <w:sz w:val="28"/>
          <w:szCs w:val="28"/>
        </w:rPr>
        <w:t>。在優勢及待加強的能力調查中，「邏輯思考」、「應變與問題解決」、「團隊合作」</w:t>
      </w:r>
      <w:r w:rsidR="003D0AAF">
        <w:rPr>
          <w:rFonts w:ascii="Times New Roman" w:eastAsia="標楷體" w:hAnsi="Times New Roman" w:cs="Times New Roman" w:hint="eastAsia"/>
          <w:kern w:val="0"/>
          <w:sz w:val="28"/>
          <w:szCs w:val="28"/>
        </w:rPr>
        <w:t>、</w:t>
      </w:r>
      <w:r w:rsidRPr="003D0AAF">
        <w:rPr>
          <w:rFonts w:ascii="Times New Roman" w:eastAsia="標楷體" w:hAnsi="Times New Roman" w:cs="Times New Roman" w:hint="eastAsia"/>
          <w:kern w:val="0"/>
          <w:sz w:val="28"/>
          <w:szCs w:val="28"/>
        </w:rPr>
        <w:t>「工作態度與職場倫理」、「情緒管理與抗壓能力」</w:t>
      </w:r>
      <w:r w:rsidR="003D0AAF">
        <w:rPr>
          <w:rFonts w:ascii="Times New Roman" w:eastAsia="標楷體" w:hAnsi="Times New Roman" w:cs="Times New Roman" w:hint="eastAsia"/>
          <w:kern w:val="0"/>
          <w:sz w:val="28"/>
          <w:szCs w:val="28"/>
        </w:rPr>
        <w:t>都有相當優勢，而</w:t>
      </w:r>
      <w:r w:rsidR="003D0AAF" w:rsidRPr="003D0AAF">
        <w:rPr>
          <w:rFonts w:ascii="Times New Roman" w:eastAsia="標楷體" w:hAnsi="Times New Roman" w:cs="Times New Roman" w:hint="eastAsia"/>
          <w:kern w:val="0"/>
          <w:sz w:val="28"/>
          <w:szCs w:val="28"/>
        </w:rPr>
        <w:t>「國際觀」</w:t>
      </w:r>
      <w:r w:rsidR="003D0AAF">
        <w:rPr>
          <w:rFonts w:ascii="Times New Roman" w:eastAsia="標楷體" w:hAnsi="Times New Roman" w:cs="Times New Roman" w:hint="eastAsia"/>
          <w:kern w:val="0"/>
          <w:sz w:val="28"/>
          <w:szCs w:val="28"/>
        </w:rPr>
        <w:t>與</w:t>
      </w:r>
      <w:r w:rsidR="003D0AAF" w:rsidRPr="003D0AAF">
        <w:rPr>
          <w:rFonts w:ascii="Times New Roman" w:eastAsia="標楷體" w:hAnsi="Times New Roman" w:cs="Times New Roman" w:hint="eastAsia"/>
          <w:kern w:val="0"/>
          <w:sz w:val="28"/>
          <w:szCs w:val="28"/>
        </w:rPr>
        <w:t>「外語能力」</w:t>
      </w:r>
      <w:r w:rsidR="003D0AAF">
        <w:rPr>
          <w:rFonts w:ascii="Times New Roman" w:eastAsia="標楷體" w:hAnsi="Times New Roman" w:cs="Times New Roman" w:hint="eastAsia"/>
          <w:kern w:val="0"/>
          <w:sz w:val="28"/>
          <w:szCs w:val="28"/>
        </w:rPr>
        <w:t>為有</w:t>
      </w:r>
      <w:r w:rsidRPr="003D0AAF">
        <w:rPr>
          <w:rFonts w:ascii="Times New Roman" w:eastAsia="標楷體" w:hAnsi="Times New Roman" w:cs="Times New Roman" w:hint="eastAsia"/>
          <w:kern w:val="0"/>
          <w:sz w:val="28"/>
          <w:szCs w:val="28"/>
        </w:rPr>
        <w:t>待加強的能力向度。</w:t>
      </w:r>
    </w:p>
    <w:p w:rsidR="004F6098" w:rsidRPr="003D0AAF" w:rsidRDefault="004F6098" w:rsidP="00844421">
      <w:pPr>
        <w:pStyle w:val="a5"/>
        <w:widowControl/>
        <w:numPr>
          <w:ilvl w:val="0"/>
          <w:numId w:val="13"/>
        </w:numPr>
        <w:snapToGrid w:val="0"/>
        <w:ind w:leftChars="0"/>
        <w:jc w:val="both"/>
        <w:rPr>
          <w:rFonts w:ascii="Times New Roman" w:eastAsia="標楷體" w:hAnsi="Times New Roman" w:cs="Times New Roman"/>
          <w:kern w:val="0"/>
          <w:sz w:val="28"/>
          <w:szCs w:val="28"/>
        </w:rPr>
      </w:pPr>
      <w:r w:rsidRPr="003D0AAF">
        <w:rPr>
          <w:rFonts w:ascii="Times New Roman" w:eastAsia="標楷體" w:hAnsi="Times New Roman" w:cs="Times New Roman"/>
          <w:kern w:val="0"/>
          <w:sz w:val="28"/>
          <w:szCs w:val="28"/>
        </w:rPr>
        <w:t>畢業後</w:t>
      </w:r>
      <w:r w:rsidR="003D0AAF" w:rsidRPr="003D0AAF">
        <w:rPr>
          <w:rFonts w:ascii="Times New Roman" w:eastAsia="標楷體" w:hAnsi="Times New Roman" w:cs="Times New Roman"/>
          <w:kern w:val="0"/>
          <w:sz w:val="28"/>
          <w:szCs w:val="28"/>
        </w:rPr>
        <w:t>系友</w:t>
      </w:r>
      <w:r w:rsidRPr="003D0AAF">
        <w:rPr>
          <w:rFonts w:ascii="Times New Roman" w:eastAsia="標楷體" w:hAnsi="Times New Roman" w:cs="Times New Roman"/>
          <w:kern w:val="0"/>
          <w:sz w:val="28"/>
          <w:szCs w:val="28"/>
        </w:rPr>
        <w:t>大</w:t>
      </w:r>
      <w:r w:rsidR="003D0AAF" w:rsidRPr="003D0AAF">
        <w:rPr>
          <w:rFonts w:ascii="Times New Roman" w:eastAsia="標楷體" w:hAnsi="Times New Roman" w:cs="Times New Roman" w:hint="eastAsia"/>
          <w:kern w:val="0"/>
          <w:sz w:val="28"/>
          <w:szCs w:val="28"/>
        </w:rPr>
        <w:t>都</w:t>
      </w:r>
      <w:r w:rsidRPr="003D0AAF">
        <w:rPr>
          <w:rFonts w:ascii="Times New Roman" w:eastAsia="標楷體" w:hAnsi="Times New Roman" w:cs="Times New Roman"/>
          <w:kern w:val="0"/>
          <w:sz w:val="28"/>
          <w:szCs w:val="28"/>
        </w:rPr>
        <w:t>皆能學以致用，並能以自身專長找到合適的工作</w:t>
      </w:r>
      <w:r w:rsidR="003D0AAF" w:rsidRPr="003D0AAF">
        <w:rPr>
          <w:rFonts w:ascii="Times New Roman" w:eastAsia="標楷體" w:hAnsi="Times New Roman" w:cs="Times New Roman" w:hint="eastAsia"/>
          <w:kern w:val="0"/>
          <w:sz w:val="28"/>
          <w:szCs w:val="28"/>
        </w:rPr>
        <w:t>。</w:t>
      </w:r>
      <w:r w:rsidRPr="003D0AAF">
        <w:rPr>
          <w:rFonts w:ascii="Times New Roman" w:eastAsia="標楷體" w:hAnsi="Times New Roman" w:cs="Times New Roman"/>
          <w:kern w:val="0"/>
          <w:sz w:val="28"/>
          <w:szCs w:val="28"/>
        </w:rPr>
        <w:t>本系</w:t>
      </w:r>
      <w:r w:rsidR="003D0AAF">
        <w:rPr>
          <w:rFonts w:ascii="Times New Roman" w:eastAsia="標楷體" w:hAnsi="Times New Roman" w:cs="Times New Roman" w:hint="eastAsia"/>
          <w:kern w:val="0"/>
          <w:sz w:val="28"/>
          <w:szCs w:val="28"/>
        </w:rPr>
        <w:t>不斷充實</w:t>
      </w:r>
      <w:r w:rsidRPr="003D0AAF">
        <w:rPr>
          <w:rFonts w:ascii="Times New Roman" w:eastAsia="標楷體" w:hAnsi="Times New Roman" w:cs="Times New Roman"/>
          <w:kern w:val="0"/>
          <w:sz w:val="28"/>
          <w:szCs w:val="28"/>
        </w:rPr>
        <w:t>專題研究和校外實習，</w:t>
      </w:r>
      <w:r w:rsidR="003D0AAF">
        <w:rPr>
          <w:rFonts w:ascii="Times New Roman" w:eastAsia="標楷體" w:hAnsi="Times New Roman" w:cs="Times New Roman" w:hint="eastAsia"/>
          <w:kern w:val="0"/>
          <w:sz w:val="28"/>
          <w:szCs w:val="28"/>
        </w:rPr>
        <w:t>訓練學生</w:t>
      </w:r>
      <w:r w:rsidR="003D0AAF" w:rsidRPr="003D0AAF">
        <w:rPr>
          <w:rFonts w:ascii="Times New Roman" w:eastAsia="標楷體" w:hAnsi="Times New Roman" w:cs="Times New Roman" w:hint="eastAsia"/>
          <w:kern w:val="0"/>
          <w:sz w:val="28"/>
          <w:szCs w:val="28"/>
        </w:rPr>
        <w:t>「團隊合作」</w:t>
      </w:r>
      <w:r w:rsidR="003D0AAF">
        <w:rPr>
          <w:rFonts w:ascii="Times New Roman" w:eastAsia="標楷體" w:hAnsi="Times New Roman" w:cs="Times New Roman" w:hint="eastAsia"/>
          <w:kern w:val="0"/>
          <w:sz w:val="28"/>
          <w:szCs w:val="28"/>
        </w:rPr>
        <w:t>、</w:t>
      </w:r>
      <w:r w:rsidR="003D0AAF" w:rsidRPr="003D0AAF">
        <w:rPr>
          <w:rFonts w:ascii="Times New Roman" w:eastAsia="標楷體" w:hAnsi="Times New Roman" w:cs="Times New Roman" w:hint="eastAsia"/>
          <w:kern w:val="0"/>
          <w:sz w:val="28"/>
          <w:szCs w:val="28"/>
        </w:rPr>
        <w:t>「工作態度與職場倫理」</w:t>
      </w:r>
      <w:r w:rsidR="003D0AAF">
        <w:rPr>
          <w:rFonts w:ascii="Times New Roman" w:eastAsia="標楷體" w:hAnsi="Times New Roman" w:cs="Times New Roman" w:hint="eastAsia"/>
          <w:kern w:val="0"/>
          <w:sz w:val="28"/>
          <w:szCs w:val="28"/>
        </w:rPr>
        <w:t>、</w:t>
      </w:r>
      <w:r w:rsidR="003D0AAF" w:rsidRPr="003D0AAF">
        <w:rPr>
          <w:rFonts w:ascii="Times New Roman" w:eastAsia="標楷體" w:hAnsi="Times New Roman" w:cs="Times New Roman" w:hint="eastAsia"/>
          <w:kern w:val="0"/>
          <w:sz w:val="28"/>
          <w:szCs w:val="28"/>
        </w:rPr>
        <w:t>「溝通與</w:t>
      </w:r>
      <w:r w:rsidR="003D0AAF" w:rsidRPr="003D0AAF">
        <w:rPr>
          <w:rFonts w:ascii="Times New Roman" w:eastAsia="標楷體" w:hAnsi="Times New Roman" w:cs="Times New Roman" w:hint="eastAsia"/>
          <w:kern w:val="0"/>
          <w:sz w:val="28"/>
          <w:szCs w:val="28"/>
        </w:rPr>
        <w:lastRenderedPageBreak/>
        <w:t>表達」、「情緒管理與抗壓能力」、「邏輯思考」與「自我學習」</w:t>
      </w:r>
      <w:r w:rsidR="003D0AAF">
        <w:rPr>
          <w:rFonts w:ascii="Times New Roman" w:eastAsia="標楷體" w:hAnsi="Times New Roman" w:cs="Times New Roman" w:hint="eastAsia"/>
          <w:kern w:val="0"/>
          <w:sz w:val="28"/>
          <w:szCs w:val="28"/>
        </w:rPr>
        <w:t>等能力，</w:t>
      </w:r>
      <w:r w:rsidRPr="003D0AAF">
        <w:rPr>
          <w:rFonts w:ascii="Times New Roman" w:eastAsia="標楷體" w:hAnsi="Times New Roman" w:cs="Times New Roman"/>
          <w:kern w:val="0"/>
          <w:sz w:val="28"/>
          <w:szCs w:val="28"/>
        </w:rPr>
        <w:t>以累積學生更多專業知識課程與實務</w:t>
      </w:r>
      <w:r w:rsidRPr="003D0AAF">
        <w:rPr>
          <w:rFonts w:ascii="Times New Roman" w:eastAsia="標楷體" w:hAnsi="Times New Roman" w:cs="Times New Roman"/>
          <w:kern w:val="0"/>
          <w:sz w:val="28"/>
          <w:szCs w:val="28"/>
        </w:rPr>
        <w:t>/</w:t>
      </w:r>
      <w:r w:rsidRPr="003D0AAF">
        <w:rPr>
          <w:rFonts w:ascii="Times New Roman" w:eastAsia="標楷體" w:hAnsi="Times New Roman" w:cs="Times New Roman"/>
          <w:kern w:val="0"/>
          <w:sz w:val="28"/>
          <w:szCs w:val="28"/>
        </w:rPr>
        <w:t>實作結合的經驗。</w:t>
      </w:r>
    </w:p>
    <w:p w:rsidR="004F6098" w:rsidRPr="001166D9" w:rsidRDefault="004F6098" w:rsidP="004F6098">
      <w:pPr>
        <w:pStyle w:val="a5"/>
        <w:widowControl/>
        <w:numPr>
          <w:ilvl w:val="0"/>
          <w:numId w:val="13"/>
        </w:numPr>
        <w:snapToGrid w:val="0"/>
        <w:ind w:leftChars="0"/>
        <w:jc w:val="both"/>
        <w:rPr>
          <w:rFonts w:ascii="Times New Roman" w:eastAsia="標楷體" w:hAnsi="Times New Roman" w:cs="Times New Roman"/>
          <w:kern w:val="0"/>
          <w:sz w:val="28"/>
          <w:szCs w:val="28"/>
        </w:rPr>
      </w:pPr>
      <w:r w:rsidRPr="001166D9">
        <w:rPr>
          <w:rFonts w:ascii="Times New Roman" w:eastAsia="標楷體" w:hAnsi="Times New Roman" w:cs="Times New Roman"/>
          <w:kern w:val="0"/>
          <w:sz w:val="28"/>
          <w:szCs w:val="28"/>
        </w:rPr>
        <w:t>畢業生大都有規劃準備「國家考試」，以提升薪資或職務升遷。本系將透過系友會、網頁、社群軟體等方式提供相關訊息，並積極鼓勵系友回校進修。系友在學期間參與學校之職涯活動或就業服務人次比例較差，故將加強鼓勵參與校園職涯活動及培養學生在學期間的就業準備意識。</w:t>
      </w:r>
    </w:p>
    <w:p w:rsidR="004F6098" w:rsidRDefault="003D0AAF" w:rsidP="00844421">
      <w:pPr>
        <w:pStyle w:val="a5"/>
        <w:widowControl/>
        <w:numPr>
          <w:ilvl w:val="0"/>
          <w:numId w:val="13"/>
        </w:numPr>
        <w:snapToGrid w:val="0"/>
        <w:ind w:leftChars="0"/>
        <w:jc w:val="both"/>
        <w:rPr>
          <w:rFonts w:ascii="Times New Roman" w:eastAsia="標楷體" w:hAnsi="Times New Roman" w:cs="Times New Roman"/>
          <w:kern w:val="0"/>
          <w:sz w:val="28"/>
          <w:szCs w:val="28"/>
        </w:rPr>
      </w:pPr>
      <w:r w:rsidRPr="00E83565">
        <w:rPr>
          <w:rFonts w:ascii="Times New Roman" w:eastAsia="標楷體" w:hAnsi="Times New Roman" w:cs="Times New Roman"/>
          <w:kern w:val="0"/>
          <w:sz w:val="28"/>
          <w:szCs w:val="28"/>
        </w:rPr>
        <w:t>多鼓勵學生修習第二或第三外語，提升自己的外語溝通能力，配合所學習的專業知識，提升對工作有幫助的能力。</w:t>
      </w:r>
      <w:r w:rsidR="004F6098" w:rsidRPr="00E83565">
        <w:rPr>
          <w:rFonts w:ascii="Times New Roman" w:eastAsia="標楷體" w:hAnsi="Times New Roman" w:cs="Times New Roman"/>
          <w:kern w:val="0"/>
          <w:sz w:val="28"/>
          <w:szCs w:val="28"/>
        </w:rPr>
        <w:t>課堂中讓學生多練習如何簡報與表達，以及小組合作，進一步要求以英文做簡短的介紹與簡報；也將積極邀請外國學者或姊妹校相關科系做學術性互訪，鼓勵學生參加校內的外賓英文演說與課程等，逐步累積學生的經驗。</w:t>
      </w:r>
    </w:p>
    <w:p w:rsidR="00E83565" w:rsidRPr="00E83565" w:rsidRDefault="00E83565" w:rsidP="00844421">
      <w:pPr>
        <w:pStyle w:val="a5"/>
        <w:widowControl/>
        <w:numPr>
          <w:ilvl w:val="0"/>
          <w:numId w:val="13"/>
        </w:numPr>
        <w:snapToGrid w:val="0"/>
        <w:ind w:leftChars="0"/>
        <w:jc w:val="both"/>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配合學校經費預算，鼓勵教師帶領同學參加國際研討會或研習會，培養信心與增加視野。</w:t>
      </w:r>
    </w:p>
    <w:p w:rsidR="008D2F35" w:rsidRPr="004F6098" w:rsidRDefault="008D2F35" w:rsidP="004D1CDF">
      <w:pPr>
        <w:widowControl/>
        <w:spacing w:line="480" w:lineRule="exact"/>
        <w:jc w:val="both"/>
        <w:rPr>
          <w:rFonts w:ascii="標楷體" w:eastAsia="標楷體" w:hAnsi="標楷體" w:cs="新細明體"/>
          <w:color w:val="000000"/>
          <w:kern w:val="0"/>
          <w:sz w:val="28"/>
          <w:szCs w:val="28"/>
        </w:rPr>
      </w:pPr>
    </w:p>
    <w:p w:rsidR="008125A5" w:rsidRDefault="003522B8" w:rsidP="008125A5">
      <w:pPr>
        <w:widowControl/>
        <w:spacing w:line="480" w:lineRule="exact"/>
        <w:jc w:val="both"/>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五</w:t>
      </w:r>
      <w:r>
        <w:rPr>
          <w:rFonts w:ascii="標楷體" w:eastAsia="標楷體" w:hAnsi="標楷體" w:cs="新細明體"/>
          <w:color w:val="000000"/>
          <w:kern w:val="0"/>
          <w:sz w:val="28"/>
          <w:szCs w:val="28"/>
        </w:rPr>
        <w:t>、</w:t>
      </w:r>
      <w:r w:rsidR="008125A5">
        <w:rPr>
          <w:rFonts w:ascii="標楷體" w:eastAsia="標楷體" w:hAnsi="標楷體" w:cs="新細明體"/>
          <w:color w:val="000000"/>
          <w:kern w:val="0"/>
          <w:sz w:val="28"/>
          <w:szCs w:val="28"/>
        </w:rPr>
        <w:t>學生學習成效改善</w:t>
      </w:r>
    </w:p>
    <w:p w:rsidR="003522B8" w:rsidRDefault="008125A5" w:rsidP="008125A5">
      <w:pPr>
        <w:widowControl/>
        <w:spacing w:line="480" w:lineRule="exact"/>
        <w:jc w:val="both"/>
        <w:rPr>
          <w:rFonts w:ascii="標楷體" w:eastAsia="標楷體" w:hAnsi="標楷體" w:cs="新細明體"/>
          <w:color w:val="000000"/>
          <w:kern w:val="0"/>
          <w:sz w:val="28"/>
          <w:szCs w:val="28"/>
        </w:rPr>
      </w:pPr>
      <w:r w:rsidRPr="004D1CDF">
        <w:rPr>
          <w:rFonts w:ascii="標楷體" w:eastAsia="標楷體" w:hAnsi="標楷體" w:cs="新細明體" w:hint="eastAsia"/>
          <w:color w:val="000000"/>
          <w:kern w:val="0"/>
          <w:szCs w:val="24"/>
        </w:rPr>
        <w:t>參考資料</w:t>
      </w:r>
      <w:r>
        <w:rPr>
          <w:rFonts w:ascii="標楷體" w:eastAsia="標楷體" w:hAnsi="標楷體" w:cs="新細明體" w:hint="eastAsia"/>
          <w:color w:val="000000"/>
          <w:kern w:val="0"/>
          <w:szCs w:val="24"/>
        </w:rPr>
        <w:t>：休退學人數、</w:t>
      </w:r>
      <w:r w:rsidRPr="00A55321">
        <w:rPr>
          <w:rFonts w:ascii="標楷體" w:eastAsia="標楷體" w:hAnsi="標楷體" w:cs="新細明體" w:hint="eastAsia"/>
          <w:color w:val="000000"/>
          <w:kern w:val="0"/>
          <w:szCs w:val="24"/>
        </w:rPr>
        <w:t>二分之一、三分之二(含)以上不及格</w:t>
      </w:r>
      <w:r>
        <w:rPr>
          <w:rFonts w:ascii="標楷體" w:eastAsia="標楷體" w:hAnsi="標楷體" w:cs="新細明體" w:hint="eastAsia"/>
          <w:color w:val="000000"/>
          <w:kern w:val="0"/>
          <w:szCs w:val="24"/>
        </w:rPr>
        <w:t>人數</w:t>
      </w:r>
    </w:p>
    <w:p w:rsidR="00396163" w:rsidRPr="00AC56EE" w:rsidRDefault="00396163" w:rsidP="00396163">
      <w:pPr>
        <w:widowControl/>
        <w:spacing w:line="480" w:lineRule="exact"/>
        <w:ind w:left="4397" w:hangingChars="1569" w:hanging="4397"/>
        <w:jc w:val="both"/>
        <w:rPr>
          <w:rFonts w:ascii="Times New Roman" w:eastAsia="標楷體" w:hAnsi="Times New Roman" w:cs="Times New Roman"/>
          <w:b/>
          <w:kern w:val="0"/>
          <w:sz w:val="28"/>
          <w:szCs w:val="28"/>
        </w:rPr>
      </w:pPr>
      <w:r w:rsidRPr="00AC56EE">
        <w:rPr>
          <w:rFonts w:ascii="標楷體" w:eastAsia="標楷體" w:hAnsi="標楷體" w:cs="新細明體"/>
          <w:b/>
          <w:kern w:val="0"/>
          <w:sz w:val="28"/>
          <w:szCs w:val="28"/>
        </w:rPr>
        <w:t>(</w:t>
      </w:r>
      <w:r>
        <w:rPr>
          <w:rFonts w:ascii="標楷體" w:eastAsia="標楷體" w:hAnsi="標楷體" w:cs="新細明體" w:hint="eastAsia"/>
          <w:b/>
          <w:kern w:val="0"/>
          <w:sz w:val="28"/>
          <w:szCs w:val="28"/>
        </w:rPr>
        <w:t>一</w:t>
      </w:r>
      <w:r w:rsidRPr="00AC56EE">
        <w:rPr>
          <w:rFonts w:ascii="標楷體" w:eastAsia="標楷體" w:hAnsi="標楷體" w:cs="新細明體"/>
          <w:b/>
          <w:kern w:val="0"/>
          <w:sz w:val="28"/>
          <w:szCs w:val="28"/>
        </w:rPr>
        <w:t>)休退學人數</w:t>
      </w:r>
      <w:r w:rsidRPr="00AC56EE">
        <w:rPr>
          <w:rFonts w:ascii="Times New Roman" w:eastAsia="標楷體" w:hAnsi="Times New Roman" w:cs="Times New Roman"/>
          <w:b/>
          <w:kern w:val="0"/>
          <w:sz w:val="28"/>
          <w:szCs w:val="28"/>
        </w:rPr>
        <w:t>(</w:t>
      </w:r>
      <w:r w:rsidRPr="00AC56EE">
        <w:rPr>
          <w:rFonts w:ascii="Times New Roman" w:eastAsia="標楷體" w:hAnsi="Times New Roman" w:cs="Times New Roman" w:hint="eastAsia"/>
          <w:b/>
          <w:kern w:val="0"/>
          <w:sz w:val="28"/>
          <w:szCs w:val="28"/>
        </w:rPr>
        <w:t>107</w:t>
      </w:r>
      <w:r>
        <w:rPr>
          <w:rFonts w:ascii="Times New Roman" w:eastAsia="標楷體" w:hAnsi="Times New Roman" w:cs="Times New Roman" w:hint="eastAsia"/>
          <w:b/>
          <w:kern w:val="0"/>
          <w:sz w:val="28"/>
          <w:szCs w:val="28"/>
        </w:rPr>
        <w:t>0801</w:t>
      </w:r>
      <w:r w:rsidRPr="00AC56EE">
        <w:rPr>
          <w:rFonts w:ascii="Times New Roman" w:eastAsia="標楷體" w:hAnsi="Times New Roman" w:cs="Times New Roman"/>
          <w:b/>
          <w:kern w:val="0"/>
          <w:sz w:val="28"/>
          <w:szCs w:val="28"/>
        </w:rPr>
        <w:t>-10</w:t>
      </w:r>
      <w:r>
        <w:rPr>
          <w:rFonts w:ascii="Times New Roman" w:eastAsia="標楷體" w:hAnsi="Times New Roman" w:cs="Times New Roman" w:hint="eastAsia"/>
          <w:b/>
          <w:kern w:val="0"/>
          <w:sz w:val="28"/>
          <w:szCs w:val="28"/>
        </w:rPr>
        <w:t>8</w:t>
      </w:r>
      <w:r w:rsidRPr="00AC56EE">
        <w:rPr>
          <w:rFonts w:ascii="Times New Roman" w:eastAsia="標楷體" w:hAnsi="Times New Roman" w:cs="Times New Roman"/>
          <w:b/>
          <w:kern w:val="0"/>
          <w:sz w:val="28"/>
          <w:szCs w:val="28"/>
        </w:rPr>
        <w:t>0</w:t>
      </w:r>
      <w:r>
        <w:rPr>
          <w:rFonts w:ascii="Times New Roman" w:eastAsia="標楷體" w:hAnsi="Times New Roman" w:cs="Times New Roman" w:hint="eastAsia"/>
          <w:b/>
          <w:kern w:val="0"/>
          <w:sz w:val="28"/>
          <w:szCs w:val="28"/>
        </w:rPr>
        <w:t>1</w:t>
      </w:r>
      <w:r w:rsidRPr="00AC56EE">
        <w:rPr>
          <w:rFonts w:ascii="Times New Roman" w:eastAsia="標楷體" w:hAnsi="Times New Roman" w:cs="Times New Roman"/>
          <w:b/>
          <w:kern w:val="0"/>
          <w:sz w:val="28"/>
          <w:szCs w:val="28"/>
        </w:rPr>
        <w:t>31)</w:t>
      </w:r>
      <w:r w:rsidRPr="00AC56EE">
        <w:rPr>
          <w:rFonts w:ascii="Times New Roman" w:eastAsia="標楷體" w:hAnsi="Times New Roman" w:cs="Times New Roman"/>
          <w:b/>
          <w:kern w:val="0"/>
          <w:sz w:val="28"/>
          <w:szCs w:val="28"/>
        </w:rPr>
        <w:t>：退學：大學</w:t>
      </w:r>
      <w:r w:rsidRPr="00AC56EE">
        <w:rPr>
          <w:rFonts w:ascii="Times New Roman" w:eastAsia="標楷體" w:hAnsi="Times New Roman" w:cs="Times New Roman"/>
          <w:b/>
          <w:kern w:val="0"/>
          <w:sz w:val="28"/>
          <w:szCs w:val="28"/>
        </w:rPr>
        <w:t>(</w:t>
      </w:r>
      <w:r w:rsidR="00C06C58">
        <w:rPr>
          <w:rFonts w:ascii="Times New Roman" w:eastAsia="標楷體" w:hAnsi="Times New Roman" w:cs="Times New Roman" w:hint="eastAsia"/>
          <w:b/>
          <w:kern w:val="0"/>
          <w:sz w:val="28"/>
          <w:szCs w:val="28"/>
        </w:rPr>
        <w:t>8</w:t>
      </w:r>
      <w:r w:rsidRPr="00AC56EE">
        <w:rPr>
          <w:rFonts w:ascii="Times New Roman" w:eastAsia="標楷體" w:hAnsi="Times New Roman" w:cs="Times New Roman"/>
          <w:b/>
          <w:kern w:val="0"/>
          <w:sz w:val="28"/>
          <w:szCs w:val="28"/>
        </w:rPr>
        <w:t>人</w:t>
      </w:r>
      <w:r w:rsidRPr="00AC56EE">
        <w:rPr>
          <w:rFonts w:ascii="Times New Roman" w:eastAsia="標楷體" w:hAnsi="Times New Roman" w:cs="Times New Roman"/>
          <w:b/>
          <w:kern w:val="0"/>
          <w:sz w:val="28"/>
          <w:szCs w:val="28"/>
        </w:rPr>
        <w:t>)</w:t>
      </w:r>
      <w:r w:rsidRPr="00AC56EE">
        <w:rPr>
          <w:rFonts w:ascii="Times New Roman" w:eastAsia="標楷體" w:hAnsi="Times New Roman" w:cs="Times New Roman"/>
          <w:b/>
          <w:kern w:val="0"/>
          <w:sz w:val="28"/>
          <w:szCs w:val="28"/>
        </w:rPr>
        <w:t>、碩士</w:t>
      </w:r>
      <w:r w:rsidRPr="00AC56EE">
        <w:rPr>
          <w:rFonts w:ascii="Times New Roman" w:eastAsia="標楷體" w:hAnsi="Times New Roman" w:cs="Times New Roman"/>
          <w:b/>
          <w:kern w:val="0"/>
          <w:sz w:val="28"/>
          <w:szCs w:val="28"/>
        </w:rPr>
        <w:t>(</w:t>
      </w:r>
      <w:r w:rsidR="00C06C58">
        <w:rPr>
          <w:rFonts w:ascii="Times New Roman" w:eastAsia="標楷體" w:hAnsi="Times New Roman" w:cs="Times New Roman" w:hint="eastAsia"/>
          <w:b/>
          <w:kern w:val="0"/>
          <w:sz w:val="28"/>
          <w:szCs w:val="28"/>
        </w:rPr>
        <w:t>5</w:t>
      </w:r>
      <w:r w:rsidRPr="00AC56EE">
        <w:rPr>
          <w:rFonts w:ascii="Times New Roman" w:eastAsia="標楷體" w:hAnsi="Times New Roman" w:cs="Times New Roman"/>
          <w:b/>
          <w:kern w:val="0"/>
          <w:sz w:val="28"/>
          <w:szCs w:val="28"/>
        </w:rPr>
        <w:t>人</w:t>
      </w:r>
      <w:r w:rsidRPr="00AC56EE">
        <w:rPr>
          <w:rFonts w:ascii="Times New Roman" w:eastAsia="標楷體" w:hAnsi="Times New Roman" w:cs="Times New Roman"/>
          <w:b/>
          <w:kern w:val="0"/>
          <w:sz w:val="28"/>
          <w:szCs w:val="28"/>
        </w:rPr>
        <w:t>)</w:t>
      </w:r>
      <w:r w:rsidRPr="00AC56EE">
        <w:rPr>
          <w:rFonts w:ascii="Times New Roman" w:eastAsia="標楷體" w:hAnsi="Times New Roman" w:cs="Times New Roman"/>
          <w:b/>
          <w:kern w:val="0"/>
          <w:sz w:val="28"/>
          <w:szCs w:val="28"/>
        </w:rPr>
        <w:t>；休學：大學</w:t>
      </w:r>
      <w:r w:rsidRPr="00AC56EE">
        <w:rPr>
          <w:rFonts w:ascii="Times New Roman" w:eastAsia="標楷體" w:hAnsi="Times New Roman" w:cs="Times New Roman"/>
          <w:b/>
          <w:kern w:val="0"/>
          <w:sz w:val="28"/>
          <w:szCs w:val="28"/>
        </w:rPr>
        <w:t>(</w:t>
      </w:r>
      <w:r w:rsidR="00C06C58">
        <w:rPr>
          <w:rFonts w:ascii="Times New Roman" w:eastAsia="標楷體" w:hAnsi="Times New Roman" w:cs="Times New Roman" w:hint="eastAsia"/>
          <w:b/>
          <w:kern w:val="0"/>
          <w:sz w:val="28"/>
          <w:szCs w:val="28"/>
        </w:rPr>
        <w:t>6</w:t>
      </w:r>
      <w:r w:rsidRPr="00AC56EE">
        <w:rPr>
          <w:rFonts w:ascii="Times New Roman" w:eastAsia="標楷體" w:hAnsi="Times New Roman" w:cs="Times New Roman"/>
          <w:b/>
          <w:kern w:val="0"/>
          <w:sz w:val="28"/>
          <w:szCs w:val="28"/>
        </w:rPr>
        <w:t>人</w:t>
      </w:r>
      <w:r w:rsidRPr="00AC56EE">
        <w:rPr>
          <w:rFonts w:ascii="Times New Roman" w:eastAsia="標楷體" w:hAnsi="Times New Roman" w:cs="Times New Roman"/>
          <w:b/>
          <w:kern w:val="0"/>
          <w:sz w:val="28"/>
          <w:szCs w:val="28"/>
        </w:rPr>
        <w:t>)</w:t>
      </w:r>
      <w:r w:rsidRPr="00AC56EE">
        <w:rPr>
          <w:rFonts w:ascii="Times New Roman" w:eastAsia="標楷體" w:hAnsi="Times New Roman" w:cs="Times New Roman"/>
          <w:b/>
          <w:kern w:val="0"/>
          <w:sz w:val="28"/>
          <w:szCs w:val="28"/>
        </w:rPr>
        <w:t>、碩士</w:t>
      </w:r>
      <w:r w:rsidRPr="00AC56EE">
        <w:rPr>
          <w:rFonts w:ascii="Times New Roman" w:eastAsia="標楷體" w:hAnsi="Times New Roman" w:cs="Times New Roman"/>
          <w:b/>
          <w:kern w:val="0"/>
          <w:sz w:val="28"/>
          <w:szCs w:val="28"/>
        </w:rPr>
        <w:t>(</w:t>
      </w:r>
      <w:r w:rsidR="00C06C58">
        <w:rPr>
          <w:rFonts w:ascii="Times New Roman" w:eastAsia="標楷體" w:hAnsi="Times New Roman" w:cs="Times New Roman" w:hint="eastAsia"/>
          <w:b/>
          <w:kern w:val="0"/>
          <w:sz w:val="28"/>
          <w:szCs w:val="28"/>
        </w:rPr>
        <w:t>1</w:t>
      </w:r>
      <w:r w:rsidRPr="00AC56EE">
        <w:rPr>
          <w:rFonts w:ascii="Times New Roman" w:eastAsia="標楷體" w:hAnsi="Times New Roman" w:cs="Times New Roman"/>
          <w:b/>
          <w:kern w:val="0"/>
          <w:sz w:val="28"/>
          <w:szCs w:val="28"/>
        </w:rPr>
        <w:t>人</w:t>
      </w:r>
      <w:r w:rsidRPr="00AC56EE">
        <w:rPr>
          <w:rFonts w:ascii="Times New Roman" w:eastAsia="標楷體" w:hAnsi="Times New Roman" w:cs="Times New Roman"/>
          <w:b/>
          <w:kern w:val="0"/>
          <w:sz w:val="28"/>
          <w:szCs w:val="28"/>
        </w:rPr>
        <w:t>)</w:t>
      </w:r>
    </w:p>
    <w:p w:rsidR="00396163" w:rsidRPr="00AC56EE" w:rsidRDefault="00396163" w:rsidP="00396163">
      <w:pPr>
        <w:widowControl/>
        <w:snapToGrid w:val="0"/>
        <w:spacing w:line="276" w:lineRule="auto"/>
        <w:jc w:val="both"/>
        <w:rPr>
          <w:rFonts w:ascii="Times New Roman" w:eastAsia="標楷體" w:hAnsi="Times New Roman" w:cs="Times New Roman"/>
          <w:b/>
          <w:kern w:val="0"/>
          <w:sz w:val="28"/>
          <w:szCs w:val="28"/>
        </w:rPr>
      </w:pPr>
      <w:r w:rsidRPr="00AC56EE">
        <w:rPr>
          <w:rFonts w:ascii="Times New Roman" w:eastAsia="標楷體" w:hAnsi="Times New Roman" w:cs="Times New Roman"/>
          <w:b/>
          <w:kern w:val="0"/>
          <w:sz w:val="28"/>
          <w:szCs w:val="28"/>
        </w:rPr>
        <w:t>改善方案</w:t>
      </w:r>
    </w:p>
    <w:p w:rsidR="00396163" w:rsidRPr="00AC56EE" w:rsidRDefault="00396163" w:rsidP="00C06C58">
      <w:pPr>
        <w:widowControl/>
        <w:numPr>
          <w:ilvl w:val="0"/>
          <w:numId w:val="9"/>
        </w:numPr>
        <w:snapToGrid w:val="0"/>
        <w:ind w:left="482" w:hanging="482"/>
        <w:jc w:val="both"/>
        <w:rPr>
          <w:rFonts w:ascii="Times New Roman" w:eastAsia="標楷體" w:hAnsi="Times New Roman" w:cs="Times New Roman"/>
          <w:kern w:val="0"/>
          <w:sz w:val="28"/>
          <w:szCs w:val="28"/>
        </w:rPr>
      </w:pPr>
      <w:r w:rsidRPr="00AC56EE">
        <w:rPr>
          <w:rFonts w:ascii="Times New Roman" w:eastAsia="標楷體" w:hAnsi="Times New Roman" w:cs="Times New Roman"/>
          <w:kern w:val="0"/>
          <w:sz w:val="28"/>
          <w:szCs w:val="28"/>
        </w:rPr>
        <w:t>休退學部分，主要的原因為大學部學生因家裡要求轉回離家較近的學校、個人興趣、學生個人健康與心理因素等；碩士生則因工作因素</w:t>
      </w:r>
      <w:r w:rsidRPr="00AC56EE">
        <w:rPr>
          <w:rFonts w:ascii="Times New Roman" w:eastAsia="標楷體" w:hAnsi="Times New Roman" w:cs="Times New Roman" w:hint="eastAsia"/>
          <w:kern w:val="0"/>
          <w:sz w:val="28"/>
          <w:szCs w:val="28"/>
        </w:rPr>
        <w:t>或其他</w:t>
      </w:r>
      <w:r w:rsidRPr="00AC56EE">
        <w:rPr>
          <w:rFonts w:ascii="Times New Roman" w:eastAsia="標楷體" w:hAnsi="Times New Roman" w:cs="Times New Roman"/>
          <w:kern w:val="0"/>
          <w:sz w:val="28"/>
          <w:szCs w:val="28"/>
        </w:rPr>
        <w:t>沒有復學而被退學，</w:t>
      </w:r>
      <w:r w:rsidR="00C06C58">
        <w:rPr>
          <w:rFonts w:ascii="Times New Roman" w:eastAsia="標楷體" w:hAnsi="Times New Roman" w:cs="Times New Roman" w:hint="eastAsia"/>
          <w:kern w:val="0"/>
          <w:sz w:val="28"/>
          <w:szCs w:val="28"/>
        </w:rPr>
        <w:t>1</w:t>
      </w:r>
      <w:r w:rsidRPr="00AC56EE">
        <w:rPr>
          <w:rFonts w:ascii="Times New Roman" w:eastAsia="標楷體" w:hAnsi="Times New Roman" w:cs="Times New Roman"/>
          <w:kern w:val="0"/>
          <w:sz w:val="28"/>
          <w:szCs w:val="28"/>
        </w:rPr>
        <w:t>人因個人因素</w:t>
      </w:r>
      <w:r w:rsidRPr="00AC56EE">
        <w:rPr>
          <w:rFonts w:ascii="Times New Roman" w:eastAsia="標楷體" w:hAnsi="Times New Roman" w:cs="Times New Roman" w:hint="eastAsia"/>
          <w:kern w:val="0"/>
          <w:sz w:val="28"/>
          <w:szCs w:val="28"/>
        </w:rPr>
        <w:t>(</w:t>
      </w:r>
      <w:r w:rsidRPr="00AC56EE">
        <w:rPr>
          <w:rFonts w:ascii="Times New Roman" w:eastAsia="標楷體" w:hAnsi="Times New Roman" w:cs="Times New Roman" w:hint="eastAsia"/>
          <w:kern w:val="0"/>
          <w:sz w:val="28"/>
          <w:szCs w:val="28"/>
        </w:rPr>
        <w:t>志趣</w:t>
      </w:r>
      <w:r w:rsidRPr="00AC56EE">
        <w:rPr>
          <w:rFonts w:ascii="Times New Roman" w:eastAsia="標楷體" w:hAnsi="Times New Roman" w:cs="Times New Roman" w:hint="eastAsia"/>
          <w:kern w:val="0"/>
          <w:sz w:val="28"/>
          <w:szCs w:val="28"/>
        </w:rPr>
        <w:t>)</w:t>
      </w:r>
      <w:r w:rsidRPr="00AC56EE">
        <w:rPr>
          <w:rFonts w:ascii="Times New Roman" w:eastAsia="標楷體" w:hAnsi="Times New Roman" w:cs="Times New Roman"/>
          <w:kern w:val="0"/>
          <w:sz w:val="28"/>
          <w:szCs w:val="28"/>
        </w:rPr>
        <w:t>辦理休學。休退學前</w:t>
      </w:r>
      <w:r w:rsidR="00C06C58">
        <w:rPr>
          <w:rFonts w:ascii="Times New Roman" w:eastAsia="標楷體" w:hAnsi="Times New Roman" w:cs="Times New Roman" w:hint="eastAsia"/>
          <w:kern w:val="0"/>
          <w:sz w:val="28"/>
          <w:szCs w:val="28"/>
        </w:rPr>
        <w:t>系主任與</w:t>
      </w:r>
      <w:r w:rsidRPr="00AC56EE">
        <w:rPr>
          <w:rFonts w:ascii="Times New Roman" w:eastAsia="標楷體" w:hAnsi="Times New Roman" w:cs="Times New Roman"/>
          <w:kern w:val="0"/>
          <w:sz w:val="28"/>
          <w:szCs w:val="28"/>
        </w:rPr>
        <w:t>導師</w:t>
      </w:r>
      <w:r w:rsidR="00C06C58">
        <w:rPr>
          <w:rFonts w:ascii="Times New Roman" w:eastAsia="標楷體" w:hAnsi="Times New Roman" w:cs="Times New Roman" w:hint="eastAsia"/>
          <w:kern w:val="0"/>
          <w:sz w:val="28"/>
          <w:szCs w:val="28"/>
        </w:rPr>
        <w:t>有不斷</w:t>
      </w:r>
      <w:r w:rsidRPr="00AC56EE">
        <w:rPr>
          <w:rFonts w:ascii="Times New Roman" w:eastAsia="標楷體" w:hAnsi="Times New Roman" w:cs="Times New Roman" w:hint="eastAsia"/>
          <w:kern w:val="0"/>
          <w:sz w:val="28"/>
          <w:szCs w:val="28"/>
        </w:rPr>
        <w:t>面</w:t>
      </w:r>
      <w:r w:rsidRPr="00AC56EE">
        <w:rPr>
          <w:rFonts w:ascii="Times New Roman" w:eastAsia="標楷體" w:hAnsi="Times New Roman" w:cs="Times New Roman"/>
          <w:kern w:val="0"/>
          <w:sz w:val="28"/>
          <w:szCs w:val="28"/>
        </w:rPr>
        <w:t>鼓勵與輔導，並再三詢問與勸導，並說明本系及本校有提供優渥獎學金</w:t>
      </w:r>
      <w:r w:rsidRPr="00AC56EE">
        <w:rPr>
          <w:rFonts w:ascii="Times New Roman" w:eastAsia="標楷體" w:hAnsi="Times New Roman" w:cs="Times New Roman"/>
          <w:kern w:val="0"/>
          <w:sz w:val="28"/>
          <w:szCs w:val="28"/>
        </w:rPr>
        <w:t>(</w:t>
      </w:r>
      <w:r w:rsidRPr="00AC56EE">
        <w:rPr>
          <w:rFonts w:ascii="Times New Roman" w:eastAsia="標楷體" w:hAnsi="Times New Roman" w:cs="Times New Roman"/>
          <w:kern w:val="0"/>
          <w:sz w:val="28"/>
          <w:szCs w:val="28"/>
        </w:rPr>
        <w:t>柯聰源獎助學金</w:t>
      </w:r>
      <w:r w:rsidRPr="00AC56EE">
        <w:rPr>
          <w:rFonts w:ascii="Times New Roman" w:eastAsia="標楷體" w:hAnsi="Times New Roman" w:cs="Times New Roman"/>
          <w:kern w:val="0"/>
          <w:sz w:val="28"/>
          <w:szCs w:val="28"/>
        </w:rPr>
        <w:t>)</w:t>
      </w:r>
      <w:r w:rsidRPr="00AC56EE">
        <w:rPr>
          <w:rFonts w:ascii="Times New Roman" w:eastAsia="標楷體" w:hAnsi="Times New Roman" w:cs="Times New Roman"/>
          <w:kern w:val="0"/>
          <w:sz w:val="28"/>
          <w:szCs w:val="28"/>
        </w:rPr>
        <w:t>來盡量留住學生。</w:t>
      </w:r>
    </w:p>
    <w:p w:rsidR="00396163" w:rsidRPr="00AC56EE" w:rsidRDefault="00396163" w:rsidP="00C06C58">
      <w:pPr>
        <w:widowControl/>
        <w:numPr>
          <w:ilvl w:val="0"/>
          <w:numId w:val="9"/>
        </w:numPr>
        <w:snapToGrid w:val="0"/>
        <w:ind w:left="482" w:hanging="482"/>
        <w:jc w:val="both"/>
        <w:rPr>
          <w:rFonts w:ascii="Times New Roman" w:eastAsia="標楷體" w:hAnsi="Times New Roman" w:cs="Times New Roman"/>
          <w:kern w:val="0"/>
          <w:sz w:val="28"/>
          <w:szCs w:val="28"/>
        </w:rPr>
      </w:pPr>
      <w:r w:rsidRPr="00AC56EE">
        <w:rPr>
          <w:rFonts w:ascii="Times New Roman" w:eastAsia="標楷體" w:hAnsi="Times New Roman" w:cs="Times New Roman" w:hint="eastAsia"/>
          <w:kern w:val="0"/>
          <w:sz w:val="28"/>
          <w:szCs w:val="28"/>
        </w:rPr>
        <w:t>將加強學期中導師與學生的溝通，讓學生得到充分的關心與幫助。</w:t>
      </w:r>
    </w:p>
    <w:p w:rsidR="00396163" w:rsidRPr="009B3B6F" w:rsidRDefault="00396163" w:rsidP="00396163">
      <w:pPr>
        <w:widowControl/>
        <w:snapToGrid w:val="0"/>
        <w:spacing w:line="276" w:lineRule="auto"/>
        <w:jc w:val="both"/>
        <w:rPr>
          <w:rFonts w:ascii="Times New Roman" w:eastAsia="標楷體" w:hAnsi="Times New Roman" w:cs="Times New Roman"/>
          <w:color w:val="FF0000"/>
          <w:kern w:val="0"/>
          <w:sz w:val="28"/>
          <w:szCs w:val="28"/>
        </w:rPr>
      </w:pPr>
    </w:p>
    <w:p w:rsidR="00396163" w:rsidRPr="00937804" w:rsidRDefault="00396163" w:rsidP="00396163">
      <w:pPr>
        <w:widowControl/>
        <w:snapToGrid w:val="0"/>
        <w:spacing w:line="276" w:lineRule="auto"/>
        <w:jc w:val="both"/>
        <w:rPr>
          <w:rFonts w:ascii="標楷體" w:eastAsia="標楷體" w:hAnsi="標楷體" w:cs="新細明體"/>
          <w:b/>
          <w:kern w:val="0"/>
          <w:sz w:val="28"/>
          <w:szCs w:val="28"/>
        </w:rPr>
      </w:pPr>
      <w:r w:rsidRPr="00937804">
        <w:rPr>
          <w:rFonts w:ascii="標楷體" w:eastAsia="標楷體" w:hAnsi="標楷體" w:cs="新細明體" w:hint="eastAsia"/>
          <w:b/>
          <w:kern w:val="0"/>
          <w:sz w:val="28"/>
          <w:szCs w:val="28"/>
        </w:rPr>
        <w:t>(三)</w:t>
      </w:r>
      <w:r w:rsidRPr="00937804">
        <w:rPr>
          <w:rFonts w:ascii="標楷體" w:eastAsia="標楷體" w:hAnsi="標楷體" w:cs="新細明體"/>
          <w:b/>
          <w:kern w:val="0"/>
          <w:sz w:val="28"/>
          <w:szCs w:val="28"/>
        </w:rPr>
        <w:t>二分之一、三分之二(含)以上不及格人數</w:t>
      </w:r>
    </w:p>
    <w:p w:rsidR="00396163" w:rsidRPr="00937804" w:rsidRDefault="00396163" w:rsidP="00396163">
      <w:pPr>
        <w:widowControl/>
        <w:snapToGrid w:val="0"/>
        <w:spacing w:line="276" w:lineRule="auto"/>
        <w:jc w:val="both"/>
        <w:rPr>
          <w:rFonts w:ascii="Times New Roman" w:eastAsia="標楷體" w:hAnsi="Times New Roman" w:cs="Times New Roman"/>
          <w:b/>
          <w:kern w:val="0"/>
          <w:sz w:val="28"/>
          <w:szCs w:val="28"/>
        </w:rPr>
      </w:pPr>
      <w:r w:rsidRPr="00937804">
        <w:rPr>
          <w:rFonts w:ascii="Times New Roman" w:eastAsia="標楷體" w:hAnsi="Times New Roman" w:cs="Times New Roman"/>
          <w:b/>
          <w:kern w:val="0"/>
          <w:sz w:val="28"/>
          <w:szCs w:val="28"/>
        </w:rPr>
        <w:t>10</w:t>
      </w:r>
      <w:r w:rsidR="00C06C58">
        <w:rPr>
          <w:rFonts w:ascii="Times New Roman" w:eastAsia="標楷體" w:hAnsi="Times New Roman" w:cs="Times New Roman" w:hint="eastAsia"/>
          <w:b/>
          <w:kern w:val="0"/>
          <w:sz w:val="28"/>
          <w:szCs w:val="28"/>
        </w:rPr>
        <w:t>7</w:t>
      </w:r>
      <w:r w:rsidRPr="00937804">
        <w:rPr>
          <w:rFonts w:ascii="Times New Roman" w:eastAsia="標楷體" w:hAnsi="Times New Roman" w:cs="Times New Roman"/>
          <w:b/>
          <w:kern w:val="0"/>
          <w:sz w:val="28"/>
          <w:szCs w:val="28"/>
        </w:rPr>
        <w:t>學年度第</w:t>
      </w:r>
      <w:r w:rsidR="00C06C58">
        <w:rPr>
          <w:rFonts w:ascii="Times New Roman" w:eastAsia="標楷體" w:hAnsi="Times New Roman" w:cs="Times New Roman" w:hint="eastAsia"/>
          <w:b/>
          <w:kern w:val="0"/>
          <w:sz w:val="28"/>
          <w:szCs w:val="28"/>
        </w:rPr>
        <w:t>1</w:t>
      </w:r>
      <w:r w:rsidRPr="00937804">
        <w:rPr>
          <w:rFonts w:ascii="Times New Roman" w:eastAsia="標楷體" w:hAnsi="Times New Roman" w:cs="Times New Roman"/>
          <w:b/>
          <w:kern w:val="0"/>
          <w:sz w:val="28"/>
          <w:szCs w:val="28"/>
        </w:rPr>
        <w:t>學期二分之一、三分之二</w:t>
      </w:r>
      <w:r w:rsidRPr="00937804">
        <w:rPr>
          <w:rFonts w:ascii="Times New Roman" w:eastAsia="標楷體" w:hAnsi="Times New Roman" w:cs="Times New Roman"/>
          <w:b/>
          <w:kern w:val="0"/>
          <w:sz w:val="28"/>
          <w:szCs w:val="28"/>
        </w:rPr>
        <w:t>(</w:t>
      </w:r>
      <w:r w:rsidRPr="00937804">
        <w:rPr>
          <w:rFonts w:ascii="Times New Roman" w:eastAsia="標楷體" w:hAnsi="Times New Roman" w:cs="Times New Roman"/>
          <w:b/>
          <w:kern w:val="0"/>
          <w:sz w:val="28"/>
          <w:szCs w:val="28"/>
        </w:rPr>
        <w:t>含</w:t>
      </w:r>
      <w:r w:rsidRPr="00937804">
        <w:rPr>
          <w:rFonts w:ascii="Times New Roman" w:eastAsia="標楷體" w:hAnsi="Times New Roman" w:cs="Times New Roman"/>
          <w:b/>
          <w:kern w:val="0"/>
          <w:sz w:val="28"/>
          <w:szCs w:val="28"/>
        </w:rPr>
        <w:t>)</w:t>
      </w:r>
      <w:r w:rsidRPr="00937804">
        <w:rPr>
          <w:rFonts w:ascii="Times New Roman" w:eastAsia="標楷體" w:hAnsi="Times New Roman" w:cs="Times New Roman"/>
          <w:b/>
          <w:kern w:val="0"/>
          <w:sz w:val="28"/>
          <w:szCs w:val="28"/>
        </w:rPr>
        <w:t>以上不及格人數統計，</w:t>
      </w:r>
      <w:r w:rsidRPr="00937804">
        <w:rPr>
          <w:rFonts w:ascii="Times New Roman" w:eastAsia="標楷體" w:hAnsi="Times New Roman" w:cs="Times New Roman" w:hint="eastAsia"/>
          <w:b/>
          <w:kern w:val="0"/>
          <w:sz w:val="28"/>
          <w:szCs w:val="28"/>
        </w:rPr>
        <w:t>計有大</w:t>
      </w:r>
      <w:r w:rsidR="00C06C58">
        <w:rPr>
          <w:rFonts w:ascii="Times New Roman" w:eastAsia="標楷體" w:hAnsi="Times New Roman" w:cs="Times New Roman" w:hint="eastAsia"/>
          <w:b/>
          <w:kern w:val="0"/>
          <w:sz w:val="28"/>
          <w:szCs w:val="28"/>
        </w:rPr>
        <w:t>二</w:t>
      </w:r>
      <w:r w:rsidR="00C06C58">
        <w:rPr>
          <w:rFonts w:ascii="Times New Roman" w:eastAsia="標楷體" w:hAnsi="Times New Roman" w:cs="Times New Roman" w:hint="eastAsia"/>
          <w:b/>
          <w:kern w:val="0"/>
          <w:sz w:val="28"/>
          <w:szCs w:val="28"/>
        </w:rPr>
        <w:t>5</w:t>
      </w:r>
      <w:r w:rsidRPr="00937804">
        <w:rPr>
          <w:rFonts w:ascii="Times New Roman" w:eastAsia="標楷體" w:hAnsi="Times New Roman" w:cs="Times New Roman" w:hint="eastAsia"/>
          <w:b/>
          <w:kern w:val="0"/>
          <w:sz w:val="28"/>
          <w:szCs w:val="28"/>
        </w:rPr>
        <w:t>名、大三</w:t>
      </w:r>
      <w:r w:rsidRPr="00937804">
        <w:rPr>
          <w:rFonts w:ascii="Times New Roman" w:eastAsia="標楷體" w:hAnsi="Times New Roman" w:cs="Times New Roman" w:hint="eastAsia"/>
          <w:b/>
          <w:kern w:val="0"/>
          <w:sz w:val="28"/>
          <w:szCs w:val="28"/>
        </w:rPr>
        <w:t>1</w:t>
      </w:r>
      <w:r w:rsidRPr="00937804">
        <w:rPr>
          <w:rFonts w:ascii="Times New Roman" w:eastAsia="標楷體" w:hAnsi="Times New Roman" w:cs="Times New Roman" w:hint="eastAsia"/>
          <w:b/>
          <w:kern w:val="0"/>
          <w:sz w:val="28"/>
          <w:szCs w:val="28"/>
        </w:rPr>
        <w:t>名與大四</w:t>
      </w:r>
      <w:r w:rsidR="00C06C58">
        <w:rPr>
          <w:rFonts w:ascii="Times New Roman" w:eastAsia="標楷體" w:hAnsi="Times New Roman" w:cs="Times New Roman" w:hint="eastAsia"/>
          <w:b/>
          <w:kern w:val="0"/>
          <w:sz w:val="28"/>
          <w:szCs w:val="28"/>
        </w:rPr>
        <w:t>1</w:t>
      </w:r>
      <w:r w:rsidRPr="00937804">
        <w:rPr>
          <w:rFonts w:ascii="Times New Roman" w:eastAsia="標楷體" w:hAnsi="Times New Roman" w:cs="Times New Roman" w:hint="eastAsia"/>
          <w:b/>
          <w:kern w:val="0"/>
          <w:sz w:val="28"/>
          <w:szCs w:val="28"/>
        </w:rPr>
        <w:t>名，</w:t>
      </w:r>
      <w:r w:rsidRPr="00937804">
        <w:rPr>
          <w:rFonts w:ascii="Times New Roman" w:eastAsia="標楷體" w:hAnsi="Times New Roman" w:cs="Times New Roman"/>
          <w:b/>
          <w:kern w:val="0"/>
          <w:sz w:val="28"/>
          <w:szCs w:val="28"/>
        </w:rPr>
        <w:t>共計</w:t>
      </w:r>
      <w:r w:rsidR="00C06C58">
        <w:rPr>
          <w:rFonts w:ascii="Times New Roman" w:eastAsia="標楷體" w:hAnsi="Times New Roman" w:cs="Times New Roman" w:hint="eastAsia"/>
          <w:b/>
          <w:kern w:val="0"/>
          <w:sz w:val="28"/>
          <w:szCs w:val="28"/>
        </w:rPr>
        <w:t>7</w:t>
      </w:r>
      <w:r w:rsidRPr="00937804">
        <w:rPr>
          <w:rFonts w:ascii="Times New Roman" w:eastAsia="標楷體" w:hAnsi="Times New Roman" w:cs="Times New Roman"/>
          <w:b/>
          <w:kern w:val="0"/>
          <w:sz w:val="28"/>
          <w:szCs w:val="28"/>
        </w:rPr>
        <w:t>名。</w:t>
      </w:r>
    </w:p>
    <w:p w:rsidR="00396163" w:rsidRPr="00937804" w:rsidRDefault="00396163" w:rsidP="00396163">
      <w:pPr>
        <w:widowControl/>
        <w:snapToGrid w:val="0"/>
        <w:spacing w:line="276" w:lineRule="auto"/>
        <w:jc w:val="both"/>
        <w:rPr>
          <w:rFonts w:ascii="Times New Roman" w:eastAsia="標楷體" w:hAnsi="Times New Roman" w:cs="Times New Roman"/>
          <w:b/>
          <w:kern w:val="0"/>
          <w:sz w:val="28"/>
          <w:szCs w:val="28"/>
        </w:rPr>
      </w:pPr>
      <w:r w:rsidRPr="00937804">
        <w:rPr>
          <w:rFonts w:ascii="Times New Roman" w:eastAsia="標楷體" w:hAnsi="Times New Roman" w:cs="Times New Roman"/>
          <w:b/>
          <w:kern w:val="0"/>
          <w:sz w:val="28"/>
          <w:szCs w:val="28"/>
        </w:rPr>
        <w:t>改善方案</w:t>
      </w:r>
    </w:p>
    <w:p w:rsidR="00396163" w:rsidRPr="00FF17C8" w:rsidRDefault="00396163" w:rsidP="00C06C58">
      <w:pPr>
        <w:widowControl/>
        <w:numPr>
          <w:ilvl w:val="0"/>
          <w:numId w:val="8"/>
        </w:numPr>
        <w:snapToGrid w:val="0"/>
        <w:ind w:left="283" w:hangingChars="101" w:hanging="283"/>
        <w:jc w:val="both"/>
        <w:rPr>
          <w:rFonts w:ascii="Times New Roman" w:eastAsia="標楷體" w:hAnsi="Times New Roman" w:cs="Times New Roman"/>
          <w:kern w:val="0"/>
          <w:sz w:val="28"/>
          <w:szCs w:val="28"/>
        </w:rPr>
      </w:pPr>
      <w:r w:rsidRPr="00FF17C8">
        <w:rPr>
          <w:rFonts w:ascii="Times New Roman" w:eastAsia="標楷體" w:hAnsi="Times New Roman" w:cs="Times New Roman"/>
          <w:kern w:val="0"/>
          <w:sz w:val="28"/>
          <w:szCs w:val="28"/>
        </w:rPr>
        <w:t>大二</w:t>
      </w:r>
      <w:r w:rsidR="00C06C58">
        <w:rPr>
          <w:rFonts w:ascii="Times New Roman" w:eastAsia="標楷體" w:hAnsi="Times New Roman" w:cs="Times New Roman" w:hint="eastAsia"/>
          <w:kern w:val="0"/>
          <w:sz w:val="28"/>
          <w:szCs w:val="28"/>
        </w:rPr>
        <w:t>5</w:t>
      </w:r>
      <w:r w:rsidRPr="00FF17C8">
        <w:rPr>
          <w:rFonts w:ascii="Times New Roman" w:eastAsia="標楷體" w:hAnsi="Times New Roman" w:cs="Times New Roman"/>
          <w:kern w:val="0"/>
          <w:sz w:val="28"/>
          <w:szCs w:val="28"/>
        </w:rPr>
        <w:t>名為對本系課程不感興趣</w:t>
      </w:r>
      <w:r w:rsidR="00C06C58">
        <w:rPr>
          <w:rFonts w:ascii="Times New Roman" w:eastAsia="標楷體" w:hAnsi="Times New Roman" w:cs="Times New Roman" w:hint="eastAsia"/>
          <w:kern w:val="0"/>
          <w:sz w:val="28"/>
          <w:szCs w:val="28"/>
        </w:rPr>
        <w:t>與部分學習適應不良</w:t>
      </w:r>
      <w:r w:rsidRPr="00FF17C8">
        <w:rPr>
          <w:rFonts w:ascii="Times New Roman" w:eastAsia="標楷體" w:hAnsi="Times New Roman" w:cs="Times New Roman"/>
          <w:kern w:val="0"/>
          <w:sz w:val="28"/>
          <w:szCs w:val="28"/>
        </w:rPr>
        <w:t>，已轉至他校</w:t>
      </w:r>
      <w:r w:rsidR="00C06C58">
        <w:rPr>
          <w:rFonts w:ascii="Times New Roman" w:eastAsia="標楷體" w:hAnsi="Times New Roman" w:cs="Times New Roman" w:hint="eastAsia"/>
          <w:kern w:val="0"/>
          <w:sz w:val="28"/>
          <w:szCs w:val="28"/>
        </w:rPr>
        <w:t>與他系</w:t>
      </w:r>
      <w:r w:rsidRPr="00FF17C8">
        <w:rPr>
          <w:rFonts w:ascii="Times New Roman" w:eastAsia="標楷體" w:hAnsi="Times New Roman" w:cs="Times New Roman"/>
          <w:kern w:val="0"/>
          <w:sz w:val="28"/>
          <w:szCs w:val="28"/>
        </w:rPr>
        <w:t>，大三</w:t>
      </w:r>
      <w:r w:rsidR="00C06C58">
        <w:rPr>
          <w:rFonts w:ascii="Times New Roman" w:eastAsia="標楷體" w:hAnsi="Times New Roman" w:cs="Times New Roman" w:hint="eastAsia"/>
          <w:kern w:val="0"/>
          <w:sz w:val="28"/>
          <w:szCs w:val="28"/>
        </w:rPr>
        <w:t>及大四</w:t>
      </w:r>
      <w:r w:rsidRPr="00FF17C8">
        <w:rPr>
          <w:rFonts w:ascii="Times New Roman" w:eastAsia="標楷體" w:hAnsi="Times New Roman" w:cs="Times New Roman"/>
          <w:kern w:val="0"/>
          <w:sz w:val="28"/>
          <w:szCs w:val="28"/>
        </w:rPr>
        <w:t>學生</w:t>
      </w:r>
      <w:r w:rsidR="00C06C58">
        <w:rPr>
          <w:rFonts w:ascii="Times New Roman" w:eastAsia="標楷體" w:hAnsi="Times New Roman" w:cs="Times New Roman" w:hint="eastAsia"/>
          <w:kern w:val="0"/>
          <w:sz w:val="28"/>
          <w:szCs w:val="28"/>
        </w:rPr>
        <w:t>各</w:t>
      </w:r>
      <w:r w:rsidR="00C06C58">
        <w:rPr>
          <w:rFonts w:ascii="Times New Roman" w:eastAsia="標楷體" w:hAnsi="Times New Roman" w:cs="Times New Roman" w:hint="eastAsia"/>
          <w:kern w:val="0"/>
          <w:sz w:val="28"/>
          <w:szCs w:val="28"/>
        </w:rPr>
        <w:t>1</w:t>
      </w:r>
      <w:r w:rsidR="00C06C58">
        <w:rPr>
          <w:rFonts w:ascii="Times New Roman" w:eastAsia="標楷體" w:hAnsi="Times New Roman" w:cs="Times New Roman" w:hint="eastAsia"/>
          <w:kern w:val="0"/>
          <w:sz w:val="28"/>
          <w:szCs w:val="28"/>
        </w:rPr>
        <w:t>名</w:t>
      </w:r>
      <w:r w:rsidRPr="00FF17C8">
        <w:rPr>
          <w:rFonts w:ascii="Times New Roman" w:eastAsia="標楷體" w:hAnsi="Times New Roman" w:cs="Times New Roman"/>
          <w:kern w:val="0"/>
          <w:sz w:val="28"/>
          <w:szCs w:val="28"/>
        </w:rPr>
        <w:t>，成績不佳的原因為學習上產生問題，變成較無心於課業導致學期成績不佳。</w:t>
      </w:r>
    </w:p>
    <w:p w:rsidR="00396163" w:rsidRPr="00FF17C8" w:rsidRDefault="00396163" w:rsidP="00C06C58">
      <w:pPr>
        <w:widowControl/>
        <w:numPr>
          <w:ilvl w:val="0"/>
          <w:numId w:val="8"/>
        </w:numPr>
        <w:snapToGrid w:val="0"/>
        <w:ind w:left="283" w:hangingChars="101" w:hanging="283"/>
        <w:jc w:val="both"/>
        <w:rPr>
          <w:rFonts w:ascii="Times New Roman" w:eastAsia="標楷體" w:hAnsi="Times New Roman" w:cs="Times New Roman"/>
          <w:color w:val="000000"/>
          <w:kern w:val="0"/>
          <w:sz w:val="28"/>
          <w:szCs w:val="28"/>
        </w:rPr>
      </w:pPr>
      <w:r w:rsidRPr="00FF17C8">
        <w:rPr>
          <w:rFonts w:ascii="Times New Roman" w:eastAsia="標楷體" w:hAnsi="Times New Roman" w:cs="Times New Roman"/>
          <w:kern w:val="0"/>
          <w:sz w:val="28"/>
          <w:szCs w:val="28"/>
        </w:rPr>
        <w:t>未來將敦請各年級導師即早發現學生學習與上課的</w:t>
      </w:r>
      <w:r w:rsidRPr="00FF17C8">
        <w:rPr>
          <w:rFonts w:ascii="Times New Roman" w:eastAsia="標楷體" w:hAnsi="Times New Roman" w:cs="Times New Roman"/>
          <w:kern w:val="0"/>
          <w:sz w:val="28"/>
          <w:szCs w:val="28"/>
        </w:rPr>
        <w:t>”</w:t>
      </w:r>
      <w:r w:rsidRPr="00FF17C8">
        <w:rPr>
          <w:rFonts w:ascii="Times New Roman" w:eastAsia="標楷體" w:hAnsi="Times New Roman" w:cs="Times New Roman"/>
          <w:kern w:val="0"/>
          <w:sz w:val="28"/>
          <w:szCs w:val="28"/>
        </w:rPr>
        <w:t>異狀</w:t>
      </w:r>
      <w:r w:rsidRPr="00FF17C8">
        <w:rPr>
          <w:rFonts w:ascii="Times New Roman" w:eastAsia="標楷體" w:hAnsi="Times New Roman" w:cs="Times New Roman"/>
          <w:kern w:val="0"/>
          <w:sz w:val="28"/>
          <w:szCs w:val="28"/>
        </w:rPr>
        <w:t>”</w:t>
      </w:r>
      <w:r w:rsidRPr="00FF17C8">
        <w:rPr>
          <w:rFonts w:ascii="Times New Roman" w:eastAsia="標楷體" w:hAnsi="Times New Roman" w:cs="Times New Roman"/>
          <w:kern w:val="0"/>
          <w:sz w:val="28"/>
          <w:szCs w:val="28"/>
        </w:rPr>
        <w:t>，也請各教師注意學生上的態度與出缺席，即早知道學生的狀況，第一時間多關心與輔導，減少學習上的障礙。</w:t>
      </w:r>
    </w:p>
    <w:p w:rsidR="00396163" w:rsidRPr="00FF17C8" w:rsidRDefault="00396163" w:rsidP="00396163">
      <w:pPr>
        <w:widowControl/>
        <w:snapToGrid w:val="0"/>
        <w:spacing w:line="480" w:lineRule="exact"/>
        <w:jc w:val="both"/>
        <w:rPr>
          <w:rFonts w:ascii="Times New Roman" w:eastAsia="標楷體" w:hAnsi="Times New Roman" w:cs="Times New Roman"/>
          <w:color w:val="000000"/>
          <w:kern w:val="0"/>
          <w:sz w:val="28"/>
          <w:szCs w:val="28"/>
        </w:rPr>
      </w:pPr>
    </w:p>
    <w:p w:rsidR="008125A5" w:rsidRDefault="003522B8" w:rsidP="008125A5">
      <w:pPr>
        <w:widowControl/>
        <w:spacing w:line="480" w:lineRule="exact"/>
        <w:jc w:val="both"/>
        <w:rPr>
          <w:rFonts w:ascii="標楷體" w:eastAsia="標楷體" w:hAnsi="標楷體" w:cs="新細明體"/>
          <w:color w:val="000000"/>
          <w:kern w:val="0"/>
          <w:sz w:val="28"/>
          <w:szCs w:val="28"/>
        </w:rPr>
      </w:pPr>
      <w:r>
        <w:rPr>
          <w:rFonts w:ascii="標楷體" w:eastAsia="標楷體" w:hAnsi="標楷體" w:cs="新細明體"/>
          <w:color w:val="000000"/>
          <w:kern w:val="0"/>
          <w:sz w:val="28"/>
          <w:szCs w:val="28"/>
        </w:rPr>
        <w:t>六</w:t>
      </w:r>
      <w:r w:rsidR="003A33AE">
        <w:rPr>
          <w:rFonts w:ascii="標楷體" w:eastAsia="標楷體" w:hAnsi="標楷體" w:cs="新細明體"/>
          <w:color w:val="000000"/>
          <w:kern w:val="0"/>
          <w:sz w:val="28"/>
          <w:szCs w:val="28"/>
        </w:rPr>
        <w:t>、</w:t>
      </w:r>
      <w:r w:rsidR="008125A5">
        <w:rPr>
          <w:rFonts w:ascii="標楷體" w:eastAsia="標楷體" w:hAnsi="標楷體" w:cs="新細明體"/>
          <w:color w:val="000000"/>
          <w:kern w:val="0"/>
          <w:sz w:val="28"/>
          <w:szCs w:val="28"/>
        </w:rPr>
        <w:t>跨域學習、輔系及雙主修人數及百分比</w:t>
      </w:r>
    </w:p>
    <w:p w:rsidR="008125A5" w:rsidRDefault="008125A5" w:rsidP="008125A5">
      <w:pPr>
        <w:widowControl/>
        <w:spacing w:line="480" w:lineRule="exact"/>
        <w:jc w:val="both"/>
        <w:rPr>
          <w:rFonts w:ascii="標楷體" w:eastAsia="標楷體" w:hAnsi="標楷體" w:cs="新細明體"/>
          <w:color w:val="000000"/>
          <w:kern w:val="0"/>
          <w:sz w:val="28"/>
          <w:szCs w:val="28"/>
        </w:rPr>
      </w:pPr>
      <w:r w:rsidRPr="004D1CDF">
        <w:rPr>
          <w:rFonts w:ascii="標楷體" w:eastAsia="標楷體" w:hAnsi="標楷體" w:cs="新細明體" w:hint="eastAsia"/>
          <w:color w:val="000000"/>
          <w:kern w:val="0"/>
          <w:szCs w:val="24"/>
        </w:rPr>
        <w:t>參考資料</w:t>
      </w:r>
      <w:r>
        <w:rPr>
          <w:rFonts w:ascii="標楷體" w:eastAsia="標楷體" w:hAnsi="標楷體" w:cs="新細明體" w:hint="eastAsia"/>
          <w:color w:val="000000"/>
          <w:kern w:val="0"/>
          <w:szCs w:val="24"/>
        </w:rPr>
        <w:t>：</w:t>
      </w:r>
      <w:r>
        <w:rPr>
          <w:rFonts w:ascii="標楷體" w:eastAsia="標楷體" w:hAnsi="標楷體" w:cs="新細明體"/>
          <w:color w:val="000000"/>
          <w:kern w:val="0"/>
          <w:szCs w:val="24"/>
        </w:rPr>
        <w:t>教務處提供跨域、輔系及雙主修人數</w:t>
      </w:r>
    </w:p>
    <w:p w:rsidR="00396163" w:rsidRPr="00396163" w:rsidRDefault="00396163" w:rsidP="00396163">
      <w:pPr>
        <w:widowControl/>
        <w:snapToGrid w:val="0"/>
        <w:ind w:left="283" w:hangingChars="101" w:hanging="283"/>
        <w:jc w:val="both"/>
        <w:rPr>
          <w:rFonts w:ascii="標楷體" w:eastAsia="標楷體" w:hAnsi="標楷體" w:cs="新細明體"/>
          <w:color w:val="000000"/>
          <w:kern w:val="0"/>
          <w:sz w:val="28"/>
          <w:szCs w:val="28"/>
        </w:rPr>
      </w:pPr>
      <w:r w:rsidRPr="00396163">
        <w:rPr>
          <w:rFonts w:ascii="標楷體" w:eastAsia="標楷體" w:hAnsi="標楷體" w:cs="新細明體" w:hint="eastAsia"/>
          <w:color w:val="000000"/>
          <w:kern w:val="0"/>
          <w:sz w:val="28"/>
          <w:szCs w:val="28"/>
        </w:rPr>
        <w:lastRenderedPageBreak/>
        <w:t>1.</w:t>
      </w:r>
      <w:r w:rsidRPr="00396163">
        <w:rPr>
          <w:rFonts w:ascii="標楷體" w:eastAsia="標楷體" w:hAnsi="標楷體" w:cs="新細明體" w:hint="eastAsia"/>
          <w:color w:val="000000"/>
          <w:kern w:val="0"/>
          <w:sz w:val="28"/>
          <w:szCs w:val="28"/>
        </w:rPr>
        <w:tab/>
        <w:t>本系</w:t>
      </w:r>
      <w:r>
        <w:rPr>
          <w:rFonts w:ascii="標楷體" w:eastAsia="標楷體" w:hAnsi="標楷體" w:cs="新細明體" w:hint="eastAsia"/>
          <w:color w:val="000000"/>
          <w:kern w:val="0"/>
          <w:sz w:val="28"/>
          <w:szCs w:val="28"/>
        </w:rPr>
        <w:t>大學部</w:t>
      </w:r>
      <w:r w:rsidRPr="00396163">
        <w:rPr>
          <w:rFonts w:ascii="標楷體" w:eastAsia="標楷體" w:hAnsi="標楷體" w:cs="新細明體" w:hint="eastAsia"/>
          <w:color w:val="000000"/>
          <w:kern w:val="0"/>
          <w:sz w:val="28"/>
          <w:szCs w:val="28"/>
        </w:rPr>
        <w:t>跨域、輔系及雙主修人數共</w:t>
      </w:r>
      <w:r>
        <w:rPr>
          <w:rFonts w:ascii="標楷體" w:eastAsia="標楷體" w:hAnsi="標楷體" w:cs="新細明體" w:hint="eastAsia"/>
          <w:color w:val="000000"/>
          <w:kern w:val="0"/>
          <w:sz w:val="28"/>
          <w:szCs w:val="28"/>
        </w:rPr>
        <w:t>93</w:t>
      </w:r>
      <w:r w:rsidRPr="00396163">
        <w:rPr>
          <w:rFonts w:ascii="標楷體" w:eastAsia="標楷體" w:hAnsi="標楷體" w:cs="新細明體" w:hint="eastAsia"/>
          <w:color w:val="000000"/>
          <w:kern w:val="0"/>
          <w:sz w:val="28"/>
          <w:szCs w:val="28"/>
        </w:rPr>
        <w:t>人，</w:t>
      </w:r>
      <w:r>
        <w:rPr>
          <w:rFonts w:ascii="標楷體" w:eastAsia="標楷體" w:hAnsi="標楷體" w:cs="新細明體" w:hint="eastAsia"/>
          <w:color w:val="000000"/>
          <w:kern w:val="0"/>
          <w:sz w:val="28"/>
          <w:szCs w:val="28"/>
        </w:rPr>
        <w:t>碩士班共6人，</w:t>
      </w:r>
      <w:r w:rsidRPr="00396163">
        <w:rPr>
          <w:rFonts w:ascii="標楷體" w:eastAsia="標楷體" w:hAnsi="標楷體" w:cs="新細明體" w:hint="eastAsia"/>
          <w:color w:val="000000"/>
          <w:kern w:val="0"/>
          <w:sz w:val="28"/>
          <w:szCs w:val="28"/>
        </w:rPr>
        <w:t>包括經管系、土木系、休健系、生技動物系、食品與園藝系等，學生的學習興趣多樣化</w:t>
      </w:r>
      <w:r>
        <w:rPr>
          <w:rFonts w:ascii="標楷體" w:eastAsia="標楷體" w:hAnsi="標楷體" w:cs="新細明體" w:hint="eastAsia"/>
          <w:color w:val="000000"/>
          <w:kern w:val="0"/>
          <w:sz w:val="28"/>
          <w:szCs w:val="28"/>
        </w:rPr>
        <w:t>與多元化</w:t>
      </w:r>
      <w:r w:rsidRPr="00396163">
        <w:rPr>
          <w:rFonts w:ascii="標楷體" w:eastAsia="標楷體" w:hAnsi="標楷體" w:cs="新細明體" w:hint="eastAsia"/>
          <w:color w:val="000000"/>
          <w:kern w:val="0"/>
          <w:sz w:val="28"/>
          <w:szCs w:val="28"/>
        </w:rPr>
        <w:t>，對自己的未來也有較不一樣的看法與規劃。</w:t>
      </w:r>
    </w:p>
    <w:p w:rsidR="003A33AE" w:rsidRDefault="00396163" w:rsidP="00396163">
      <w:pPr>
        <w:widowControl/>
        <w:snapToGrid w:val="0"/>
        <w:ind w:left="283" w:hangingChars="101" w:hanging="283"/>
        <w:jc w:val="both"/>
        <w:rPr>
          <w:rFonts w:ascii="標楷體" w:eastAsia="標楷體" w:hAnsi="標楷體" w:cs="新細明體"/>
          <w:color w:val="000000"/>
          <w:kern w:val="0"/>
          <w:sz w:val="28"/>
          <w:szCs w:val="28"/>
        </w:rPr>
      </w:pPr>
      <w:r w:rsidRPr="00396163">
        <w:rPr>
          <w:rFonts w:ascii="標楷體" w:eastAsia="標楷體" w:hAnsi="標楷體" w:cs="新細明體" w:hint="eastAsia"/>
          <w:color w:val="000000"/>
          <w:kern w:val="0"/>
          <w:sz w:val="28"/>
          <w:szCs w:val="28"/>
        </w:rPr>
        <w:t>2.</w:t>
      </w:r>
      <w:r w:rsidRPr="00396163">
        <w:rPr>
          <w:rFonts w:ascii="標楷體" w:eastAsia="標楷體" w:hAnsi="標楷體" w:cs="新細明體" w:hint="eastAsia"/>
          <w:color w:val="000000"/>
          <w:kern w:val="0"/>
          <w:sz w:val="28"/>
          <w:szCs w:val="28"/>
        </w:rPr>
        <w:tab/>
        <w:t>本系積極鼓勵同學多方尋找自己的興趣，不必把自己限制在系上的課程，在能力範圍內多修其他非本系的課程與語言方面的課程，能多用心在課業上，為自己的未來找出方向。</w:t>
      </w:r>
    </w:p>
    <w:p w:rsidR="00687BB4" w:rsidRDefault="00687BB4" w:rsidP="00396163">
      <w:pPr>
        <w:widowControl/>
        <w:spacing w:line="480" w:lineRule="exact"/>
        <w:jc w:val="both"/>
        <w:rPr>
          <w:rFonts w:ascii="標楷體" w:eastAsia="標楷體" w:hAnsi="標楷體" w:cs="新細明體"/>
          <w:color w:val="000000"/>
          <w:kern w:val="0"/>
          <w:sz w:val="28"/>
          <w:szCs w:val="28"/>
        </w:rPr>
      </w:pPr>
    </w:p>
    <w:p w:rsidR="008125A5" w:rsidRDefault="008125A5" w:rsidP="008125A5">
      <w:pPr>
        <w:widowControl/>
        <w:spacing w:line="480" w:lineRule="exact"/>
        <w:jc w:val="both"/>
        <w:rPr>
          <w:rFonts w:ascii="標楷體" w:eastAsia="標楷體" w:hAnsi="標楷體" w:cs="新細明體"/>
          <w:color w:val="000000"/>
          <w:kern w:val="0"/>
          <w:sz w:val="28"/>
          <w:szCs w:val="28"/>
        </w:rPr>
      </w:pPr>
      <w:r>
        <w:rPr>
          <w:rFonts w:ascii="標楷體" w:eastAsia="標楷體" w:hAnsi="標楷體" w:cs="新細明體"/>
          <w:color w:val="000000"/>
          <w:kern w:val="0"/>
          <w:sz w:val="28"/>
          <w:szCs w:val="28"/>
        </w:rPr>
        <w:t>七</w:t>
      </w:r>
      <w:r w:rsidR="003A33AE">
        <w:rPr>
          <w:rFonts w:ascii="標楷體" w:eastAsia="標楷體" w:hAnsi="標楷體" w:cs="新細明體"/>
          <w:color w:val="000000"/>
          <w:kern w:val="0"/>
          <w:sz w:val="28"/>
          <w:szCs w:val="28"/>
        </w:rPr>
        <w:t>、</w:t>
      </w:r>
      <w:r>
        <w:rPr>
          <w:rFonts w:ascii="標楷體" w:eastAsia="標楷體" w:hAnsi="標楷體" w:cs="新細明體"/>
          <w:color w:val="000000"/>
          <w:kern w:val="0"/>
          <w:sz w:val="28"/>
          <w:szCs w:val="28"/>
        </w:rPr>
        <w:t>學生預警輔導成效</w:t>
      </w:r>
    </w:p>
    <w:p w:rsidR="00824164" w:rsidRPr="003A33AE" w:rsidRDefault="008125A5" w:rsidP="008125A5">
      <w:pPr>
        <w:widowControl/>
        <w:spacing w:line="480" w:lineRule="exact"/>
        <w:jc w:val="both"/>
        <w:rPr>
          <w:rFonts w:ascii="標楷體" w:eastAsia="標楷體" w:hAnsi="標楷體" w:cs="新細明體"/>
          <w:color w:val="000000"/>
          <w:kern w:val="0"/>
          <w:sz w:val="28"/>
          <w:szCs w:val="28"/>
        </w:rPr>
      </w:pPr>
      <w:r w:rsidRPr="004D1CDF">
        <w:rPr>
          <w:rFonts w:ascii="標楷體" w:eastAsia="標楷體" w:hAnsi="標楷體" w:cs="新細明體" w:hint="eastAsia"/>
          <w:color w:val="000000"/>
          <w:kern w:val="0"/>
          <w:szCs w:val="24"/>
        </w:rPr>
        <w:t>參考資料</w:t>
      </w:r>
      <w:r>
        <w:rPr>
          <w:rFonts w:ascii="標楷體" w:eastAsia="標楷體" w:hAnsi="標楷體" w:cs="新細明體" w:hint="eastAsia"/>
          <w:color w:val="000000"/>
          <w:kern w:val="0"/>
          <w:szCs w:val="24"/>
        </w:rPr>
        <w:t>：</w:t>
      </w:r>
      <w:r>
        <w:rPr>
          <w:rFonts w:ascii="標楷體" w:eastAsia="標楷體" w:hAnsi="標楷體" w:cs="新細明體"/>
          <w:color w:val="000000"/>
          <w:kern w:val="0"/>
          <w:szCs w:val="24"/>
        </w:rPr>
        <w:t>預警輔導系統及分析</w:t>
      </w:r>
    </w:p>
    <w:p w:rsidR="00396163" w:rsidRPr="00F91F62" w:rsidRDefault="00396163" w:rsidP="00B45C9C">
      <w:pPr>
        <w:widowControl/>
        <w:snapToGrid w:val="0"/>
        <w:spacing w:line="276" w:lineRule="auto"/>
        <w:ind w:left="426" w:hangingChars="152" w:hanging="426"/>
        <w:jc w:val="both"/>
        <w:rPr>
          <w:rFonts w:ascii="Times New Roman" w:eastAsia="標楷體" w:hAnsi="Times New Roman" w:cs="Times New Roman"/>
          <w:b/>
          <w:kern w:val="0"/>
          <w:sz w:val="28"/>
          <w:szCs w:val="28"/>
        </w:rPr>
      </w:pPr>
      <w:r w:rsidRPr="00F91F62">
        <w:rPr>
          <w:rFonts w:ascii="Times New Roman" w:eastAsia="標楷體" w:hAnsi="Times New Roman" w:cs="Times New Roman"/>
          <w:b/>
          <w:kern w:val="0"/>
          <w:sz w:val="28"/>
          <w:szCs w:val="28"/>
        </w:rPr>
        <w:t>10</w:t>
      </w:r>
      <w:r w:rsidR="00C06C58">
        <w:rPr>
          <w:rFonts w:ascii="Times New Roman" w:eastAsia="標楷體" w:hAnsi="Times New Roman" w:cs="Times New Roman" w:hint="eastAsia"/>
          <w:b/>
          <w:kern w:val="0"/>
          <w:sz w:val="28"/>
          <w:szCs w:val="28"/>
        </w:rPr>
        <w:t>7</w:t>
      </w:r>
      <w:r w:rsidRPr="00F91F62">
        <w:rPr>
          <w:rFonts w:ascii="Times New Roman" w:eastAsia="標楷體" w:hAnsi="Times New Roman" w:cs="Times New Roman"/>
          <w:b/>
          <w:kern w:val="0"/>
          <w:sz w:val="28"/>
          <w:szCs w:val="28"/>
        </w:rPr>
        <w:t>學年度第</w:t>
      </w:r>
      <w:r w:rsidR="00C06C58">
        <w:rPr>
          <w:rFonts w:ascii="Times New Roman" w:eastAsia="標楷體" w:hAnsi="Times New Roman" w:cs="Times New Roman" w:hint="eastAsia"/>
          <w:b/>
          <w:kern w:val="0"/>
          <w:sz w:val="28"/>
          <w:szCs w:val="28"/>
        </w:rPr>
        <w:t>1</w:t>
      </w:r>
      <w:r w:rsidRPr="00F91F62">
        <w:rPr>
          <w:rFonts w:ascii="Times New Roman" w:eastAsia="標楷體" w:hAnsi="Times New Roman" w:cs="Times New Roman"/>
          <w:b/>
          <w:kern w:val="0"/>
          <w:sz w:val="28"/>
          <w:szCs w:val="28"/>
        </w:rPr>
        <w:t>學期期中預警輔導情形：各科目累計預警人數</w:t>
      </w:r>
      <w:r w:rsidR="00C06C58">
        <w:rPr>
          <w:rFonts w:ascii="Times New Roman" w:eastAsia="標楷體" w:hAnsi="Times New Roman" w:cs="Times New Roman" w:hint="eastAsia"/>
          <w:b/>
          <w:kern w:val="0"/>
          <w:sz w:val="28"/>
          <w:szCs w:val="28"/>
        </w:rPr>
        <w:t>16</w:t>
      </w:r>
      <w:r w:rsidRPr="00F91F62">
        <w:rPr>
          <w:rFonts w:ascii="Times New Roman" w:eastAsia="標楷體" w:hAnsi="Times New Roman" w:cs="Times New Roman"/>
          <w:b/>
          <w:kern w:val="0"/>
          <w:sz w:val="28"/>
          <w:szCs w:val="28"/>
        </w:rPr>
        <w:t>人，接受輔導學生人數：</w:t>
      </w:r>
      <w:r w:rsidR="00C06C58">
        <w:rPr>
          <w:rFonts w:ascii="Times New Roman" w:eastAsia="標楷體" w:hAnsi="Times New Roman" w:cs="Times New Roman" w:hint="eastAsia"/>
          <w:b/>
          <w:kern w:val="0"/>
          <w:sz w:val="28"/>
          <w:szCs w:val="28"/>
        </w:rPr>
        <w:t>12</w:t>
      </w:r>
      <w:r w:rsidRPr="00F91F62">
        <w:rPr>
          <w:rFonts w:ascii="Times New Roman" w:eastAsia="標楷體" w:hAnsi="Times New Roman" w:cs="Times New Roman"/>
          <w:b/>
          <w:kern w:val="0"/>
          <w:sz w:val="28"/>
          <w:szCs w:val="28"/>
        </w:rPr>
        <w:t>人；輔導比率</w:t>
      </w:r>
      <w:r w:rsidR="00C06C58">
        <w:rPr>
          <w:rFonts w:ascii="Times New Roman" w:eastAsia="標楷體" w:hAnsi="Times New Roman" w:cs="Times New Roman" w:hint="eastAsia"/>
          <w:b/>
          <w:kern w:val="0"/>
          <w:sz w:val="28"/>
          <w:szCs w:val="28"/>
        </w:rPr>
        <w:t>75</w:t>
      </w:r>
      <w:r w:rsidRPr="00F91F62">
        <w:rPr>
          <w:rFonts w:ascii="Times New Roman" w:eastAsia="標楷體" w:hAnsi="Times New Roman" w:cs="Times New Roman"/>
          <w:b/>
          <w:kern w:val="0"/>
          <w:sz w:val="28"/>
          <w:szCs w:val="28"/>
        </w:rPr>
        <w:t>%</w:t>
      </w:r>
      <w:r w:rsidRPr="00F91F62">
        <w:rPr>
          <w:rFonts w:ascii="Times New Roman" w:eastAsia="標楷體" w:hAnsi="Times New Roman" w:cs="Times New Roman"/>
          <w:b/>
          <w:kern w:val="0"/>
          <w:sz w:val="28"/>
          <w:szCs w:val="28"/>
        </w:rPr>
        <w:t>。接受輔導後改善學習成效學生人數</w:t>
      </w:r>
      <w:r w:rsidR="00C06C58">
        <w:rPr>
          <w:rFonts w:ascii="Times New Roman" w:eastAsia="標楷體" w:hAnsi="Times New Roman" w:cs="Times New Roman" w:hint="eastAsia"/>
          <w:b/>
          <w:kern w:val="0"/>
          <w:sz w:val="28"/>
          <w:szCs w:val="28"/>
        </w:rPr>
        <w:t>11</w:t>
      </w:r>
      <w:r w:rsidRPr="00F91F62">
        <w:rPr>
          <w:rFonts w:ascii="Times New Roman" w:eastAsia="標楷體" w:hAnsi="Times New Roman" w:cs="Times New Roman"/>
          <w:b/>
          <w:kern w:val="0"/>
          <w:sz w:val="28"/>
          <w:szCs w:val="28"/>
        </w:rPr>
        <w:t>人；改善比率</w:t>
      </w:r>
      <w:r w:rsidR="00C06C58">
        <w:rPr>
          <w:rFonts w:ascii="Times New Roman" w:eastAsia="標楷體" w:hAnsi="Times New Roman" w:cs="Times New Roman" w:hint="eastAsia"/>
          <w:b/>
          <w:kern w:val="0"/>
          <w:sz w:val="28"/>
          <w:szCs w:val="28"/>
        </w:rPr>
        <w:t>91.7</w:t>
      </w:r>
      <w:r w:rsidRPr="00F91F62">
        <w:rPr>
          <w:rFonts w:ascii="Times New Roman" w:eastAsia="標楷體" w:hAnsi="Times New Roman" w:cs="Times New Roman"/>
          <w:b/>
          <w:kern w:val="0"/>
          <w:sz w:val="28"/>
          <w:szCs w:val="28"/>
        </w:rPr>
        <w:t>%</w:t>
      </w:r>
      <w:r w:rsidRPr="00F91F62">
        <w:rPr>
          <w:rFonts w:ascii="Times New Roman" w:eastAsia="標楷體" w:hAnsi="Times New Roman" w:cs="Times New Roman"/>
          <w:b/>
          <w:kern w:val="0"/>
          <w:sz w:val="28"/>
          <w:szCs w:val="28"/>
        </w:rPr>
        <w:t>。</w:t>
      </w:r>
      <w:r w:rsidRPr="00F91F62">
        <w:rPr>
          <w:rFonts w:ascii="Times New Roman" w:eastAsia="標楷體" w:hAnsi="Times New Roman" w:cs="Times New Roman" w:hint="eastAsia"/>
          <w:b/>
          <w:kern w:val="0"/>
          <w:sz w:val="28"/>
          <w:szCs w:val="28"/>
        </w:rPr>
        <w:t>教師實施課程預警情形</w:t>
      </w:r>
      <w:r w:rsidRPr="00F91F62">
        <w:rPr>
          <w:rFonts w:ascii="標楷體" w:eastAsia="標楷體" w:hAnsi="標楷體" w:cs="Times New Roman" w:hint="eastAsia"/>
          <w:b/>
          <w:kern w:val="0"/>
          <w:sz w:val="28"/>
          <w:szCs w:val="28"/>
        </w:rPr>
        <w:t>：</w:t>
      </w:r>
      <w:r w:rsidRPr="00F91F62">
        <w:rPr>
          <w:rFonts w:ascii="Times New Roman" w:eastAsia="標楷體" w:hAnsi="Times New Roman" w:cs="Times New Roman" w:hint="eastAsia"/>
          <w:b/>
          <w:kern w:val="0"/>
          <w:sz w:val="28"/>
          <w:szCs w:val="28"/>
        </w:rPr>
        <w:t>必修課程預警執行率</w:t>
      </w:r>
      <w:r w:rsidRPr="00F91F62">
        <w:rPr>
          <w:rFonts w:ascii="Times New Roman" w:eastAsia="標楷體" w:hAnsi="Times New Roman" w:cs="Times New Roman" w:hint="eastAsia"/>
          <w:b/>
          <w:kern w:val="0"/>
          <w:sz w:val="28"/>
          <w:szCs w:val="28"/>
        </w:rPr>
        <w:t>100%</w:t>
      </w:r>
      <w:r w:rsidRPr="00F91F62">
        <w:rPr>
          <w:rFonts w:ascii="Times New Roman" w:eastAsia="標楷體" w:hAnsi="Times New Roman" w:cs="Times New Roman" w:hint="eastAsia"/>
          <w:b/>
          <w:kern w:val="0"/>
          <w:sz w:val="28"/>
          <w:szCs w:val="28"/>
        </w:rPr>
        <w:t>，選修課程預警執行率</w:t>
      </w:r>
      <w:r w:rsidR="00C06C58">
        <w:rPr>
          <w:rFonts w:ascii="Times New Roman" w:eastAsia="標楷體" w:hAnsi="Times New Roman" w:cs="Times New Roman" w:hint="eastAsia"/>
          <w:b/>
          <w:kern w:val="0"/>
          <w:sz w:val="28"/>
          <w:szCs w:val="28"/>
        </w:rPr>
        <w:t>100</w:t>
      </w:r>
      <w:r w:rsidRPr="00F91F62">
        <w:rPr>
          <w:rFonts w:ascii="Times New Roman" w:eastAsia="標楷體" w:hAnsi="Times New Roman" w:cs="Times New Roman" w:hint="eastAsia"/>
          <w:b/>
          <w:kern w:val="0"/>
          <w:sz w:val="28"/>
          <w:szCs w:val="28"/>
        </w:rPr>
        <w:t>%</w:t>
      </w:r>
      <w:r w:rsidRPr="00F91F62">
        <w:rPr>
          <w:rFonts w:ascii="Times New Roman" w:eastAsia="標楷體" w:hAnsi="Times New Roman" w:cs="Times New Roman" w:hint="eastAsia"/>
          <w:b/>
          <w:kern w:val="0"/>
          <w:sz w:val="28"/>
          <w:szCs w:val="28"/>
        </w:rPr>
        <w:t>，專任教師執行率</w:t>
      </w:r>
      <w:r w:rsidRPr="00F91F62">
        <w:rPr>
          <w:rFonts w:ascii="Times New Roman" w:eastAsia="標楷體" w:hAnsi="Times New Roman" w:cs="Times New Roman" w:hint="eastAsia"/>
          <w:b/>
          <w:kern w:val="0"/>
          <w:sz w:val="28"/>
          <w:szCs w:val="28"/>
        </w:rPr>
        <w:t>100%</w:t>
      </w:r>
      <w:r w:rsidRPr="00F91F62">
        <w:rPr>
          <w:rFonts w:ascii="Times New Roman" w:eastAsia="標楷體" w:hAnsi="Times New Roman" w:cs="Times New Roman" w:hint="eastAsia"/>
          <w:b/>
          <w:kern w:val="0"/>
          <w:sz w:val="28"/>
          <w:szCs w:val="28"/>
        </w:rPr>
        <w:t>，兼任教師執行率</w:t>
      </w:r>
      <w:r w:rsidR="00C06C58">
        <w:rPr>
          <w:rFonts w:ascii="Times New Roman" w:eastAsia="標楷體" w:hAnsi="Times New Roman" w:cs="Times New Roman" w:hint="eastAsia"/>
          <w:b/>
          <w:kern w:val="0"/>
          <w:sz w:val="28"/>
          <w:szCs w:val="28"/>
        </w:rPr>
        <w:t>100</w:t>
      </w:r>
      <w:r w:rsidRPr="00F91F62">
        <w:rPr>
          <w:rFonts w:ascii="Times New Roman" w:eastAsia="標楷體" w:hAnsi="Times New Roman" w:cs="Times New Roman" w:hint="eastAsia"/>
          <w:b/>
          <w:kern w:val="0"/>
          <w:sz w:val="28"/>
          <w:szCs w:val="28"/>
        </w:rPr>
        <w:t>%</w:t>
      </w:r>
      <w:r w:rsidRPr="00F91F62">
        <w:rPr>
          <w:rFonts w:ascii="Times New Roman" w:eastAsia="標楷體" w:hAnsi="Times New Roman" w:cs="Times New Roman" w:hint="eastAsia"/>
          <w:b/>
          <w:kern w:val="0"/>
          <w:sz w:val="28"/>
          <w:szCs w:val="28"/>
        </w:rPr>
        <w:t>。</w:t>
      </w:r>
    </w:p>
    <w:p w:rsidR="00396163" w:rsidRPr="00F91F62" w:rsidRDefault="00396163" w:rsidP="00396163">
      <w:pPr>
        <w:widowControl/>
        <w:snapToGrid w:val="0"/>
        <w:spacing w:line="276" w:lineRule="auto"/>
        <w:jc w:val="both"/>
        <w:rPr>
          <w:rFonts w:ascii="Times New Roman" w:eastAsia="標楷體" w:hAnsi="Times New Roman" w:cs="Times New Roman"/>
          <w:b/>
          <w:kern w:val="0"/>
          <w:sz w:val="28"/>
          <w:szCs w:val="28"/>
        </w:rPr>
      </w:pPr>
      <w:bookmarkStart w:id="5" w:name="_Hlk526246448"/>
      <w:r w:rsidRPr="00F91F62">
        <w:rPr>
          <w:rFonts w:ascii="Times New Roman" w:eastAsia="標楷體" w:hAnsi="Times New Roman" w:cs="Times New Roman"/>
          <w:b/>
          <w:kern w:val="0"/>
          <w:sz w:val="28"/>
          <w:szCs w:val="28"/>
        </w:rPr>
        <w:t>改善方案</w:t>
      </w:r>
    </w:p>
    <w:bookmarkEnd w:id="5"/>
    <w:p w:rsidR="00B45C9C" w:rsidRPr="00B45C9C" w:rsidRDefault="00396163" w:rsidP="00CE7F14">
      <w:pPr>
        <w:pStyle w:val="a5"/>
        <w:widowControl/>
        <w:numPr>
          <w:ilvl w:val="0"/>
          <w:numId w:val="10"/>
        </w:numPr>
        <w:snapToGrid w:val="0"/>
        <w:ind w:leftChars="0"/>
        <w:jc w:val="both"/>
        <w:rPr>
          <w:rFonts w:ascii="標楷體" w:eastAsia="標楷體" w:hAnsi="標楷體" w:cs="新細明體"/>
          <w:color w:val="000000"/>
          <w:kern w:val="0"/>
          <w:sz w:val="28"/>
          <w:szCs w:val="28"/>
        </w:rPr>
      </w:pPr>
      <w:r w:rsidRPr="00B45C9C">
        <w:rPr>
          <w:rFonts w:ascii="Times New Roman" w:eastAsia="標楷體" w:hAnsi="Times New Roman" w:cs="Times New Roman"/>
          <w:kern w:val="0"/>
          <w:sz w:val="28"/>
          <w:szCs w:val="28"/>
        </w:rPr>
        <w:t>系上</w:t>
      </w:r>
      <w:r w:rsidRPr="00B45C9C">
        <w:rPr>
          <w:rFonts w:ascii="Times New Roman" w:eastAsia="標楷體" w:hAnsi="Times New Roman" w:cs="Times New Roman" w:hint="eastAsia"/>
          <w:kern w:val="0"/>
          <w:sz w:val="28"/>
          <w:szCs w:val="28"/>
        </w:rPr>
        <w:t>輔導比率</w:t>
      </w:r>
      <w:r w:rsidR="00B45C9C">
        <w:rPr>
          <w:rFonts w:ascii="Times New Roman" w:eastAsia="標楷體" w:hAnsi="Times New Roman" w:cs="Times New Roman" w:hint="eastAsia"/>
          <w:kern w:val="0"/>
          <w:sz w:val="28"/>
          <w:szCs w:val="28"/>
        </w:rPr>
        <w:t>偏低，有</w:t>
      </w:r>
      <w:r w:rsidR="00B45C9C">
        <w:rPr>
          <w:rFonts w:ascii="Times New Roman" w:eastAsia="標楷體" w:hAnsi="Times New Roman" w:cs="Times New Roman" w:hint="eastAsia"/>
          <w:kern w:val="0"/>
          <w:sz w:val="28"/>
          <w:szCs w:val="28"/>
        </w:rPr>
        <w:t>4</w:t>
      </w:r>
      <w:r w:rsidR="00B45C9C">
        <w:rPr>
          <w:rFonts w:ascii="Times New Roman" w:eastAsia="標楷體" w:hAnsi="Times New Roman" w:cs="Times New Roman" w:hint="eastAsia"/>
          <w:kern w:val="0"/>
          <w:sz w:val="28"/>
          <w:szCs w:val="28"/>
        </w:rPr>
        <w:t>位同學較有抗拒，不易溝通，將請導師與相關課程教師加強關心</w:t>
      </w:r>
      <w:r w:rsidRPr="00B45C9C">
        <w:rPr>
          <w:rFonts w:ascii="Times New Roman" w:eastAsia="標楷體" w:hAnsi="Times New Roman" w:cs="Times New Roman" w:hint="eastAsia"/>
          <w:kern w:val="0"/>
          <w:sz w:val="28"/>
          <w:szCs w:val="28"/>
        </w:rPr>
        <w:t>。感謝系上各年級導師用心地加以輔導與輔助。未來將持續請各年級導師注意學生的學習狀態，在學期中即時與適時提供輔導與幫助，系上也會支持各年級導師在學生輔導時所需的人力與物力。</w:t>
      </w:r>
    </w:p>
    <w:p w:rsidR="00824164" w:rsidRPr="00B45C9C" w:rsidRDefault="00396163" w:rsidP="00CE7F14">
      <w:pPr>
        <w:pStyle w:val="a5"/>
        <w:widowControl/>
        <w:numPr>
          <w:ilvl w:val="0"/>
          <w:numId w:val="10"/>
        </w:numPr>
        <w:snapToGrid w:val="0"/>
        <w:ind w:leftChars="0"/>
        <w:jc w:val="both"/>
        <w:rPr>
          <w:rFonts w:ascii="標楷體" w:eastAsia="標楷體" w:hAnsi="標楷體" w:cs="新細明體"/>
          <w:color w:val="000000"/>
          <w:kern w:val="0"/>
          <w:sz w:val="28"/>
          <w:szCs w:val="28"/>
        </w:rPr>
      </w:pPr>
      <w:r w:rsidRPr="00B45C9C">
        <w:rPr>
          <w:rFonts w:ascii="Times New Roman" w:eastAsia="標楷體" w:hAnsi="Times New Roman" w:cs="Times New Roman" w:hint="eastAsia"/>
          <w:kern w:val="0"/>
          <w:sz w:val="28"/>
          <w:szCs w:val="28"/>
        </w:rPr>
        <w:t>教師實施課程預警情形，必</w:t>
      </w:r>
      <w:r w:rsidR="00B45C9C">
        <w:rPr>
          <w:rFonts w:ascii="Times New Roman" w:eastAsia="標楷體" w:hAnsi="Times New Roman" w:cs="Times New Roman" w:hint="eastAsia"/>
          <w:kern w:val="0"/>
          <w:sz w:val="28"/>
          <w:szCs w:val="28"/>
        </w:rPr>
        <w:t>選</w:t>
      </w:r>
      <w:r w:rsidRPr="00B45C9C">
        <w:rPr>
          <w:rFonts w:ascii="Times New Roman" w:eastAsia="標楷體" w:hAnsi="Times New Roman" w:cs="Times New Roman" w:hint="eastAsia"/>
          <w:kern w:val="0"/>
          <w:sz w:val="28"/>
          <w:szCs w:val="28"/>
        </w:rPr>
        <w:t>修課</w:t>
      </w:r>
      <w:r w:rsidR="00B45C9C">
        <w:rPr>
          <w:rFonts w:ascii="Times New Roman" w:eastAsia="標楷體" w:hAnsi="Times New Roman" w:cs="Times New Roman" w:hint="eastAsia"/>
          <w:kern w:val="0"/>
          <w:sz w:val="28"/>
          <w:szCs w:val="28"/>
        </w:rPr>
        <w:t>、</w:t>
      </w:r>
      <w:r w:rsidRPr="00B45C9C">
        <w:rPr>
          <w:rFonts w:ascii="Times New Roman" w:eastAsia="標楷體" w:hAnsi="Times New Roman" w:cs="Times New Roman" w:hint="eastAsia"/>
          <w:kern w:val="0"/>
          <w:sz w:val="28"/>
          <w:szCs w:val="28"/>
        </w:rPr>
        <w:t>本系</w:t>
      </w:r>
      <w:r w:rsidR="00B45C9C" w:rsidRPr="00B45C9C">
        <w:rPr>
          <w:rFonts w:ascii="Times New Roman" w:eastAsia="標楷體" w:hAnsi="Times New Roman" w:cs="Times New Roman" w:hint="eastAsia"/>
          <w:kern w:val="0"/>
          <w:sz w:val="28"/>
          <w:szCs w:val="28"/>
        </w:rPr>
        <w:t>專任教師</w:t>
      </w:r>
      <w:r w:rsidR="00B45C9C">
        <w:rPr>
          <w:rFonts w:ascii="Times New Roman" w:eastAsia="標楷體" w:hAnsi="Times New Roman" w:cs="Times New Roman" w:hint="eastAsia"/>
          <w:kern w:val="0"/>
          <w:sz w:val="28"/>
          <w:szCs w:val="28"/>
        </w:rPr>
        <w:t>及兼任教師</w:t>
      </w:r>
      <w:r w:rsidRPr="00B45C9C">
        <w:rPr>
          <w:rFonts w:ascii="Times New Roman" w:eastAsia="標楷體" w:hAnsi="Times New Roman" w:cs="Times New Roman" w:hint="eastAsia"/>
          <w:kern w:val="0"/>
          <w:sz w:val="28"/>
          <w:szCs w:val="28"/>
        </w:rPr>
        <w:t>都達到</w:t>
      </w:r>
      <w:r w:rsidRPr="00B45C9C">
        <w:rPr>
          <w:rFonts w:ascii="Times New Roman" w:eastAsia="標楷體" w:hAnsi="Times New Roman" w:cs="Times New Roman" w:hint="eastAsia"/>
          <w:kern w:val="0"/>
          <w:sz w:val="28"/>
          <w:szCs w:val="28"/>
        </w:rPr>
        <w:t>100%</w:t>
      </w:r>
      <w:r w:rsidRPr="00B45C9C">
        <w:rPr>
          <w:rFonts w:ascii="Times New Roman" w:eastAsia="標楷體" w:hAnsi="Times New Roman" w:cs="Times New Roman" w:hint="eastAsia"/>
          <w:kern w:val="0"/>
          <w:sz w:val="28"/>
          <w:szCs w:val="28"/>
        </w:rPr>
        <w:t>，將持續請各教師維持。</w:t>
      </w:r>
    </w:p>
    <w:p w:rsidR="00824164" w:rsidRPr="003A33AE" w:rsidRDefault="00824164" w:rsidP="004D1CDF">
      <w:pPr>
        <w:widowControl/>
        <w:spacing w:line="480" w:lineRule="exact"/>
        <w:jc w:val="both"/>
        <w:rPr>
          <w:rFonts w:ascii="標楷體" w:eastAsia="標楷體" w:hAnsi="標楷體" w:cs="新細明體"/>
          <w:color w:val="000000"/>
          <w:kern w:val="0"/>
          <w:sz w:val="28"/>
          <w:szCs w:val="28"/>
        </w:rPr>
      </w:pPr>
    </w:p>
    <w:p w:rsidR="00687BB4" w:rsidRDefault="008D2F35" w:rsidP="004D1CDF">
      <w:pPr>
        <w:widowControl/>
        <w:spacing w:line="480" w:lineRule="exact"/>
        <w:jc w:val="both"/>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八</w:t>
      </w:r>
      <w:r>
        <w:rPr>
          <w:rFonts w:ascii="標楷體" w:eastAsia="標楷體" w:hAnsi="標楷體" w:cs="新細明體"/>
          <w:color w:val="000000"/>
          <w:kern w:val="0"/>
          <w:sz w:val="28"/>
          <w:szCs w:val="28"/>
        </w:rPr>
        <w:t>、上次會議執行追蹤事項</w:t>
      </w:r>
    </w:p>
    <w:p w:rsidR="00687BB4" w:rsidRPr="003522B8" w:rsidRDefault="006B78F9" w:rsidP="006B78F9">
      <w:pPr>
        <w:widowControl/>
        <w:spacing w:line="480" w:lineRule="exact"/>
        <w:ind w:firstLineChars="202" w:firstLine="566"/>
        <w:jc w:val="both"/>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依據各項改善方案</w:t>
      </w:r>
      <w:r w:rsidR="00846158">
        <w:rPr>
          <w:rFonts w:ascii="標楷體" w:eastAsia="標楷體" w:hAnsi="標楷體" w:cs="新細明體" w:hint="eastAsia"/>
          <w:color w:val="000000"/>
          <w:kern w:val="0"/>
          <w:sz w:val="28"/>
          <w:szCs w:val="28"/>
        </w:rPr>
        <w:t>與學生的反應</w:t>
      </w:r>
      <w:r>
        <w:rPr>
          <w:rFonts w:ascii="標楷體" w:eastAsia="標楷體" w:hAnsi="標楷體" w:cs="新細明體" w:hint="eastAsia"/>
          <w:color w:val="000000"/>
          <w:kern w:val="0"/>
          <w:sz w:val="28"/>
          <w:szCs w:val="28"/>
        </w:rPr>
        <w:t>，持續推行與推動</w:t>
      </w:r>
      <w:r w:rsidR="00846158">
        <w:rPr>
          <w:rFonts w:ascii="標楷體" w:eastAsia="標楷體" w:hAnsi="標楷體" w:cs="新細明體" w:hint="eastAsia"/>
          <w:color w:val="000000"/>
          <w:kern w:val="0"/>
          <w:sz w:val="28"/>
          <w:szCs w:val="28"/>
        </w:rPr>
        <w:t>教學改善計畫</w:t>
      </w:r>
      <w:r>
        <w:rPr>
          <w:rFonts w:ascii="標楷體" w:eastAsia="標楷體" w:hAnsi="標楷體" w:cs="新細明體" w:hint="eastAsia"/>
          <w:color w:val="000000"/>
          <w:kern w:val="0"/>
          <w:sz w:val="28"/>
          <w:szCs w:val="28"/>
        </w:rPr>
        <w:t>。</w:t>
      </w:r>
    </w:p>
    <w:p w:rsidR="004D1CDF" w:rsidRPr="00846158" w:rsidRDefault="004D1CDF" w:rsidP="00B05A73">
      <w:pPr>
        <w:spacing w:line="360" w:lineRule="exact"/>
        <w:ind w:firstLineChars="221" w:firstLine="619"/>
        <w:rPr>
          <w:rFonts w:ascii="標楷體" w:eastAsia="標楷體" w:hAnsi="標楷體"/>
          <w:sz w:val="28"/>
          <w:szCs w:val="48"/>
        </w:rPr>
      </w:pPr>
    </w:p>
    <w:p w:rsidR="008D2F35" w:rsidRDefault="008D2F35" w:rsidP="00B05A73">
      <w:pPr>
        <w:spacing w:line="360" w:lineRule="exact"/>
        <w:ind w:firstLineChars="221" w:firstLine="619"/>
        <w:rPr>
          <w:rFonts w:ascii="標楷體" w:eastAsia="標楷體" w:hAnsi="標楷體"/>
          <w:sz w:val="28"/>
          <w:szCs w:val="48"/>
        </w:rPr>
      </w:pPr>
    </w:p>
    <w:p w:rsidR="008D2F35" w:rsidRDefault="008D2F35" w:rsidP="00B05A73">
      <w:pPr>
        <w:spacing w:line="360" w:lineRule="exact"/>
        <w:ind w:firstLineChars="221" w:firstLine="619"/>
        <w:rPr>
          <w:rFonts w:ascii="標楷體" w:eastAsia="標楷體" w:hAnsi="標楷體"/>
          <w:sz w:val="28"/>
          <w:szCs w:val="48"/>
        </w:rPr>
      </w:pPr>
    </w:p>
    <w:p w:rsidR="008D2F35" w:rsidRPr="008D2F35" w:rsidRDefault="008D2F35" w:rsidP="00B05A73">
      <w:pPr>
        <w:spacing w:line="360" w:lineRule="exact"/>
        <w:ind w:firstLineChars="221" w:firstLine="619"/>
        <w:rPr>
          <w:rFonts w:ascii="標楷體" w:eastAsia="標楷體" w:hAnsi="標楷體"/>
          <w:sz w:val="28"/>
          <w:szCs w:val="48"/>
        </w:rPr>
      </w:pPr>
    </w:p>
    <w:p w:rsidR="0047626A" w:rsidRPr="0047626A" w:rsidRDefault="00B05A73" w:rsidP="0047626A">
      <w:pPr>
        <w:snapToGrid w:val="0"/>
        <w:rPr>
          <w:rFonts w:ascii="標楷體" w:eastAsia="標楷體" w:hAnsi="標楷體"/>
          <w:sz w:val="28"/>
        </w:rPr>
      </w:pPr>
      <w:r>
        <w:rPr>
          <w:rFonts w:ascii="標楷體" w:eastAsia="標楷體" w:hAnsi="標楷體" w:hint="eastAsia"/>
          <w:sz w:val="28"/>
        </w:rPr>
        <w:t xml:space="preserve">   </w:t>
      </w:r>
      <w:r w:rsidR="00A55321">
        <w:rPr>
          <w:rFonts w:ascii="標楷體" w:eastAsia="標楷體" w:hAnsi="標楷體" w:hint="eastAsia"/>
          <w:sz w:val="28"/>
        </w:rPr>
        <w:t>依據學生學習成效推動委員會</w:t>
      </w:r>
      <w:r w:rsidR="00420CC3">
        <w:rPr>
          <w:rFonts w:ascii="標楷體" w:eastAsia="標楷體" w:hAnsi="標楷體" w:hint="eastAsia"/>
          <w:sz w:val="28"/>
        </w:rPr>
        <w:t>10</w:t>
      </w:r>
      <w:r w:rsidR="00420CC3">
        <w:rPr>
          <w:rFonts w:ascii="標楷體" w:eastAsia="標楷體" w:hAnsi="標楷體"/>
          <w:sz w:val="28"/>
        </w:rPr>
        <w:t>6</w:t>
      </w:r>
      <w:r w:rsidR="00017544">
        <w:rPr>
          <w:rFonts w:ascii="標楷體" w:eastAsia="標楷體" w:hAnsi="標楷體" w:hint="eastAsia"/>
          <w:sz w:val="28"/>
        </w:rPr>
        <w:t>學年度第一</w:t>
      </w:r>
      <w:r>
        <w:rPr>
          <w:rFonts w:ascii="標楷體" w:eastAsia="標楷體" w:hAnsi="標楷體" w:hint="eastAsia"/>
          <w:sz w:val="28"/>
        </w:rPr>
        <w:t>次會議紀錄辦理，</w:t>
      </w:r>
      <w:r w:rsidR="0047626A">
        <w:rPr>
          <w:rFonts w:ascii="標楷體" w:eastAsia="標楷體" w:hAnsi="標楷體" w:hint="eastAsia"/>
          <w:sz w:val="28"/>
        </w:rPr>
        <w:t>各單位</w:t>
      </w:r>
      <w:r>
        <w:rPr>
          <w:rFonts w:ascii="標楷體" w:eastAsia="標楷體" w:hAnsi="標楷體" w:hint="eastAsia"/>
          <w:sz w:val="28"/>
        </w:rPr>
        <w:t>依</w:t>
      </w:r>
      <w:r w:rsidR="00762ECA" w:rsidRPr="00B05A73">
        <w:rPr>
          <w:rFonts w:ascii="標楷體" w:eastAsia="標楷體" w:hAnsi="標楷體" w:hint="eastAsia"/>
          <w:sz w:val="28"/>
        </w:rPr>
        <w:t>「提昇學生學習成效管制流程圖」，</w:t>
      </w:r>
      <w:r w:rsidR="0047626A">
        <w:rPr>
          <w:rFonts w:ascii="標楷體" w:eastAsia="標楷體" w:hAnsi="標楷體" w:hint="eastAsia"/>
          <w:sz w:val="28"/>
        </w:rPr>
        <w:t>將</w:t>
      </w:r>
      <w:r w:rsidR="0009093C">
        <w:rPr>
          <w:rFonts w:ascii="標楷體" w:eastAsia="標楷體" w:hAnsi="標楷體" w:hint="eastAsia"/>
          <w:sz w:val="28"/>
        </w:rPr>
        <w:t>上列改善計畫</w:t>
      </w:r>
      <w:r w:rsidR="00017544">
        <w:rPr>
          <w:rFonts w:ascii="標楷體" w:eastAsia="標楷體" w:hAnsi="標楷體" w:hint="eastAsia"/>
          <w:sz w:val="28"/>
        </w:rPr>
        <w:t>經系務、院級</w:t>
      </w:r>
      <w:r w:rsidR="00762ECA" w:rsidRPr="00B05A73">
        <w:rPr>
          <w:rFonts w:ascii="標楷體" w:eastAsia="標楷體" w:hAnsi="標楷體" w:hint="eastAsia"/>
          <w:sz w:val="28"/>
        </w:rPr>
        <w:t>會議</w:t>
      </w:r>
      <w:r w:rsidR="0009093C">
        <w:rPr>
          <w:rFonts w:ascii="標楷體" w:eastAsia="標楷體" w:hAnsi="標楷體" w:hint="eastAsia"/>
          <w:sz w:val="28"/>
        </w:rPr>
        <w:t>討論</w:t>
      </w:r>
      <w:r w:rsidR="00762ECA" w:rsidRPr="00B05A73">
        <w:rPr>
          <w:rFonts w:ascii="標楷體" w:eastAsia="標楷體" w:hAnsi="標楷體" w:hint="eastAsia"/>
          <w:sz w:val="28"/>
        </w:rPr>
        <w:t>通過</w:t>
      </w:r>
      <w:r>
        <w:rPr>
          <w:rFonts w:ascii="標楷體" w:eastAsia="標楷體" w:hAnsi="標楷體" w:hint="eastAsia"/>
          <w:sz w:val="28"/>
        </w:rPr>
        <w:t>，</w:t>
      </w:r>
      <w:r w:rsidR="00C92DCB">
        <w:rPr>
          <w:rFonts w:ascii="標楷體" w:eastAsia="標楷體" w:hAnsi="標楷體" w:hint="eastAsia"/>
          <w:sz w:val="28"/>
        </w:rPr>
        <w:t>呈報後請於下表打勾</w:t>
      </w:r>
      <w:r w:rsidRPr="00B05A73">
        <w:rPr>
          <w:rFonts w:ascii="標楷體" w:eastAsia="標楷體" w:hAnsi="標楷體" w:hint="eastAsia"/>
          <w:sz w:val="28"/>
        </w:rPr>
        <w:t>:</w:t>
      </w:r>
    </w:p>
    <w:p w:rsidR="0047626A" w:rsidRPr="0047626A" w:rsidRDefault="0047626A" w:rsidP="0047626A">
      <w:pPr>
        <w:snapToGrid w:val="0"/>
        <w:rPr>
          <w:rFonts w:ascii="標楷體" w:eastAsia="標楷體" w:hAnsi="標楷體"/>
          <w:sz w:val="28"/>
        </w:rPr>
      </w:pPr>
    </w:p>
    <w:tbl>
      <w:tblPr>
        <w:tblStyle w:val="a6"/>
        <w:tblW w:w="0" w:type="auto"/>
        <w:tblLook w:val="04A0" w:firstRow="1" w:lastRow="0" w:firstColumn="1" w:lastColumn="0" w:noHBand="0" w:noVBand="1"/>
      </w:tblPr>
      <w:tblGrid>
        <w:gridCol w:w="3485"/>
        <w:gridCol w:w="3485"/>
        <w:gridCol w:w="3486"/>
      </w:tblGrid>
      <w:tr w:rsidR="0047626A" w:rsidRPr="00762ECA" w:rsidTr="0047626A">
        <w:tc>
          <w:tcPr>
            <w:tcW w:w="3507" w:type="dxa"/>
            <w:vMerge w:val="restart"/>
            <w:vAlign w:val="center"/>
          </w:tcPr>
          <w:p w:rsidR="0047626A" w:rsidRPr="00762ECA" w:rsidRDefault="0047626A" w:rsidP="0047626A">
            <w:pPr>
              <w:jc w:val="center"/>
              <w:rPr>
                <w:rFonts w:ascii="標楷體" w:eastAsia="標楷體" w:hAnsi="標楷體"/>
              </w:rPr>
            </w:pPr>
            <w:r>
              <w:rPr>
                <w:rFonts w:ascii="標楷體" w:eastAsia="標楷體" w:hAnsi="標楷體" w:hint="eastAsia"/>
              </w:rPr>
              <w:t>呈報層級</w:t>
            </w:r>
          </w:p>
        </w:tc>
        <w:tc>
          <w:tcPr>
            <w:tcW w:w="3507" w:type="dxa"/>
          </w:tcPr>
          <w:p w:rsidR="0047626A" w:rsidRPr="00762ECA" w:rsidRDefault="0047626A" w:rsidP="005B6BD4">
            <w:pPr>
              <w:jc w:val="center"/>
              <w:rPr>
                <w:rFonts w:ascii="標楷體" w:eastAsia="標楷體" w:hAnsi="標楷體"/>
              </w:rPr>
            </w:pPr>
            <w:r w:rsidRPr="00762ECA">
              <w:rPr>
                <w:rFonts w:ascii="標楷體" w:eastAsia="標楷體" w:hAnsi="標楷體" w:hint="eastAsia"/>
                <w:color w:val="000000"/>
                <w:szCs w:val="24"/>
              </w:rPr>
              <w:t>系務會議</w:t>
            </w:r>
          </w:p>
        </w:tc>
        <w:tc>
          <w:tcPr>
            <w:tcW w:w="3508" w:type="dxa"/>
          </w:tcPr>
          <w:p w:rsidR="0047626A" w:rsidRPr="00762ECA" w:rsidRDefault="0009093C" w:rsidP="005B6BD4">
            <w:pPr>
              <w:jc w:val="center"/>
              <w:rPr>
                <w:rFonts w:ascii="標楷體" w:eastAsia="標楷體" w:hAnsi="標楷體"/>
              </w:rPr>
            </w:pPr>
            <w:r>
              <w:rPr>
                <w:rFonts w:ascii="標楷體" w:eastAsia="標楷體" w:hAnsi="標楷體" w:hint="eastAsia"/>
                <w:color w:val="000000"/>
                <w:szCs w:val="24"/>
              </w:rPr>
              <w:t>院級</w:t>
            </w:r>
            <w:r w:rsidR="0047626A" w:rsidRPr="00762ECA">
              <w:rPr>
                <w:rFonts w:ascii="標楷體" w:eastAsia="標楷體" w:hAnsi="標楷體" w:hint="eastAsia"/>
                <w:color w:val="000000"/>
                <w:szCs w:val="24"/>
              </w:rPr>
              <w:t>會議</w:t>
            </w:r>
          </w:p>
        </w:tc>
      </w:tr>
      <w:tr w:rsidR="0047626A" w:rsidRPr="00762ECA" w:rsidTr="005B6BD4">
        <w:tc>
          <w:tcPr>
            <w:tcW w:w="3507" w:type="dxa"/>
            <w:vMerge/>
          </w:tcPr>
          <w:p w:rsidR="0047626A" w:rsidRPr="00762ECA" w:rsidRDefault="0047626A" w:rsidP="005B6BD4">
            <w:pPr>
              <w:jc w:val="center"/>
              <w:rPr>
                <w:rFonts w:ascii="標楷體" w:eastAsia="標楷體" w:hAnsi="標楷體"/>
              </w:rPr>
            </w:pPr>
          </w:p>
        </w:tc>
        <w:tc>
          <w:tcPr>
            <w:tcW w:w="3507" w:type="dxa"/>
          </w:tcPr>
          <w:p w:rsidR="0047626A" w:rsidRPr="00762ECA" w:rsidRDefault="0047626A" w:rsidP="005B6BD4">
            <w:pPr>
              <w:jc w:val="center"/>
              <w:rPr>
                <w:rFonts w:ascii="標楷體" w:eastAsia="標楷體" w:hAnsi="標楷體"/>
              </w:rPr>
            </w:pPr>
            <w:r w:rsidRPr="00762ECA">
              <w:rPr>
                <w:rFonts w:ascii="標楷體" w:eastAsia="標楷體" w:hAnsi="標楷體" w:hint="eastAsia"/>
              </w:rPr>
              <w:t>□</w:t>
            </w:r>
          </w:p>
        </w:tc>
        <w:tc>
          <w:tcPr>
            <w:tcW w:w="3508" w:type="dxa"/>
          </w:tcPr>
          <w:p w:rsidR="0047626A" w:rsidRPr="00762ECA" w:rsidRDefault="0047626A" w:rsidP="005B6BD4">
            <w:pPr>
              <w:jc w:val="center"/>
              <w:rPr>
                <w:rFonts w:ascii="標楷體" w:eastAsia="標楷體" w:hAnsi="標楷體"/>
              </w:rPr>
            </w:pPr>
            <w:r w:rsidRPr="00762ECA">
              <w:rPr>
                <w:rFonts w:ascii="標楷體" w:eastAsia="標楷體" w:hAnsi="標楷體" w:hint="eastAsia"/>
              </w:rPr>
              <w:t>□</w:t>
            </w:r>
          </w:p>
        </w:tc>
      </w:tr>
      <w:tr w:rsidR="005B6BD4" w:rsidRPr="00762ECA" w:rsidTr="005B6BD4">
        <w:tc>
          <w:tcPr>
            <w:tcW w:w="3507" w:type="dxa"/>
          </w:tcPr>
          <w:p w:rsidR="005B6BD4" w:rsidRPr="00762ECA" w:rsidRDefault="005B6BD4" w:rsidP="005B6BD4">
            <w:pPr>
              <w:jc w:val="center"/>
              <w:rPr>
                <w:rFonts w:ascii="標楷體" w:eastAsia="標楷體" w:hAnsi="標楷體"/>
              </w:rPr>
            </w:pPr>
            <w:r w:rsidRPr="00762ECA">
              <w:rPr>
                <w:rFonts w:ascii="標楷體" w:eastAsia="標楷體" w:hAnsi="標楷體" w:hint="eastAsia"/>
              </w:rPr>
              <w:t>填報人</w:t>
            </w:r>
          </w:p>
        </w:tc>
        <w:tc>
          <w:tcPr>
            <w:tcW w:w="3507" w:type="dxa"/>
          </w:tcPr>
          <w:p w:rsidR="005B6BD4" w:rsidRPr="00762ECA" w:rsidRDefault="005B6BD4" w:rsidP="005B6BD4">
            <w:pPr>
              <w:jc w:val="center"/>
              <w:rPr>
                <w:rFonts w:ascii="標楷體" w:eastAsia="標楷體" w:hAnsi="標楷體"/>
              </w:rPr>
            </w:pPr>
            <w:r w:rsidRPr="00762ECA">
              <w:rPr>
                <w:rFonts w:ascii="標楷體" w:eastAsia="標楷體" w:hAnsi="標楷體" w:hint="eastAsia"/>
              </w:rPr>
              <w:t>單位主管</w:t>
            </w:r>
          </w:p>
        </w:tc>
        <w:tc>
          <w:tcPr>
            <w:tcW w:w="3508" w:type="dxa"/>
          </w:tcPr>
          <w:p w:rsidR="005B6BD4" w:rsidRPr="00762ECA" w:rsidRDefault="005B6BD4" w:rsidP="005B6BD4">
            <w:pPr>
              <w:jc w:val="center"/>
              <w:rPr>
                <w:rFonts w:ascii="標楷體" w:eastAsia="標楷體" w:hAnsi="標楷體"/>
              </w:rPr>
            </w:pPr>
            <w:r w:rsidRPr="00762ECA">
              <w:rPr>
                <w:rFonts w:ascii="標楷體" w:eastAsia="標楷體" w:hAnsi="標楷體" w:hint="eastAsia"/>
              </w:rPr>
              <w:t>院級主管</w:t>
            </w:r>
          </w:p>
        </w:tc>
      </w:tr>
      <w:tr w:rsidR="005B6BD4" w:rsidRPr="00762ECA" w:rsidTr="00C92DCB">
        <w:trPr>
          <w:trHeight w:val="975"/>
        </w:trPr>
        <w:tc>
          <w:tcPr>
            <w:tcW w:w="3507" w:type="dxa"/>
          </w:tcPr>
          <w:p w:rsidR="005B6BD4" w:rsidRPr="00762ECA" w:rsidRDefault="005B6BD4" w:rsidP="00CE7F14">
            <w:pPr>
              <w:rPr>
                <w:rFonts w:ascii="標楷體" w:eastAsia="標楷體" w:hAnsi="標楷體"/>
              </w:rPr>
            </w:pPr>
          </w:p>
        </w:tc>
        <w:tc>
          <w:tcPr>
            <w:tcW w:w="3507" w:type="dxa"/>
          </w:tcPr>
          <w:p w:rsidR="005B6BD4" w:rsidRPr="00762ECA" w:rsidRDefault="005B6BD4" w:rsidP="00CE7F14">
            <w:pPr>
              <w:rPr>
                <w:rFonts w:ascii="標楷體" w:eastAsia="標楷體" w:hAnsi="標楷體"/>
              </w:rPr>
            </w:pPr>
          </w:p>
        </w:tc>
        <w:tc>
          <w:tcPr>
            <w:tcW w:w="3508" w:type="dxa"/>
          </w:tcPr>
          <w:p w:rsidR="005B6BD4" w:rsidRPr="00762ECA" w:rsidRDefault="005B6BD4" w:rsidP="00CE7F14">
            <w:pPr>
              <w:rPr>
                <w:rFonts w:ascii="標楷體" w:eastAsia="標楷體" w:hAnsi="標楷體"/>
              </w:rPr>
            </w:pPr>
          </w:p>
        </w:tc>
      </w:tr>
    </w:tbl>
    <w:p w:rsidR="005B6BD4" w:rsidRPr="0047626A" w:rsidRDefault="005B6BD4" w:rsidP="00246DCB">
      <w:pPr>
        <w:rPr>
          <w:rFonts w:ascii="標楷體" w:eastAsia="標楷體" w:hAnsi="標楷體"/>
          <w:szCs w:val="48"/>
        </w:rPr>
      </w:pPr>
    </w:p>
    <w:sectPr w:rsidR="005B6BD4" w:rsidRPr="0047626A" w:rsidSect="00306200">
      <w:footerReference w:type="default" r:id="rId2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040" w:rsidRDefault="00CA5040" w:rsidP="007B142C">
      <w:r>
        <w:separator/>
      </w:r>
    </w:p>
  </w:endnote>
  <w:endnote w:type="continuationSeparator" w:id="0">
    <w:p w:rsidR="00CA5040" w:rsidRDefault="00CA5040" w:rsidP="007B1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Microsoft JhengHei UI">
    <w:panose1 w:val="020B0604030504040204"/>
    <w:charset w:val="88"/>
    <w:family w:val="swiss"/>
    <w:notTrueType/>
    <w:pitch w:val="variable"/>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408" w:rsidRDefault="00374408">
    <w:pPr>
      <w:pStyle w:val="af"/>
      <w:spacing w:line="14" w:lineRule="auto"/>
      <w:rPr>
        <w:sz w:val="20"/>
      </w:rPr>
    </w:pPr>
    <w:r>
      <w:rPr>
        <w:noProof/>
        <w:lang w:eastAsia="zh-TW"/>
      </w:rPr>
      <mc:AlternateContent>
        <mc:Choice Requires="wps">
          <w:drawing>
            <wp:anchor distT="0" distB="0" distL="114300" distR="114300" simplePos="0" relativeHeight="251661312" behindDoc="1" locked="0" layoutInCell="1" allowOverlap="1">
              <wp:simplePos x="0" y="0"/>
              <wp:positionH relativeFrom="page">
                <wp:posOffset>3748405</wp:posOffset>
              </wp:positionH>
              <wp:positionV relativeFrom="page">
                <wp:posOffset>9979660</wp:posOffset>
              </wp:positionV>
              <wp:extent cx="243205" cy="165735"/>
              <wp:effectExtent l="0" t="0" r="0" b="0"/>
              <wp:wrapNone/>
              <wp:docPr id="122" name="文字方塊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408" w:rsidRDefault="00374408">
                          <w:pPr>
                            <w:spacing w:before="10"/>
                            <w:ind w:left="40"/>
                            <w:rPr>
                              <w:rFonts w:ascii="Times New Roman"/>
                              <w:sz w:val="20"/>
                            </w:rPr>
                          </w:pPr>
                          <w:r>
                            <w:fldChar w:fldCharType="begin"/>
                          </w:r>
                          <w:r>
                            <w:rPr>
                              <w:rFonts w:ascii="Times New Roman"/>
                              <w:sz w:val="20"/>
                            </w:rPr>
                            <w:instrText xml:space="preserve"> PAGE </w:instrText>
                          </w:r>
                          <w:r>
                            <w:fldChar w:fldCharType="separate"/>
                          </w:r>
                          <w:r w:rsidR="00E72548">
                            <w:rPr>
                              <w:rFonts w:ascii="Times New Roman"/>
                              <w:noProof/>
                              <w:sz w:val="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22" o:spid="_x0000_s1026" type="#_x0000_t202" style="position:absolute;margin-left:295.15pt;margin-top:785.8pt;width:19.1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" filled="f" stroked="f">
              <v:textbox inset="0,0,0,0">
                <w:txbxContent>
                  <w:p w:rsidR="00374408" w:rsidRDefault="00374408">
                    <w:pPr>
                      <w:spacing w:before="10"/>
                      <w:ind w:left="40"/>
                      <w:rPr>
                        <w:rFonts w:ascii="Times New Roman"/>
                        <w:sz w:val="20"/>
                      </w:rPr>
                    </w:pPr>
                    <w:r>
                      <w:fldChar w:fldCharType="begin"/>
                    </w:r>
                    <w:r>
                      <w:rPr>
                        <w:rFonts w:ascii="Times New Roman"/>
                        <w:sz w:val="20"/>
                      </w:rPr>
                      <w:instrText xml:space="preserve"> PAGE </w:instrText>
                    </w:r>
                    <w:r>
                      <w:fldChar w:fldCharType="separate"/>
                    </w:r>
                    <w:r w:rsidR="00E72548">
                      <w:rPr>
                        <w:rFonts w:ascii="Times New Roman"/>
                        <w:noProof/>
                        <w:sz w:val="20"/>
                      </w:rP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040" w:rsidRDefault="00CA5040" w:rsidP="007B142C">
      <w:r>
        <w:separator/>
      </w:r>
    </w:p>
  </w:footnote>
  <w:footnote w:type="continuationSeparator" w:id="0">
    <w:p w:rsidR="00CA5040" w:rsidRDefault="00CA5040" w:rsidP="007B14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3A6BAE6"/>
    <w:lvl w:ilvl="0">
      <w:start w:val="1"/>
      <w:numFmt w:val="decimal"/>
      <w:pStyle w:val="5"/>
      <w:lvlText w:val="%1."/>
      <w:lvlJc w:val="left"/>
      <w:pPr>
        <w:tabs>
          <w:tab w:val="num" w:pos="2281"/>
        </w:tabs>
        <w:ind w:leftChars="1000" w:left="2281" w:hangingChars="200" w:hanging="360"/>
      </w:pPr>
    </w:lvl>
  </w:abstractNum>
  <w:abstractNum w:abstractNumId="1" w15:restartNumberingAfterBreak="0">
    <w:nsid w:val="FFFFFF7D"/>
    <w:multiLevelType w:val="singleLevel"/>
    <w:tmpl w:val="9976D1D0"/>
    <w:lvl w:ilvl="0">
      <w:start w:val="1"/>
      <w:numFmt w:val="decimal"/>
      <w:pStyle w:val="4"/>
      <w:lvlText w:val="%1."/>
      <w:lvlJc w:val="left"/>
      <w:pPr>
        <w:tabs>
          <w:tab w:val="num" w:pos="1801"/>
        </w:tabs>
        <w:ind w:leftChars="800" w:left="1801" w:hangingChars="200" w:hanging="360"/>
      </w:pPr>
    </w:lvl>
  </w:abstractNum>
  <w:abstractNum w:abstractNumId="2" w15:restartNumberingAfterBreak="0">
    <w:nsid w:val="FFFFFF7E"/>
    <w:multiLevelType w:val="singleLevel"/>
    <w:tmpl w:val="D638C228"/>
    <w:lvl w:ilvl="0">
      <w:start w:val="1"/>
      <w:numFmt w:val="decimal"/>
      <w:pStyle w:val="3"/>
      <w:lvlText w:val="%1."/>
      <w:lvlJc w:val="left"/>
      <w:pPr>
        <w:tabs>
          <w:tab w:val="num" w:pos="1321"/>
        </w:tabs>
        <w:ind w:leftChars="600" w:left="1321" w:hangingChars="200" w:hanging="360"/>
      </w:pPr>
    </w:lvl>
  </w:abstractNum>
  <w:abstractNum w:abstractNumId="3" w15:restartNumberingAfterBreak="0">
    <w:nsid w:val="FFFFFF7F"/>
    <w:multiLevelType w:val="singleLevel"/>
    <w:tmpl w:val="24DC5F7A"/>
    <w:lvl w:ilvl="0">
      <w:start w:val="1"/>
      <w:numFmt w:val="decimal"/>
      <w:pStyle w:val="2"/>
      <w:lvlText w:val="%1."/>
      <w:lvlJc w:val="left"/>
      <w:pPr>
        <w:tabs>
          <w:tab w:val="num" w:pos="841"/>
        </w:tabs>
        <w:ind w:leftChars="400" w:left="841" w:hangingChars="200" w:hanging="360"/>
      </w:pPr>
    </w:lvl>
  </w:abstractNum>
  <w:abstractNum w:abstractNumId="4" w15:restartNumberingAfterBreak="0">
    <w:nsid w:val="FFFFFF80"/>
    <w:multiLevelType w:val="singleLevel"/>
    <w:tmpl w:val="586EE400"/>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24E0EE20"/>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1700B4C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41BC3F6A"/>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45B81BE8"/>
    <w:lvl w:ilvl="0">
      <w:start w:val="1"/>
      <w:numFmt w:val="decimal"/>
      <w:pStyle w:val="a"/>
      <w:lvlText w:val="%1."/>
      <w:lvlJc w:val="left"/>
      <w:pPr>
        <w:tabs>
          <w:tab w:val="num" w:pos="361"/>
        </w:tabs>
        <w:ind w:leftChars="200" w:left="361" w:hangingChars="200" w:hanging="360"/>
      </w:pPr>
    </w:lvl>
  </w:abstractNum>
  <w:abstractNum w:abstractNumId="9" w15:restartNumberingAfterBreak="0">
    <w:nsid w:val="FFFFFF89"/>
    <w:multiLevelType w:val="singleLevel"/>
    <w:tmpl w:val="F3B65374"/>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5D73366"/>
    <w:multiLevelType w:val="hybridMultilevel"/>
    <w:tmpl w:val="1F1AA2C6"/>
    <w:lvl w:ilvl="0" w:tplc="5F663412">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B4208E9"/>
    <w:multiLevelType w:val="hybridMultilevel"/>
    <w:tmpl w:val="31C007B2"/>
    <w:lvl w:ilvl="0" w:tplc="0C36BD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E631170"/>
    <w:multiLevelType w:val="hybridMultilevel"/>
    <w:tmpl w:val="48E840B6"/>
    <w:lvl w:ilvl="0" w:tplc="04090011">
      <w:start w:val="1"/>
      <w:numFmt w:val="upperLetter"/>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B9D13B2"/>
    <w:multiLevelType w:val="hybridMultilevel"/>
    <w:tmpl w:val="BC52144C"/>
    <w:lvl w:ilvl="0" w:tplc="6A9EB49A">
      <w:start w:val="1"/>
      <w:numFmt w:val="upperLetter"/>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4FA56C6"/>
    <w:multiLevelType w:val="hybridMultilevel"/>
    <w:tmpl w:val="410A96E4"/>
    <w:lvl w:ilvl="0" w:tplc="13AE70FC">
      <w:numFmt w:val="bullet"/>
      <w:lvlText w:val=""/>
      <w:lvlJc w:val="left"/>
      <w:pPr>
        <w:ind w:left="593" w:hanging="481"/>
      </w:pPr>
      <w:rPr>
        <w:rFonts w:ascii="Wingdings" w:eastAsia="Wingdings" w:hAnsi="Wingdings" w:cs="Wingdings" w:hint="default"/>
        <w:w w:val="100"/>
        <w:sz w:val="24"/>
        <w:szCs w:val="24"/>
      </w:rPr>
    </w:lvl>
    <w:lvl w:ilvl="1" w:tplc="EBD260A0">
      <w:numFmt w:val="bullet"/>
      <w:lvlText w:val="•"/>
      <w:lvlJc w:val="left"/>
      <w:pPr>
        <w:ind w:left="940" w:hanging="481"/>
      </w:pPr>
      <w:rPr>
        <w:rFonts w:hint="default"/>
      </w:rPr>
    </w:lvl>
    <w:lvl w:ilvl="2" w:tplc="57F6E7A4">
      <w:numFmt w:val="bullet"/>
      <w:lvlText w:val="•"/>
      <w:lvlJc w:val="left"/>
      <w:pPr>
        <w:ind w:left="1962" w:hanging="481"/>
      </w:pPr>
      <w:rPr>
        <w:rFonts w:hint="default"/>
      </w:rPr>
    </w:lvl>
    <w:lvl w:ilvl="3" w:tplc="13A27884">
      <w:numFmt w:val="bullet"/>
      <w:lvlText w:val="•"/>
      <w:lvlJc w:val="left"/>
      <w:pPr>
        <w:ind w:left="2985" w:hanging="481"/>
      </w:pPr>
      <w:rPr>
        <w:rFonts w:hint="default"/>
      </w:rPr>
    </w:lvl>
    <w:lvl w:ilvl="4" w:tplc="EE8AAAFC">
      <w:numFmt w:val="bullet"/>
      <w:lvlText w:val="•"/>
      <w:lvlJc w:val="left"/>
      <w:pPr>
        <w:ind w:left="4008" w:hanging="481"/>
      </w:pPr>
      <w:rPr>
        <w:rFonts w:hint="default"/>
      </w:rPr>
    </w:lvl>
    <w:lvl w:ilvl="5" w:tplc="0C128AF0">
      <w:numFmt w:val="bullet"/>
      <w:lvlText w:val="•"/>
      <w:lvlJc w:val="left"/>
      <w:pPr>
        <w:ind w:left="5031" w:hanging="481"/>
      </w:pPr>
      <w:rPr>
        <w:rFonts w:hint="default"/>
      </w:rPr>
    </w:lvl>
    <w:lvl w:ilvl="6" w:tplc="A6687B7A">
      <w:numFmt w:val="bullet"/>
      <w:lvlText w:val="•"/>
      <w:lvlJc w:val="left"/>
      <w:pPr>
        <w:ind w:left="6054" w:hanging="481"/>
      </w:pPr>
      <w:rPr>
        <w:rFonts w:hint="default"/>
      </w:rPr>
    </w:lvl>
    <w:lvl w:ilvl="7" w:tplc="815080B6">
      <w:numFmt w:val="bullet"/>
      <w:lvlText w:val="•"/>
      <w:lvlJc w:val="left"/>
      <w:pPr>
        <w:ind w:left="7077" w:hanging="481"/>
      </w:pPr>
      <w:rPr>
        <w:rFonts w:hint="default"/>
      </w:rPr>
    </w:lvl>
    <w:lvl w:ilvl="8" w:tplc="6344BC40">
      <w:numFmt w:val="bullet"/>
      <w:lvlText w:val="•"/>
      <w:lvlJc w:val="left"/>
      <w:pPr>
        <w:ind w:left="8100" w:hanging="481"/>
      </w:pPr>
      <w:rPr>
        <w:rFonts w:hint="default"/>
      </w:rPr>
    </w:lvl>
  </w:abstractNum>
  <w:abstractNum w:abstractNumId="15" w15:restartNumberingAfterBreak="0">
    <w:nsid w:val="2DC760DD"/>
    <w:multiLevelType w:val="hybridMultilevel"/>
    <w:tmpl w:val="418C2520"/>
    <w:lvl w:ilvl="0" w:tplc="223252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2413517"/>
    <w:multiLevelType w:val="hybridMultilevel"/>
    <w:tmpl w:val="A2EEEBB6"/>
    <w:lvl w:ilvl="0" w:tplc="79844CF4">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17" w15:restartNumberingAfterBreak="0">
    <w:nsid w:val="49AC1EFB"/>
    <w:multiLevelType w:val="hybridMultilevel"/>
    <w:tmpl w:val="87EE446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DC40E1A"/>
    <w:multiLevelType w:val="hybridMultilevel"/>
    <w:tmpl w:val="2B3ABE64"/>
    <w:lvl w:ilvl="0" w:tplc="D49C08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97A7851"/>
    <w:multiLevelType w:val="hybridMultilevel"/>
    <w:tmpl w:val="03ECED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5EA35FC7"/>
    <w:multiLevelType w:val="hybridMultilevel"/>
    <w:tmpl w:val="3B5E04B0"/>
    <w:lvl w:ilvl="0" w:tplc="48BE1B7A">
      <w:start w:val="1"/>
      <w:numFmt w:val="taiwaneseCountingThousand"/>
      <w:lvlText w:val="(%1)"/>
      <w:lvlJc w:val="left"/>
      <w:pPr>
        <w:ind w:left="1190" w:hanging="480"/>
      </w:pPr>
      <w:rPr>
        <w:rFonts w:hint="default"/>
        <w:color w:val="auto"/>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21" w15:restartNumberingAfterBreak="0">
    <w:nsid w:val="69CE589B"/>
    <w:multiLevelType w:val="hybridMultilevel"/>
    <w:tmpl w:val="D8700050"/>
    <w:lvl w:ilvl="0" w:tplc="04090001">
      <w:start w:val="1"/>
      <w:numFmt w:val="bullet"/>
      <w:lvlText w:val=""/>
      <w:lvlJc w:val="left"/>
      <w:pPr>
        <w:ind w:left="468" w:hanging="480"/>
      </w:pPr>
      <w:rPr>
        <w:rFonts w:ascii="Wingdings" w:hAnsi="Wingdings" w:hint="default"/>
      </w:rPr>
    </w:lvl>
    <w:lvl w:ilvl="1" w:tplc="04090003" w:tentative="1">
      <w:start w:val="1"/>
      <w:numFmt w:val="bullet"/>
      <w:lvlText w:val=""/>
      <w:lvlJc w:val="left"/>
      <w:pPr>
        <w:ind w:left="948" w:hanging="480"/>
      </w:pPr>
      <w:rPr>
        <w:rFonts w:ascii="Wingdings" w:hAnsi="Wingdings" w:hint="default"/>
      </w:rPr>
    </w:lvl>
    <w:lvl w:ilvl="2" w:tplc="04090005" w:tentative="1">
      <w:start w:val="1"/>
      <w:numFmt w:val="bullet"/>
      <w:lvlText w:val=""/>
      <w:lvlJc w:val="left"/>
      <w:pPr>
        <w:ind w:left="1428" w:hanging="480"/>
      </w:pPr>
      <w:rPr>
        <w:rFonts w:ascii="Wingdings" w:hAnsi="Wingdings" w:hint="default"/>
      </w:rPr>
    </w:lvl>
    <w:lvl w:ilvl="3" w:tplc="04090001" w:tentative="1">
      <w:start w:val="1"/>
      <w:numFmt w:val="bullet"/>
      <w:lvlText w:val=""/>
      <w:lvlJc w:val="left"/>
      <w:pPr>
        <w:ind w:left="1908" w:hanging="480"/>
      </w:pPr>
      <w:rPr>
        <w:rFonts w:ascii="Wingdings" w:hAnsi="Wingdings" w:hint="default"/>
      </w:rPr>
    </w:lvl>
    <w:lvl w:ilvl="4" w:tplc="04090003" w:tentative="1">
      <w:start w:val="1"/>
      <w:numFmt w:val="bullet"/>
      <w:lvlText w:val=""/>
      <w:lvlJc w:val="left"/>
      <w:pPr>
        <w:ind w:left="2388" w:hanging="480"/>
      </w:pPr>
      <w:rPr>
        <w:rFonts w:ascii="Wingdings" w:hAnsi="Wingdings" w:hint="default"/>
      </w:rPr>
    </w:lvl>
    <w:lvl w:ilvl="5" w:tplc="04090005" w:tentative="1">
      <w:start w:val="1"/>
      <w:numFmt w:val="bullet"/>
      <w:lvlText w:val=""/>
      <w:lvlJc w:val="left"/>
      <w:pPr>
        <w:ind w:left="2868" w:hanging="480"/>
      </w:pPr>
      <w:rPr>
        <w:rFonts w:ascii="Wingdings" w:hAnsi="Wingdings" w:hint="default"/>
      </w:rPr>
    </w:lvl>
    <w:lvl w:ilvl="6" w:tplc="04090001" w:tentative="1">
      <w:start w:val="1"/>
      <w:numFmt w:val="bullet"/>
      <w:lvlText w:val=""/>
      <w:lvlJc w:val="left"/>
      <w:pPr>
        <w:ind w:left="3348" w:hanging="480"/>
      </w:pPr>
      <w:rPr>
        <w:rFonts w:ascii="Wingdings" w:hAnsi="Wingdings" w:hint="default"/>
      </w:rPr>
    </w:lvl>
    <w:lvl w:ilvl="7" w:tplc="04090003" w:tentative="1">
      <w:start w:val="1"/>
      <w:numFmt w:val="bullet"/>
      <w:lvlText w:val=""/>
      <w:lvlJc w:val="left"/>
      <w:pPr>
        <w:ind w:left="3828" w:hanging="480"/>
      </w:pPr>
      <w:rPr>
        <w:rFonts w:ascii="Wingdings" w:hAnsi="Wingdings" w:hint="default"/>
      </w:rPr>
    </w:lvl>
    <w:lvl w:ilvl="8" w:tplc="04090005" w:tentative="1">
      <w:start w:val="1"/>
      <w:numFmt w:val="bullet"/>
      <w:lvlText w:val=""/>
      <w:lvlJc w:val="left"/>
      <w:pPr>
        <w:ind w:left="4308" w:hanging="480"/>
      </w:pPr>
      <w:rPr>
        <w:rFonts w:ascii="Wingdings" w:hAnsi="Wingdings" w:hint="default"/>
      </w:rPr>
    </w:lvl>
  </w:abstractNum>
  <w:abstractNum w:abstractNumId="22" w15:restartNumberingAfterBreak="0">
    <w:nsid w:val="76FC6437"/>
    <w:multiLevelType w:val="hybridMultilevel"/>
    <w:tmpl w:val="CB3C54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num>
  <w:num w:numId="2">
    <w:abstractNumId w:val="19"/>
  </w:num>
  <w:num w:numId="3">
    <w:abstractNumId w:val="10"/>
  </w:num>
  <w:num w:numId="4">
    <w:abstractNumId w:val="17"/>
  </w:num>
  <w:num w:numId="5">
    <w:abstractNumId w:val="16"/>
  </w:num>
  <w:num w:numId="6">
    <w:abstractNumId w:val="20"/>
  </w:num>
  <w:num w:numId="7">
    <w:abstractNumId w:val="15"/>
  </w:num>
  <w:num w:numId="8">
    <w:abstractNumId w:val="11"/>
  </w:num>
  <w:num w:numId="9">
    <w:abstractNumId w:val="22"/>
  </w:num>
  <w:num w:numId="10">
    <w:abstractNumId w:val="18"/>
  </w:num>
  <w:num w:numId="11">
    <w:abstractNumId w:val="13"/>
  </w:num>
  <w:num w:numId="12">
    <w:abstractNumId w:val="14"/>
  </w:num>
  <w:num w:numId="13">
    <w:abstractNumId w:val="12"/>
  </w:num>
  <w:num w:numId="14">
    <w:abstractNumId w:val="8"/>
  </w:num>
  <w:num w:numId="15">
    <w:abstractNumId w:val="3"/>
  </w:num>
  <w:num w:numId="16">
    <w:abstractNumId w:val="2"/>
  </w:num>
  <w:num w:numId="17">
    <w:abstractNumId w:val="1"/>
  </w:num>
  <w:num w:numId="18">
    <w:abstractNumId w:val="0"/>
  </w:num>
  <w:num w:numId="19">
    <w:abstractNumId w:val="9"/>
  </w:num>
  <w:num w:numId="20">
    <w:abstractNumId w:val="7"/>
  </w:num>
  <w:num w:numId="21">
    <w:abstractNumId w:val="6"/>
  </w:num>
  <w:num w:numId="22">
    <w:abstractNumId w:val="5"/>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200"/>
    <w:rsid w:val="00006647"/>
    <w:rsid w:val="00017544"/>
    <w:rsid w:val="00023940"/>
    <w:rsid w:val="00041F3D"/>
    <w:rsid w:val="000453A5"/>
    <w:rsid w:val="000678CC"/>
    <w:rsid w:val="0007137B"/>
    <w:rsid w:val="0009093C"/>
    <w:rsid w:val="000A7C9C"/>
    <w:rsid w:val="000C6C1C"/>
    <w:rsid w:val="00123BEB"/>
    <w:rsid w:val="00134C58"/>
    <w:rsid w:val="001369C0"/>
    <w:rsid w:val="00163BF8"/>
    <w:rsid w:val="001920DE"/>
    <w:rsid w:val="001A7978"/>
    <w:rsid w:val="001B12E4"/>
    <w:rsid w:val="001C50B8"/>
    <w:rsid w:val="00212C71"/>
    <w:rsid w:val="00246DCB"/>
    <w:rsid w:val="002A7213"/>
    <w:rsid w:val="002B1019"/>
    <w:rsid w:val="002B5A54"/>
    <w:rsid w:val="002E5055"/>
    <w:rsid w:val="002F1A43"/>
    <w:rsid w:val="00302247"/>
    <w:rsid w:val="00306200"/>
    <w:rsid w:val="00307B43"/>
    <w:rsid w:val="003430EB"/>
    <w:rsid w:val="003522B8"/>
    <w:rsid w:val="00374408"/>
    <w:rsid w:val="00396163"/>
    <w:rsid w:val="003A33AE"/>
    <w:rsid w:val="003B71C9"/>
    <w:rsid w:val="003D0AAF"/>
    <w:rsid w:val="003E3D99"/>
    <w:rsid w:val="00401CF7"/>
    <w:rsid w:val="00420C4F"/>
    <w:rsid w:val="00420CC3"/>
    <w:rsid w:val="0047626A"/>
    <w:rsid w:val="00486CE2"/>
    <w:rsid w:val="004A5ABC"/>
    <w:rsid w:val="004D1CDF"/>
    <w:rsid w:val="004F1D4B"/>
    <w:rsid w:val="004F6098"/>
    <w:rsid w:val="004F67A3"/>
    <w:rsid w:val="00503B15"/>
    <w:rsid w:val="00555022"/>
    <w:rsid w:val="005726E6"/>
    <w:rsid w:val="00587F50"/>
    <w:rsid w:val="005B6BD4"/>
    <w:rsid w:val="005B7174"/>
    <w:rsid w:val="005C6B20"/>
    <w:rsid w:val="005E0B9F"/>
    <w:rsid w:val="006441C4"/>
    <w:rsid w:val="00687BB4"/>
    <w:rsid w:val="006B78F9"/>
    <w:rsid w:val="006C1A28"/>
    <w:rsid w:val="006F4669"/>
    <w:rsid w:val="007123FE"/>
    <w:rsid w:val="00722D79"/>
    <w:rsid w:val="00741006"/>
    <w:rsid w:val="00762248"/>
    <w:rsid w:val="00762ECA"/>
    <w:rsid w:val="007B142C"/>
    <w:rsid w:val="007F60B6"/>
    <w:rsid w:val="008125A5"/>
    <w:rsid w:val="00824164"/>
    <w:rsid w:val="00844421"/>
    <w:rsid w:val="00846158"/>
    <w:rsid w:val="008904F2"/>
    <w:rsid w:val="008909E1"/>
    <w:rsid w:val="0089472F"/>
    <w:rsid w:val="008D2F35"/>
    <w:rsid w:val="008E33F7"/>
    <w:rsid w:val="009178F1"/>
    <w:rsid w:val="00982C62"/>
    <w:rsid w:val="00997796"/>
    <w:rsid w:val="009A72A9"/>
    <w:rsid w:val="009B0B62"/>
    <w:rsid w:val="009D449A"/>
    <w:rsid w:val="009E116A"/>
    <w:rsid w:val="009F20FA"/>
    <w:rsid w:val="00A4693C"/>
    <w:rsid w:val="00A55321"/>
    <w:rsid w:val="00A61908"/>
    <w:rsid w:val="00A839CC"/>
    <w:rsid w:val="00AA4ECD"/>
    <w:rsid w:val="00AB5477"/>
    <w:rsid w:val="00AE1D29"/>
    <w:rsid w:val="00AF20F8"/>
    <w:rsid w:val="00B02C49"/>
    <w:rsid w:val="00B05A73"/>
    <w:rsid w:val="00B45C9C"/>
    <w:rsid w:val="00B56BC8"/>
    <w:rsid w:val="00B60FFA"/>
    <w:rsid w:val="00B669D0"/>
    <w:rsid w:val="00B84C19"/>
    <w:rsid w:val="00BB39CC"/>
    <w:rsid w:val="00BE0A1F"/>
    <w:rsid w:val="00C0259F"/>
    <w:rsid w:val="00C06C58"/>
    <w:rsid w:val="00C3124E"/>
    <w:rsid w:val="00C45F99"/>
    <w:rsid w:val="00C92DCB"/>
    <w:rsid w:val="00CA5040"/>
    <w:rsid w:val="00CE5EEB"/>
    <w:rsid w:val="00CE7F14"/>
    <w:rsid w:val="00D56298"/>
    <w:rsid w:val="00D71B4F"/>
    <w:rsid w:val="00DA680A"/>
    <w:rsid w:val="00DF04E6"/>
    <w:rsid w:val="00DF6B9E"/>
    <w:rsid w:val="00E05497"/>
    <w:rsid w:val="00E236AE"/>
    <w:rsid w:val="00E70174"/>
    <w:rsid w:val="00E72548"/>
    <w:rsid w:val="00E83565"/>
    <w:rsid w:val="00EC6E25"/>
    <w:rsid w:val="00EC794C"/>
    <w:rsid w:val="00ED1FC4"/>
    <w:rsid w:val="00F54C2D"/>
    <w:rsid w:val="00FB0DEF"/>
    <w:rsid w:val="00FB1AEB"/>
    <w:rsid w:val="00FD0FDC"/>
    <w:rsid w:val="00FE4A2A"/>
    <w:rsid w:val="00FF1FA5"/>
    <w:rsid w:val="00FF6E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F087B9-3E55-42B9-ADDD-CC7008B83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F6098"/>
    <w:pPr>
      <w:widowControl w:val="0"/>
    </w:pPr>
  </w:style>
  <w:style w:type="paragraph" w:styleId="1">
    <w:name w:val="heading 1"/>
    <w:basedOn w:val="a1"/>
    <w:link w:val="10"/>
    <w:uiPriority w:val="9"/>
    <w:qFormat/>
    <w:rsid w:val="003E3D99"/>
    <w:pPr>
      <w:autoSpaceDE w:val="0"/>
      <w:autoSpaceDN w:val="0"/>
      <w:spacing w:line="453" w:lineRule="exact"/>
      <w:ind w:left="112"/>
      <w:outlineLvl w:val="0"/>
    </w:pPr>
    <w:rPr>
      <w:rFonts w:ascii="微軟正黑體" w:eastAsia="微軟正黑體" w:hAnsi="微軟正黑體" w:cs="微軟正黑體"/>
      <w:b/>
      <w:bCs/>
      <w:kern w:val="0"/>
      <w:sz w:val="28"/>
      <w:szCs w:val="28"/>
      <w:lang w:eastAsia="en-US"/>
    </w:rPr>
  </w:style>
  <w:style w:type="paragraph" w:styleId="21">
    <w:name w:val="heading 2"/>
    <w:basedOn w:val="a1"/>
    <w:next w:val="a1"/>
    <w:link w:val="22"/>
    <w:uiPriority w:val="9"/>
    <w:semiHidden/>
    <w:unhideWhenUsed/>
    <w:qFormat/>
    <w:rsid w:val="00844421"/>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uiPriority w:val="9"/>
    <w:semiHidden/>
    <w:unhideWhenUsed/>
    <w:qFormat/>
    <w:rsid w:val="00844421"/>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uiPriority w:val="9"/>
    <w:semiHidden/>
    <w:unhideWhenUsed/>
    <w:qFormat/>
    <w:rsid w:val="00844421"/>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uiPriority w:val="9"/>
    <w:semiHidden/>
    <w:unhideWhenUsed/>
    <w:qFormat/>
    <w:rsid w:val="00844421"/>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uiPriority w:val="9"/>
    <w:semiHidden/>
    <w:unhideWhenUsed/>
    <w:qFormat/>
    <w:rsid w:val="00844421"/>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uiPriority w:val="9"/>
    <w:semiHidden/>
    <w:unhideWhenUsed/>
    <w:qFormat/>
    <w:rsid w:val="00844421"/>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uiPriority w:val="9"/>
    <w:semiHidden/>
    <w:unhideWhenUsed/>
    <w:qFormat/>
    <w:rsid w:val="00844421"/>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uiPriority w:val="9"/>
    <w:semiHidden/>
    <w:unhideWhenUsed/>
    <w:qFormat/>
    <w:rsid w:val="00844421"/>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1"/>
    <w:qFormat/>
    <w:rsid w:val="00306200"/>
    <w:pPr>
      <w:ind w:leftChars="200" w:left="480"/>
    </w:pPr>
  </w:style>
  <w:style w:type="table" w:styleId="a6">
    <w:name w:val="Table Grid"/>
    <w:basedOn w:val="a3"/>
    <w:uiPriority w:val="59"/>
    <w:rsid w:val="005B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1"/>
    <w:link w:val="a8"/>
    <w:uiPriority w:val="99"/>
    <w:unhideWhenUsed/>
    <w:rsid w:val="007B142C"/>
    <w:pPr>
      <w:tabs>
        <w:tab w:val="center" w:pos="4153"/>
        <w:tab w:val="right" w:pos="8306"/>
      </w:tabs>
      <w:snapToGrid w:val="0"/>
    </w:pPr>
    <w:rPr>
      <w:sz w:val="20"/>
      <w:szCs w:val="20"/>
    </w:rPr>
  </w:style>
  <w:style w:type="character" w:customStyle="1" w:styleId="a8">
    <w:name w:val="頁首 字元"/>
    <w:basedOn w:val="a2"/>
    <w:link w:val="a7"/>
    <w:uiPriority w:val="99"/>
    <w:rsid w:val="007B142C"/>
    <w:rPr>
      <w:sz w:val="20"/>
      <w:szCs w:val="20"/>
    </w:rPr>
  </w:style>
  <w:style w:type="paragraph" w:styleId="a9">
    <w:name w:val="footer"/>
    <w:basedOn w:val="a1"/>
    <w:link w:val="aa"/>
    <w:uiPriority w:val="99"/>
    <w:unhideWhenUsed/>
    <w:rsid w:val="007B142C"/>
    <w:pPr>
      <w:tabs>
        <w:tab w:val="center" w:pos="4153"/>
        <w:tab w:val="right" w:pos="8306"/>
      </w:tabs>
      <w:snapToGrid w:val="0"/>
    </w:pPr>
    <w:rPr>
      <w:sz w:val="20"/>
      <w:szCs w:val="20"/>
    </w:rPr>
  </w:style>
  <w:style w:type="character" w:customStyle="1" w:styleId="aa">
    <w:name w:val="頁尾 字元"/>
    <w:basedOn w:val="a2"/>
    <w:link w:val="a9"/>
    <w:uiPriority w:val="99"/>
    <w:rsid w:val="007B142C"/>
    <w:rPr>
      <w:sz w:val="20"/>
      <w:szCs w:val="20"/>
    </w:rPr>
  </w:style>
  <w:style w:type="paragraph" w:styleId="ab">
    <w:name w:val="Balloon Text"/>
    <w:basedOn w:val="a1"/>
    <w:link w:val="ac"/>
    <w:uiPriority w:val="99"/>
    <w:semiHidden/>
    <w:unhideWhenUsed/>
    <w:rsid w:val="003522B8"/>
    <w:rPr>
      <w:rFonts w:asciiTheme="majorHAnsi" w:eastAsiaTheme="majorEastAsia" w:hAnsiTheme="majorHAnsi" w:cstheme="majorBidi"/>
      <w:sz w:val="18"/>
      <w:szCs w:val="18"/>
    </w:rPr>
  </w:style>
  <w:style w:type="character" w:customStyle="1" w:styleId="ac">
    <w:name w:val="註解方塊文字 字元"/>
    <w:basedOn w:val="a2"/>
    <w:link w:val="ab"/>
    <w:uiPriority w:val="99"/>
    <w:semiHidden/>
    <w:rsid w:val="003522B8"/>
    <w:rPr>
      <w:rFonts w:asciiTheme="majorHAnsi" w:eastAsiaTheme="majorEastAsia" w:hAnsiTheme="majorHAnsi" w:cstheme="majorBidi"/>
      <w:sz w:val="18"/>
      <w:szCs w:val="18"/>
    </w:rPr>
  </w:style>
  <w:style w:type="paragraph" w:styleId="Web">
    <w:name w:val="Normal (Web)"/>
    <w:basedOn w:val="a1"/>
    <w:rsid w:val="00A61908"/>
    <w:pPr>
      <w:widowControl/>
      <w:spacing w:before="100" w:beforeAutospacing="1" w:after="100" w:afterAutospacing="1"/>
    </w:pPr>
    <w:rPr>
      <w:rFonts w:ascii="新細明體" w:eastAsia="新細明體" w:hAnsi="新細明體" w:cs="新細明體"/>
      <w:kern w:val="0"/>
      <w:szCs w:val="24"/>
    </w:rPr>
  </w:style>
  <w:style w:type="numbering" w:customStyle="1" w:styleId="11">
    <w:name w:val="無清單1"/>
    <w:next w:val="a4"/>
    <w:uiPriority w:val="99"/>
    <w:semiHidden/>
    <w:unhideWhenUsed/>
    <w:rsid w:val="00CE7F14"/>
  </w:style>
  <w:style w:type="character" w:styleId="ad">
    <w:name w:val="Hyperlink"/>
    <w:basedOn w:val="a2"/>
    <w:uiPriority w:val="99"/>
    <w:semiHidden/>
    <w:unhideWhenUsed/>
    <w:rsid w:val="00CE7F14"/>
    <w:rPr>
      <w:color w:val="0563C1"/>
      <w:u w:val="single"/>
    </w:rPr>
  </w:style>
  <w:style w:type="character" w:styleId="ae">
    <w:name w:val="FollowedHyperlink"/>
    <w:basedOn w:val="a2"/>
    <w:uiPriority w:val="99"/>
    <w:semiHidden/>
    <w:unhideWhenUsed/>
    <w:rsid w:val="00CE7F14"/>
    <w:rPr>
      <w:color w:val="954F72"/>
      <w:u w:val="single"/>
    </w:rPr>
  </w:style>
  <w:style w:type="paragraph" w:customStyle="1" w:styleId="msonormal0">
    <w:name w:val="msonormal"/>
    <w:basedOn w:val="a1"/>
    <w:rsid w:val="00CE7F14"/>
    <w:pPr>
      <w:widowControl/>
      <w:spacing w:before="100" w:beforeAutospacing="1" w:after="100" w:afterAutospacing="1"/>
    </w:pPr>
    <w:rPr>
      <w:rFonts w:ascii="新細明體" w:eastAsia="新細明體" w:hAnsi="新細明體" w:cs="新細明體"/>
      <w:kern w:val="0"/>
      <w:szCs w:val="24"/>
    </w:rPr>
  </w:style>
  <w:style w:type="paragraph" w:customStyle="1" w:styleId="font0">
    <w:name w:val="font0"/>
    <w:basedOn w:val="a1"/>
    <w:rsid w:val="00CE7F14"/>
    <w:pPr>
      <w:widowControl/>
      <w:spacing w:before="100" w:beforeAutospacing="1" w:after="100" w:afterAutospacing="1"/>
    </w:pPr>
    <w:rPr>
      <w:rFonts w:ascii="Calibri" w:eastAsia="新細明體" w:hAnsi="Calibri" w:cs="Calibri"/>
      <w:kern w:val="0"/>
      <w:sz w:val="22"/>
    </w:rPr>
  </w:style>
  <w:style w:type="paragraph" w:customStyle="1" w:styleId="font5">
    <w:name w:val="font5"/>
    <w:basedOn w:val="a1"/>
    <w:rsid w:val="00CE7F14"/>
    <w:pPr>
      <w:widowControl/>
      <w:spacing w:before="100" w:beforeAutospacing="1" w:after="100" w:afterAutospacing="1"/>
    </w:pPr>
    <w:rPr>
      <w:rFonts w:ascii="細明體" w:eastAsia="細明體" w:hAnsi="細明體" w:cs="新細明體"/>
      <w:kern w:val="0"/>
      <w:sz w:val="18"/>
      <w:szCs w:val="18"/>
    </w:rPr>
  </w:style>
  <w:style w:type="paragraph" w:customStyle="1" w:styleId="font6">
    <w:name w:val="font6"/>
    <w:basedOn w:val="a1"/>
    <w:rsid w:val="00CE7F14"/>
    <w:pPr>
      <w:widowControl/>
      <w:spacing w:before="100" w:beforeAutospacing="1" w:after="100" w:afterAutospacing="1"/>
    </w:pPr>
    <w:rPr>
      <w:rFonts w:ascii="細明體" w:eastAsia="細明體" w:hAnsi="細明體" w:cs="新細明體"/>
      <w:kern w:val="0"/>
      <w:sz w:val="22"/>
    </w:rPr>
  </w:style>
  <w:style w:type="paragraph" w:customStyle="1" w:styleId="font7">
    <w:name w:val="font7"/>
    <w:basedOn w:val="a1"/>
    <w:rsid w:val="00CE7F14"/>
    <w:pPr>
      <w:widowControl/>
      <w:spacing w:before="100" w:beforeAutospacing="1" w:after="100" w:afterAutospacing="1"/>
    </w:pPr>
    <w:rPr>
      <w:rFonts w:ascii="Calibri" w:eastAsia="新細明體" w:hAnsi="Calibri" w:cs="Calibri"/>
      <w:kern w:val="0"/>
      <w:sz w:val="22"/>
    </w:rPr>
  </w:style>
  <w:style w:type="paragraph" w:customStyle="1" w:styleId="xl66">
    <w:name w:val="xl66"/>
    <w:basedOn w:val="a1"/>
    <w:rsid w:val="00CE7F14"/>
    <w:pPr>
      <w:widowControl/>
      <w:spacing w:before="100" w:beforeAutospacing="1" w:after="100" w:afterAutospacing="1"/>
      <w:textAlignment w:val="center"/>
    </w:pPr>
    <w:rPr>
      <w:rFonts w:ascii="新細明體" w:eastAsia="新細明體" w:hAnsi="新細明體" w:cs="新細明體"/>
      <w:kern w:val="0"/>
      <w:szCs w:val="24"/>
    </w:rPr>
  </w:style>
  <w:style w:type="paragraph" w:customStyle="1" w:styleId="xl68">
    <w:name w:val="xl68"/>
    <w:basedOn w:val="a1"/>
    <w:rsid w:val="00CE7F14"/>
    <w:pPr>
      <w:widowControl/>
      <w:spacing w:before="100" w:beforeAutospacing="1" w:after="100" w:afterAutospacing="1"/>
    </w:pPr>
    <w:rPr>
      <w:rFonts w:ascii="新細明體" w:eastAsia="新細明體" w:hAnsi="新細明體" w:cs="新細明體"/>
      <w:kern w:val="0"/>
      <w:szCs w:val="24"/>
    </w:rPr>
  </w:style>
  <w:style w:type="paragraph" w:customStyle="1" w:styleId="xl69">
    <w:name w:val="xl69"/>
    <w:basedOn w:val="a1"/>
    <w:rsid w:val="00CE7F14"/>
    <w:pPr>
      <w:widowControl/>
      <w:spacing w:before="100" w:beforeAutospacing="1" w:after="100" w:afterAutospacing="1"/>
    </w:pPr>
    <w:rPr>
      <w:rFonts w:ascii="新細明體" w:eastAsia="新細明體" w:hAnsi="新細明體" w:cs="新細明體"/>
      <w:kern w:val="0"/>
      <w:szCs w:val="24"/>
    </w:rPr>
  </w:style>
  <w:style w:type="numbering" w:customStyle="1" w:styleId="23">
    <w:name w:val="無清單2"/>
    <w:next w:val="a4"/>
    <w:uiPriority w:val="99"/>
    <w:semiHidden/>
    <w:unhideWhenUsed/>
    <w:rsid w:val="009178F1"/>
  </w:style>
  <w:style w:type="numbering" w:customStyle="1" w:styleId="33">
    <w:name w:val="無清單3"/>
    <w:next w:val="a4"/>
    <w:uiPriority w:val="99"/>
    <w:semiHidden/>
    <w:unhideWhenUsed/>
    <w:rsid w:val="00B60FFA"/>
  </w:style>
  <w:style w:type="character" w:customStyle="1" w:styleId="10">
    <w:name w:val="標題 1 字元"/>
    <w:basedOn w:val="a2"/>
    <w:link w:val="1"/>
    <w:uiPriority w:val="9"/>
    <w:rsid w:val="003E3D99"/>
    <w:rPr>
      <w:rFonts w:ascii="微軟正黑體" w:eastAsia="微軟正黑體" w:hAnsi="微軟正黑體" w:cs="微軟正黑體"/>
      <w:b/>
      <w:bCs/>
      <w:kern w:val="0"/>
      <w:sz w:val="28"/>
      <w:szCs w:val="28"/>
      <w:lang w:eastAsia="en-US"/>
    </w:rPr>
  </w:style>
  <w:style w:type="table" w:customStyle="1" w:styleId="TableNormal">
    <w:name w:val="Table Normal"/>
    <w:uiPriority w:val="2"/>
    <w:semiHidden/>
    <w:unhideWhenUsed/>
    <w:qFormat/>
    <w:rsid w:val="003E3D99"/>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f">
    <w:name w:val="Body Text"/>
    <w:basedOn w:val="a1"/>
    <w:link w:val="af0"/>
    <w:uiPriority w:val="1"/>
    <w:qFormat/>
    <w:rsid w:val="003E3D99"/>
    <w:pPr>
      <w:autoSpaceDE w:val="0"/>
      <w:autoSpaceDN w:val="0"/>
    </w:pPr>
    <w:rPr>
      <w:rFonts w:ascii="微軟正黑體" w:eastAsia="微軟正黑體" w:hAnsi="微軟正黑體" w:cs="微軟正黑體"/>
      <w:kern w:val="0"/>
      <w:szCs w:val="24"/>
      <w:lang w:eastAsia="en-US"/>
    </w:rPr>
  </w:style>
  <w:style w:type="character" w:customStyle="1" w:styleId="af0">
    <w:name w:val="本文 字元"/>
    <w:basedOn w:val="a2"/>
    <w:link w:val="af"/>
    <w:uiPriority w:val="1"/>
    <w:rsid w:val="003E3D99"/>
    <w:rPr>
      <w:rFonts w:ascii="微軟正黑體" w:eastAsia="微軟正黑體" w:hAnsi="微軟正黑體" w:cs="微軟正黑體"/>
      <w:kern w:val="0"/>
      <w:szCs w:val="24"/>
      <w:lang w:eastAsia="en-US"/>
    </w:rPr>
  </w:style>
  <w:style w:type="paragraph" w:customStyle="1" w:styleId="TableParagraph">
    <w:name w:val="Table Paragraph"/>
    <w:basedOn w:val="a1"/>
    <w:uiPriority w:val="1"/>
    <w:qFormat/>
    <w:rsid w:val="003E3D99"/>
    <w:pPr>
      <w:autoSpaceDE w:val="0"/>
      <w:autoSpaceDN w:val="0"/>
      <w:spacing w:line="373" w:lineRule="exact"/>
      <w:ind w:left="324"/>
      <w:jc w:val="center"/>
    </w:pPr>
    <w:rPr>
      <w:rFonts w:ascii="微軟正黑體" w:eastAsia="微軟正黑體" w:hAnsi="微軟正黑體" w:cs="微軟正黑體"/>
      <w:kern w:val="0"/>
      <w:sz w:val="22"/>
      <w:lang w:eastAsia="en-US"/>
    </w:rPr>
  </w:style>
  <w:style w:type="paragraph" w:styleId="HTML">
    <w:name w:val="HTML Address"/>
    <w:basedOn w:val="a1"/>
    <w:link w:val="HTML0"/>
    <w:uiPriority w:val="99"/>
    <w:semiHidden/>
    <w:unhideWhenUsed/>
    <w:rsid w:val="00844421"/>
    <w:rPr>
      <w:i/>
      <w:iCs/>
    </w:rPr>
  </w:style>
  <w:style w:type="character" w:customStyle="1" w:styleId="HTML0">
    <w:name w:val="HTML 位址 字元"/>
    <w:basedOn w:val="a2"/>
    <w:link w:val="HTML"/>
    <w:uiPriority w:val="99"/>
    <w:semiHidden/>
    <w:rsid w:val="00844421"/>
    <w:rPr>
      <w:i/>
      <w:iCs/>
    </w:rPr>
  </w:style>
  <w:style w:type="paragraph" w:styleId="HTML1">
    <w:name w:val="HTML Preformatted"/>
    <w:basedOn w:val="a1"/>
    <w:link w:val="HTML2"/>
    <w:uiPriority w:val="99"/>
    <w:semiHidden/>
    <w:unhideWhenUsed/>
    <w:rsid w:val="00844421"/>
    <w:rPr>
      <w:rFonts w:ascii="Courier New" w:hAnsi="Courier New" w:cs="Courier New"/>
      <w:sz w:val="20"/>
      <w:szCs w:val="20"/>
    </w:rPr>
  </w:style>
  <w:style w:type="character" w:customStyle="1" w:styleId="HTML2">
    <w:name w:val="HTML 預設格式 字元"/>
    <w:basedOn w:val="a2"/>
    <w:link w:val="HTML1"/>
    <w:uiPriority w:val="99"/>
    <w:semiHidden/>
    <w:rsid w:val="00844421"/>
    <w:rPr>
      <w:rFonts w:ascii="Courier New" w:hAnsi="Courier New" w:cs="Courier New"/>
      <w:sz w:val="20"/>
      <w:szCs w:val="20"/>
    </w:rPr>
  </w:style>
  <w:style w:type="paragraph" w:styleId="af1">
    <w:name w:val="Normal Indent"/>
    <w:basedOn w:val="a1"/>
    <w:uiPriority w:val="99"/>
    <w:semiHidden/>
    <w:unhideWhenUsed/>
    <w:rsid w:val="00844421"/>
    <w:pPr>
      <w:ind w:leftChars="200" w:left="480"/>
    </w:pPr>
  </w:style>
  <w:style w:type="paragraph" w:styleId="af2">
    <w:name w:val="Quote"/>
    <w:basedOn w:val="a1"/>
    <w:next w:val="a1"/>
    <w:link w:val="af3"/>
    <w:uiPriority w:val="29"/>
    <w:qFormat/>
    <w:rsid w:val="00844421"/>
    <w:pPr>
      <w:spacing w:before="200" w:after="160"/>
      <w:ind w:left="864" w:right="864"/>
      <w:jc w:val="center"/>
    </w:pPr>
    <w:rPr>
      <w:i/>
      <w:iCs/>
      <w:color w:val="404040" w:themeColor="text1" w:themeTint="BF"/>
    </w:rPr>
  </w:style>
  <w:style w:type="character" w:customStyle="1" w:styleId="af3">
    <w:name w:val="引文 字元"/>
    <w:basedOn w:val="a2"/>
    <w:link w:val="af2"/>
    <w:uiPriority w:val="29"/>
    <w:rsid w:val="00844421"/>
    <w:rPr>
      <w:i/>
      <w:iCs/>
      <w:color w:val="404040" w:themeColor="text1" w:themeTint="BF"/>
    </w:rPr>
  </w:style>
  <w:style w:type="paragraph" w:styleId="af4">
    <w:name w:val="Document Map"/>
    <w:basedOn w:val="a1"/>
    <w:link w:val="af5"/>
    <w:uiPriority w:val="99"/>
    <w:semiHidden/>
    <w:unhideWhenUsed/>
    <w:rsid w:val="00844421"/>
    <w:rPr>
      <w:rFonts w:ascii="Microsoft JhengHei UI" w:eastAsia="Microsoft JhengHei UI"/>
      <w:sz w:val="18"/>
      <w:szCs w:val="18"/>
    </w:rPr>
  </w:style>
  <w:style w:type="character" w:customStyle="1" w:styleId="af5">
    <w:name w:val="文件引導模式 字元"/>
    <w:basedOn w:val="a2"/>
    <w:link w:val="af4"/>
    <w:uiPriority w:val="99"/>
    <w:semiHidden/>
    <w:rsid w:val="00844421"/>
    <w:rPr>
      <w:rFonts w:ascii="Microsoft JhengHei UI" w:eastAsia="Microsoft JhengHei UI"/>
      <w:sz w:val="18"/>
      <w:szCs w:val="18"/>
    </w:rPr>
  </w:style>
  <w:style w:type="paragraph" w:styleId="af6">
    <w:name w:val="Date"/>
    <w:basedOn w:val="a1"/>
    <w:next w:val="a1"/>
    <w:link w:val="af7"/>
    <w:uiPriority w:val="99"/>
    <w:semiHidden/>
    <w:unhideWhenUsed/>
    <w:rsid w:val="00844421"/>
    <w:pPr>
      <w:jc w:val="right"/>
    </w:pPr>
  </w:style>
  <w:style w:type="character" w:customStyle="1" w:styleId="af7">
    <w:name w:val="日期 字元"/>
    <w:basedOn w:val="a2"/>
    <w:link w:val="af6"/>
    <w:uiPriority w:val="99"/>
    <w:semiHidden/>
    <w:rsid w:val="00844421"/>
  </w:style>
  <w:style w:type="paragraph" w:styleId="af8">
    <w:name w:val="macro"/>
    <w:link w:val="af9"/>
    <w:uiPriority w:val="99"/>
    <w:semiHidden/>
    <w:unhideWhenUsed/>
    <w:rsid w:val="00844421"/>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新細明體" w:hAnsi="Courier New" w:cs="Courier New"/>
      <w:szCs w:val="24"/>
    </w:rPr>
  </w:style>
  <w:style w:type="character" w:customStyle="1" w:styleId="af9">
    <w:name w:val="巨集文字 字元"/>
    <w:basedOn w:val="a2"/>
    <w:link w:val="af8"/>
    <w:uiPriority w:val="99"/>
    <w:semiHidden/>
    <w:rsid w:val="00844421"/>
    <w:rPr>
      <w:rFonts w:ascii="Courier New" w:eastAsia="新細明體" w:hAnsi="Courier New" w:cs="Courier New"/>
      <w:szCs w:val="24"/>
    </w:rPr>
  </w:style>
  <w:style w:type="paragraph" w:styleId="24">
    <w:name w:val="Body Text 2"/>
    <w:basedOn w:val="a1"/>
    <w:link w:val="25"/>
    <w:uiPriority w:val="99"/>
    <w:semiHidden/>
    <w:unhideWhenUsed/>
    <w:rsid w:val="00844421"/>
    <w:pPr>
      <w:spacing w:after="120" w:line="480" w:lineRule="auto"/>
    </w:pPr>
  </w:style>
  <w:style w:type="character" w:customStyle="1" w:styleId="25">
    <w:name w:val="本文 2 字元"/>
    <w:basedOn w:val="a2"/>
    <w:link w:val="24"/>
    <w:uiPriority w:val="99"/>
    <w:semiHidden/>
    <w:rsid w:val="00844421"/>
  </w:style>
  <w:style w:type="paragraph" w:styleId="34">
    <w:name w:val="Body Text 3"/>
    <w:basedOn w:val="a1"/>
    <w:link w:val="35"/>
    <w:uiPriority w:val="99"/>
    <w:semiHidden/>
    <w:unhideWhenUsed/>
    <w:rsid w:val="00844421"/>
    <w:pPr>
      <w:spacing w:after="120"/>
    </w:pPr>
    <w:rPr>
      <w:sz w:val="16"/>
      <w:szCs w:val="16"/>
    </w:rPr>
  </w:style>
  <w:style w:type="character" w:customStyle="1" w:styleId="35">
    <w:name w:val="本文 3 字元"/>
    <w:basedOn w:val="a2"/>
    <w:link w:val="34"/>
    <w:uiPriority w:val="99"/>
    <w:semiHidden/>
    <w:rsid w:val="00844421"/>
    <w:rPr>
      <w:sz w:val="16"/>
      <w:szCs w:val="16"/>
    </w:rPr>
  </w:style>
  <w:style w:type="paragraph" w:styleId="afa">
    <w:name w:val="Body Text First Indent"/>
    <w:basedOn w:val="af"/>
    <w:link w:val="afb"/>
    <w:uiPriority w:val="99"/>
    <w:semiHidden/>
    <w:unhideWhenUsed/>
    <w:rsid w:val="00844421"/>
    <w:pPr>
      <w:autoSpaceDE/>
      <w:autoSpaceDN/>
      <w:spacing w:after="120"/>
      <w:ind w:firstLineChars="100" w:firstLine="210"/>
    </w:pPr>
    <w:rPr>
      <w:rFonts w:asciiTheme="minorHAnsi" w:eastAsiaTheme="minorEastAsia" w:hAnsiTheme="minorHAnsi" w:cstheme="minorBidi"/>
      <w:kern w:val="2"/>
      <w:szCs w:val="22"/>
      <w:lang w:eastAsia="zh-TW"/>
    </w:rPr>
  </w:style>
  <w:style w:type="character" w:customStyle="1" w:styleId="afb">
    <w:name w:val="本文第一層縮排 字元"/>
    <w:basedOn w:val="af0"/>
    <w:link w:val="afa"/>
    <w:uiPriority w:val="99"/>
    <w:semiHidden/>
    <w:rsid w:val="00844421"/>
    <w:rPr>
      <w:rFonts w:ascii="微軟正黑體" w:eastAsia="微軟正黑體" w:hAnsi="微軟正黑體" w:cs="微軟正黑體"/>
      <w:kern w:val="0"/>
      <w:szCs w:val="24"/>
      <w:lang w:eastAsia="en-US"/>
    </w:rPr>
  </w:style>
  <w:style w:type="paragraph" w:styleId="afc">
    <w:name w:val="Body Text Indent"/>
    <w:basedOn w:val="a1"/>
    <w:link w:val="afd"/>
    <w:uiPriority w:val="99"/>
    <w:semiHidden/>
    <w:unhideWhenUsed/>
    <w:rsid w:val="00844421"/>
    <w:pPr>
      <w:spacing w:after="120"/>
      <w:ind w:leftChars="200" w:left="480"/>
    </w:pPr>
  </w:style>
  <w:style w:type="character" w:customStyle="1" w:styleId="afd">
    <w:name w:val="本文縮排 字元"/>
    <w:basedOn w:val="a2"/>
    <w:link w:val="afc"/>
    <w:uiPriority w:val="99"/>
    <w:semiHidden/>
    <w:rsid w:val="00844421"/>
  </w:style>
  <w:style w:type="paragraph" w:styleId="26">
    <w:name w:val="Body Text First Indent 2"/>
    <w:basedOn w:val="afc"/>
    <w:link w:val="27"/>
    <w:uiPriority w:val="99"/>
    <w:semiHidden/>
    <w:unhideWhenUsed/>
    <w:rsid w:val="00844421"/>
    <w:pPr>
      <w:ind w:firstLineChars="100" w:firstLine="210"/>
    </w:pPr>
  </w:style>
  <w:style w:type="character" w:customStyle="1" w:styleId="27">
    <w:name w:val="本文第一層縮排 2 字元"/>
    <w:basedOn w:val="afd"/>
    <w:link w:val="26"/>
    <w:uiPriority w:val="99"/>
    <w:semiHidden/>
    <w:rsid w:val="00844421"/>
  </w:style>
  <w:style w:type="paragraph" w:styleId="28">
    <w:name w:val="Body Text Indent 2"/>
    <w:basedOn w:val="a1"/>
    <w:link w:val="29"/>
    <w:uiPriority w:val="99"/>
    <w:semiHidden/>
    <w:unhideWhenUsed/>
    <w:rsid w:val="00844421"/>
    <w:pPr>
      <w:spacing w:after="120" w:line="480" w:lineRule="auto"/>
      <w:ind w:leftChars="200" w:left="480"/>
    </w:pPr>
  </w:style>
  <w:style w:type="character" w:customStyle="1" w:styleId="29">
    <w:name w:val="本文縮排 2 字元"/>
    <w:basedOn w:val="a2"/>
    <w:link w:val="28"/>
    <w:uiPriority w:val="99"/>
    <w:semiHidden/>
    <w:rsid w:val="00844421"/>
  </w:style>
  <w:style w:type="paragraph" w:styleId="36">
    <w:name w:val="Body Text Indent 3"/>
    <w:basedOn w:val="a1"/>
    <w:link w:val="37"/>
    <w:uiPriority w:val="99"/>
    <w:semiHidden/>
    <w:unhideWhenUsed/>
    <w:rsid w:val="00844421"/>
    <w:pPr>
      <w:spacing w:after="120"/>
      <w:ind w:leftChars="200" w:left="480"/>
    </w:pPr>
    <w:rPr>
      <w:sz w:val="16"/>
      <w:szCs w:val="16"/>
    </w:rPr>
  </w:style>
  <w:style w:type="character" w:customStyle="1" w:styleId="37">
    <w:name w:val="本文縮排 3 字元"/>
    <w:basedOn w:val="a2"/>
    <w:link w:val="36"/>
    <w:uiPriority w:val="99"/>
    <w:semiHidden/>
    <w:rsid w:val="00844421"/>
    <w:rPr>
      <w:sz w:val="16"/>
      <w:szCs w:val="16"/>
    </w:rPr>
  </w:style>
  <w:style w:type="paragraph" w:styleId="12">
    <w:name w:val="toc 1"/>
    <w:basedOn w:val="a1"/>
    <w:next w:val="a1"/>
    <w:autoRedefine/>
    <w:uiPriority w:val="39"/>
    <w:semiHidden/>
    <w:unhideWhenUsed/>
    <w:rsid w:val="00844421"/>
  </w:style>
  <w:style w:type="paragraph" w:styleId="2a">
    <w:name w:val="toc 2"/>
    <w:basedOn w:val="a1"/>
    <w:next w:val="a1"/>
    <w:autoRedefine/>
    <w:uiPriority w:val="39"/>
    <w:semiHidden/>
    <w:unhideWhenUsed/>
    <w:rsid w:val="00844421"/>
    <w:pPr>
      <w:ind w:leftChars="200" w:left="480"/>
    </w:pPr>
  </w:style>
  <w:style w:type="paragraph" w:styleId="38">
    <w:name w:val="toc 3"/>
    <w:basedOn w:val="a1"/>
    <w:next w:val="a1"/>
    <w:autoRedefine/>
    <w:uiPriority w:val="39"/>
    <w:semiHidden/>
    <w:unhideWhenUsed/>
    <w:rsid w:val="00844421"/>
    <w:pPr>
      <w:ind w:leftChars="400" w:left="960"/>
    </w:pPr>
  </w:style>
  <w:style w:type="paragraph" w:styleId="43">
    <w:name w:val="toc 4"/>
    <w:basedOn w:val="a1"/>
    <w:next w:val="a1"/>
    <w:autoRedefine/>
    <w:uiPriority w:val="39"/>
    <w:semiHidden/>
    <w:unhideWhenUsed/>
    <w:rsid w:val="00844421"/>
    <w:pPr>
      <w:ind w:leftChars="600" w:left="1440"/>
    </w:pPr>
  </w:style>
  <w:style w:type="paragraph" w:styleId="53">
    <w:name w:val="toc 5"/>
    <w:basedOn w:val="a1"/>
    <w:next w:val="a1"/>
    <w:autoRedefine/>
    <w:uiPriority w:val="39"/>
    <w:semiHidden/>
    <w:unhideWhenUsed/>
    <w:rsid w:val="00844421"/>
    <w:pPr>
      <w:ind w:leftChars="800" w:left="1920"/>
    </w:pPr>
  </w:style>
  <w:style w:type="paragraph" w:styleId="61">
    <w:name w:val="toc 6"/>
    <w:basedOn w:val="a1"/>
    <w:next w:val="a1"/>
    <w:autoRedefine/>
    <w:uiPriority w:val="39"/>
    <w:semiHidden/>
    <w:unhideWhenUsed/>
    <w:rsid w:val="00844421"/>
    <w:pPr>
      <w:ind w:leftChars="1000" w:left="2400"/>
    </w:pPr>
  </w:style>
  <w:style w:type="paragraph" w:styleId="71">
    <w:name w:val="toc 7"/>
    <w:basedOn w:val="a1"/>
    <w:next w:val="a1"/>
    <w:autoRedefine/>
    <w:uiPriority w:val="39"/>
    <w:semiHidden/>
    <w:unhideWhenUsed/>
    <w:rsid w:val="00844421"/>
    <w:pPr>
      <w:ind w:leftChars="1200" w:left="2880"/>
    </w:pPr>
  </w:style>
  <w:style w:type="paragraph" w:styleId="81">
    <w:name w:val="toc 8"/>
    <w:basedOn w:val="a1"/>
    <w:next w:val="a1"/>
    <w:autoRedefine/>
    <w:uiPriority w:val="39"/>
    <w:semiHidden/>
    <w:unhideWhenUsed/>
    <w:rsid w:val="00844421"/>
    <w:pPr>
      <w:ind w:leftChars="1400" w:left="3360"/>
    </w:pPr>
  </w:style>
  <w:style w:type="paragraph" w:styleId="91">
    <w:name w:val="toc 9"/>
    <w:basedOn w:val="a1"/>
    <w:next w:val="a1"/>
    <w:autoRedefine/>
    <w:uiPriority w:val="39"/>
    <w:semiHidden/>
    <w:unhideWhenUsed/>
    <w:rsid w:val="00844421"/>
    <w:pPr>
      <w:ind w:leftChars="1600" w:left="3840"/>
    </w:pPr>
  </w:style>
  <w:style w:type="paragraph" w:styleId="afe">
    <w:name w:val="TOC Heading"/>
    <w:basedOn w:val="1"/>
    <w:next w:val="a1"/>
    <w:uiPriority w:val="39"/>
    <w:semiHidden/>
    <w:unhideWhenUsed/>
    <w:qFormat/>
    <w:rsid w:val="00844421"/>
    <w:pPr>
      <w:keepNext/>
      <w:autoSpaceDE/>
      <w:autoSpaceDN/>
      <w:spacing w:before="180" w:after="180" w:line="720" w:lineRule="auto"/>
      <w:ind w:left="0"/>
      <w:outlineLvl w:val="9"/>
    </w:pPr>
    <w:rPr>
      <w:rFonts w:asciiTheme="majorHAnsi" w:eastAsiaTheme="majorEastAsia" w:hAnsiTheme="majorHAnsi" w:cstheme="majorBidi"/>
      <w:kern w:val="52"/>
      <w:sz w:val="52"/>
      <w:szCs w:val="52"/>
      <w:lang w:eastAsia="zh-TW"/>
    </w:rPr>
  </w:style>
  <w:style w:type="paragraph" w:styleId="aff">
    <w:name w:val="envelope address"/>
    <w:basedOn w:val="a1"/>
    <w:uiPriority w:val="99"/>
    <w:semiHidden/>
    <w:unhideWhenUsed/>
    <w:rsid w:val="00844421"/>
    <w:pPr>
      <w:framePr w:w="7920" w:h="1980" w:hRule="exact" w:hSpace="180" w:wrap="auto" w:hAnchor="page" w:xAlign="center" w:yAlign="bottom"/>
      <w:snapToGrid w:val="0"/>
      <w:ind w:leftChars="1200" w:left="100"/>
    </w:pPr>
    <w:rPr>
      <w:rFonts w:asciiTheme="majorHAnsi" w:eastAsiaTheme="majorEastAsia" w:hAnsiTheme="majorHAnsi" w:cstheme="majorBidi"/>
      <w:szCs w:val="24"/>
    </w:rPr>
  </w:style>
  <w:style w:type="paragraph" w:styleId="aff0">
    <w:name w:val="table of authorities"/>
    <w:basedOn w:val="a1"/>
    <w:next w:val="a1"/>
    <w:uiPriority w:val="99"/>
    <w:semiHidden/>
    <w:unhideWhenUsed/>
    <w:rsid w:val="00844421"/>
    <w:pPr>
      <w:ind w:leftChars="200" w:left="480"/>
    </w:pPr>
  </w:style>
  <w:style w:type="paragraph" w:styleId="aff1">
    <w:name w:val="toa heading"/>
    <w:basedOn w:val="a1"/>
    <w:next w:val="a1"/>
    <w:uiPriority w:val="99"/>
    <w:semiHidden/>
    <w:unhideWhenUsed/>
    <w:rsid w:val="00844421"/>
    <w:pPr>
      <w:spacing w:before="120"/>
    </w:pPr>
    <w:rPr>
      <w:rFonts w:asciiTheme="majorHAnsi" w:eastAsiaTheme="majorEastAsia" w:hAnsiTheme="majorHAnsi" w:cstheme="majorBidi"/>
      <w:szCs w:val="24"/>
    </w:rPr>
  </w:style>
  <w:style w:type="paragraph" w:styleId="aff2">
    <w:name w:val="Bibliography"/>
    <w:basedOn w:val="a1"/>
    <w:next w:val="a1"/>
    <w:uiPriority w:val="37"/>
    <w:semiHidden/>
    <w:unhideWhenUsed/>
    <w:rsid w:val="00844421"/>
  </w:style>
  <w:style w:type="paragraph" w:styleId="aff3">
    <w:name w:val="Plain Text"/>
    <w:basedOn w:val="a1"/>
    <w:link w:val="aff4"/>
    <w:uiPriority w:val="99"/>
    <w:semiHidden/>
    <w:unhideWhenUsed/>
    <w:rsid w:val="00844421"/>
    <w:rPr>
      <w:rFonts w:ascii="細明體" w:eastAsia="細明體" w:hAnsi="Courier New" w:cs="Courier New"/>
    </w:rPr>
  </w:style>
  <w:style w:type="character" w:customStyle="1" w:styleId="aff4">
    <w:name w:val="純文字 字元"/>
    <w:basedOn w:val="a2"/>
    <w:link w:val="aff3"/>
    <w:uiPriority w:val="99"/>
    <w:semiHidden/>
    <w:rsid w:val="00844421"/>
    <w:rPr>
      <w:rFonts w:ascii="細明體" w:eastAsia="細明體" w:hAnsi="Courier New" w:cs="Courier New"/>
    </w:rPr>
  </w:style>
  <w:style w:type="paragraph" w:styleId="13">
    <w:name w:val="index 1"/>
    <w:basedOn w:val="a1"/>
    <w:next w:val="a1"/>
    <w:autoRedefine/>
    <w:uiPriority w:val="99"/>
    <w:semiHidden/>
    <w:unhideWhenUsed/>
    <w:rsid w:val="00844421"/>
  </w:style>
  <w:style w:type="paragraph" w:styleId="2b">
    <w:name w:val="index 2"/>
    <w:basedOn w:val="a1"/>
    <w:next w:val="a1"/>
    <w:autoRedefine/>
    <w:uiPriority w:val="99"/>
    <w:semiHidden/>
    <w:unhideWhenUsed/>
    <w:rsid w:val="00844421"/>
    <w:pPr>
      <w:ind w:leftChars="200" w:left="200"/>
    </w:pPr>
  </w:style>
  <w:style w:type="paragraph" w:styleId="39">
    <w:name w:val="index 3"/>
    <w:basedOn w:val="a1"/>
    <w:next w:val="a1"/>
    <w:autoRedefine/>
    <w:uiPriority w:val="99"/>
    <w:semiHidden/>
    <w:unhideWhenUsed/>
    <w:rsid w:val="00844421"/>
    <w:pPr>
      <w:ind w:leftChars="400" w:left="400"/>
    </w:pPr>
  </w:style>
  <w:style w:type="paragraph" w:styleId="44">
    <w:name w:val="index 4"/>
    <w:basedOn w:val="a1"/>
    <w:next w:val="a1"/>
    <w:autoRedefine/>
    <w:uiPriority w:val="99"/>
    <w:semiHidden/>
    <w:unhideWhenUsed/>
    <w:rsid w:val="00844421"/>
    <w:pPr>
      <w:ind w:leftChars="600" w:left="600"/>
    </w:pPr>
  </w:style>
  <w:style w:type="paragraph" w:styleId="54">
    <w:name w:val="index 5"/>
    <w:basedOn w:val="a1"/>
    <w:next w:val="a1"/>
    <w:autoRedefine/>
    <w:uiPriority w:val="99"/>
    <w:semiHidden/>
    <w:unhideWhenUsed/>
    <w:rsid w:val="00844421"/>
    <w:pPr>
      <w:ind w:leftChars="800" w:left="800"/>
    </w:pPr>
  </w:style>
  <w:style w:type="paragraph" w:styleId="62">
    <w:name w:val="index 6"/>
    <w:basedOn w:val="a1"/>
    <w:next w:val="a1"/>
    <w:autoRedefine/>
    <w:uiPriority w:val="99"/>
    <w:semiHidden/>
    <w:unhideWhenUsed/>
    <w:rsid w:val="00844421"/>
    <w:pPr>
      <w:ind w:leftChars="1000" w:left="1000"/>
    </w:pPr>
  </w:style>
  <w:style w:type="paragraph" w:styleId="72">
    <w:name w:val="index 7"/>
    <w:basedOn w:val="a1"/>
    <w:next w:val="a1"/>
    <w:autoRedefine/>
    <w:uiPriority w:val="99"/>
    <w:semiHidden/>
    <w:unhideWhenUsed/>
    <w:rsid w:val="00844421"/>
    <w:pPr>
      <w:ind w:leftChars="1200" w:left="1200"/>
    </w:pPr>
  </w:style>
  <w:style w:type="paragraph" w:styleId="82">
    <w:name w:val="index 8"/>
    <w:basedOn w:val="a1"/>
    <w:next w:val="a1"/>
    <w:autoRedefine/>
    <w:uiPriority w:val="99"/>
    <w:semiHidden/>
    <w:unhideWhenUsed/>
    <w:rsid w:val="00844421"/>
    <w:pPr>
      <w:ind w:leftChars="1400" w:left="1400"/>
    </w:pPr>
  </w:style>
  <w:style w:type="paragraph" w:styleId="92">
    <w:name w:val="index 9"/>
    <w:basedOn w:val="a1"/>
    <w:next w:val="a1"/>
    <w:autoRedefine/>
    <w:uiPriority w:val="99"/>
    <w:semiHidden/>
    <w:unhideWhenUsed/>
    <w:rsid w:val="00844421"/>
    <w:pPr>
      <w:ind w:leftChars="1600" w:left="1600"/>
    </w:pPr>
  </w:style>
  <w:style w:type="paragraph" w:styleId="aff5">
    <w:name w:val="index heading"/>
    <w:basedOn w:val="a1"/>
    <w:next w:val="13"/>
    <w:uiPriority w:val="99"/>
    <w:semiHidden/>
    <w:unhideWhenUsed/>
    <w:rsid w:val="00844421"/>
    <w:rPr>
      <w:rFonts w:asciiTheme="majorHAnsi" w:eastAsiaTheme="majorEastAsia" w:hAnsiTheme="majorHAnsi" w:cstheme="majorBidi"/>
      <w:b/>
      <w:bCs/>
    </w:rPr>
  </w:style>
  <w:style w:type="paragraph" w:styleId="aff6">
    <w:name w:val="Message Header"/>
    <w:basedOn w:val="a1"/>
    <w:link w:val="aff7"/>
    <w:uiPriority w:val="99"/>
    <w:semiHidden/>
    <w:unhideWhenUsed/>
    <w:rsid w:val="00844421"/>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szCs w:val="24"/>
    </w:rPr>
  </w:style>
  <w:style w:type="character" w:customStyle="1" w:styleId="aff7">
    <w:name w:val="訊息欄位名稱 字元"/>
    <w:basedOn w:val="a2"/>
    <w:link w:val="aff6"/>
    <w:uiPriority w:val="99"/>
    <w:semiHidden/>
    <w:rsid w:val="00844421"/>
    <w:rPr>
      <w:rFonts w:asciiTheme="majorHAnsi" w:eastAsiaTheme="majorEastAsia" w:hAnsiTheme="majorHAnsi" w:cstheme="majorBidi"/>
      <w:szCs w:val="24"/>
      <w:shd w:val="pct20" w:color="auto" w:fill="auto"/>
    </w:rPr>
  </w:style>
  <w:style w:type="paragraph" w:styleId="aff8">
    <w:name w:val="Subtitle"/>
    <w:basedOn w:val="a1"/>
    <w:next w:val="a1"/>
    <w:link w:val="aff9"/>
    <w:uiPriority w:val="11"/>
    <w:qFormat/>
    <w:rsid w:val="00844421"/>
    <w:pPr>
      <w:spacing w:after="60"/>
      <w:jc w:val="center"/>
      <w:outlineLvl w:val="1"/>
    </w:pPr>
    <w:rPr>
      <w:szCs w:val="24"/>
    </w:rPr>
  </w:style>
  <w:style w:type="character" w:customStyle="1" w:styleId="aff9">
    <w:name w:val="副標題 字元"/>
    <w:basedOn w:val="a2"/>
    <w:link w:val="aff8"/>
    <w:uiPriority w:val="11"/>
    <w:rsid w:val="00844421"/>
    <w:rPr>
      <w:szCs w:val="24"/>
    </w:rPr>
  </w:style>
  <w:style w:type="paragraph" w:styleId="affa">
    <w:name w:val="Block Text"/>
    <w:basedOn w:val="a1"/>
    <w:uiPriority w:val="99"/>
    <w:semiHidden/>
    <w:unhideWhenUsed/>
    <w:rsid w:val="00844421"/>
    <w:pPr>
      <w:spacing w:after="120"/>
      <w:ind w:leftChars="600" w:left="1440" w:rightChars="600" w:right="1440"/>
    </w:pPr>
  </w:style>
  <w:style w:type="paragraph" w:styleId="affb">
    <w:name w:val="Salutation"/>
    <w:basedOn w:val="a1"/>
    <w:next w:val="a1"/>
    <w:link w:val="affc"/>
    <w:uiPriority w:val="99"/>
    <w:semiHidden/>
    <w:unhideWhenUsed/>
    <w:rsid w:val="00844421"/>
  </w:style>
  <w:style w:type="character" w:customStyle="1" w:styleId="affc">
    <w:name w:val="問候 字元"/>
    <w:basedOn w:val="a2"/>
    <w:link w:val="affb"/>
    <w:uiPriority w:val="99"/>
    <w:semiHidden/>
    <w:rsid w:val="00844421"/>
  </w:style>
  <w:style w:type="paragraph" w:styleId="affd">
    <w:name w:val="envelope return"/>
    <w:basedOn w:val="a1"/>
    <w:uiPriority w:val="99"/>
    <w:semiHidden/>
    <w:unhideWhenUsed/>
    <w:rsid w:val="00844421"/>
    <w:pPr>
      <w:snapToGrid w:val="0"/>
    </w:pPr>
    <w:rPr>
      <w:rFonts w:asciiTheme="majorHAnsi" w:eastAsiaTheme="majorEastAsia" w:hAnsiTheme="majorHAnsi" w:cstheme="majorBidi"/>
    </w:rPr>
  </w:style>
  <w:style w:type="paragraph" w:styleId="affe">
    <w:name w:val="List Continue"/>
    <w:basedOn w:val="a1"/>
    <w:uiPriority w:val="99"/>
    <w:semiHidden/>
    <w:unhideWhenUsed/>
    <w:rsid w:val="00844421"/>
    <w:pPr>
      <w:spacing w:after="120"/>
      <w:ind w:leftChars="200" w:left="480"/>
      <w:contextualSpacing/>
    </w:pPr>
  </w:style>
  <w:style w:type="paragraph" w:styleId="2c">
    <w:name w:val="List Continue 2"/>
    <w:basedOn w:val="a1"/>
    <w:uiPriority w:val="99"/>
    <w:semiHidden/>
    <w:unhideWhenUsed/>
    <w:rsid w:val="00844421"/>
    <w:pPr>
      <w:spacing w:after="120"/>
      <w:ind w:leftChars="400" w:left="960"/>
      <w:contextualSpacing/>
    </w:pPr>
  </w:style>
  <w:style w:type="paragraph" w:styleId="3a">
    <w:name w:val="List Continue 3"/>
    <w:basedOn w:val="a1"/>
    <w:uiPriority w:val="99"/>
    <w:semiHidden/>
    <w:unhideWhenUsed/>
    <w:rsid w:val="00844421"/>
    <w:pPr>
      <w:spacing w:after="120"/>
      <w:ind w:leftChars="600" w:left="1440"/>
      <w:contextualSpacing/>
    </w:pPr>
  </w:style>
  <w:style w:type="paragraph" w:styleId="45">
    <w:name w:val="List Continue 4"/>
    <w:basedOn w:val="a1"/>
    <w:uiPriority w:val="99"/>
    <w:semiHidden/>
    <w:unhideWhenUsed/>
    <w:rsid w:val="00844421"/>
    <w:pPr>
      <w:spacing w:after="120"/>
      <w:ind w:leftChars="800" w:left="1920"/>
      <w:contextualSpacing/>
    </w:pPr>
  </w:style>
  <w:style w:type="paragraph" w:styleId="55">
    <w:name w:val="List Continue 5"/>
    <w:basedOn w:val="a1"/>
    <w:uiPriority w:val="99"/>
    <w:semiHidden/>
    <w:unhideWhenUsed/>
    <w:rsid w:val="00844421"/>
    <w:pPr>
      <w:spacing w:after="120"/>
      <w:ind w:leftChars="1000" w:left="2400"/>
      <w:contextualSpacing/>
    </w:pPr>
  </w:style>
  <w:style w:type="paragraph" w:styleId="afff">
    <w:name w:val="List"/>
    <w:basedOn w:val="a1"/>
    <w:uiPriority w:val="99"/>
    <w:semiHidden/>
    <w:unhideWhenUsed/>
    <w:rsid w:val="00844421"/>
    <w:pPr>
      <w:ind w:leftChars="200" w:left="100" w:hangingChars="200" w:hanging="200"/>
      <w:contextualSpacing/>
    </w:pPr>
  </w:style>
  <w:style w:type="paragraph" w:styleId="2d">
    <w:name w:val="List 2"/>
    <w:basedOn w:val="a1"/>
    <w:uiPriority w:val="99"/>
    <w:semiHidden/>
    <w:unhideWhenUsed/>
    <w:rsid w:val="00844421"/>
    <w:pPr>
      <w:ind w:leftChars="400" w:left="100" w:hangingChars="200" w:hanging="200"/>
      <w:contextualSpacing/>
    </w:pPr>
  </w:style>
  <w:style w:type="paragraph" w:styleId="3b">
    <w:name w:val="List 3"/>
    <w:basedOn w:val="a1"/>
    <w:uiPriority w:val="99"/>
    <w:semiHidden/>
    <w:unhideWhenUsed/>
    <w:rsid w:val="00844421"/>
    <w:pPr>
      <w:ind w:leftChars="600" w:left="100" w:hangingChars="200" w:hanging="200"/>
      <w:contextualSpacing/>
    </w:pPr>
  </w:style>
  <w:style w:type="paragraph" w:styleId="46">
    <w:name w:val="List 4"/>
    <w:basedOn w:val="a1"/>
    <w:uiPriority w:val="99"/>
    <w:semiHidden/>
    <w:unhideWhenUsed/>
    <w:rsid w:val="00844421"/>
    <w:pPr>
      <w:ind w:leftChars="800" w:left="100" w:hangingChars="200" w:hanging="200"/>
      <w:contextualSpacing/>
    </w:pPr>
  </w:style>
  <w:style w:type="paragraph" w:styleId="56">
    <w:name w:val="List 5"/>
    <w:basedOn w:val="a1"/>
    <w:uiPriority w:val="99"/>
    <w:semiHidden/>
    <w:unhideWhenUsed/>
    <w:rsid w:val="00844421"/>
    <w:pPr>
      <w:ind w:leftChars="1000" w:left="100" w:hangingChars="200" w:hanging="200"/>
      <w:contextualSpacing/>
    </w:pPr>
  </w:style>
  <w:style w:type="paragraph" w:styleId="a">
    <w:name w:val="List Number"/>
    <w:basedOn w:val="a1"/>
    <w:uiPriority w:val="99"/>
    <w:semiHidden/>
    <w:unhideWhenUsed/>
    <w:rsid w:val="00844421"/>
    <w:pPr>
      <w:numPr>
        <w:numId w:val="14"/>
      </w:numPr>
      <w:contextualSpacing/>
    </w:pPr>
  </w:style>
  <w:style w:type="paragraph" w:styleId="2">
    <w:name w:val="List Number 2"/>
    <w:basedOn w:val="a1"/>
    <w:uiPriority w:val="99"/>
    <w:semiHidden/>
    <w:unhideWhenUsed/>
    <w:rsid w:val="00844421"/>
    <w:pPr>
      <w:numPr>
        <w:numId w:val="15"/>
      </w:numPr>
      <w:contextualSpacing/>
    </w:pPr>
  </w:style>
  <w:style w:type="paragraph" w:styleId="3">
    <w:name w:val="List Number 3"/>
    <w:basedOn w:val="a1"/>
    <w:uiPriority w:val="99"/>
    <w:semiHidden/>
    <w:unhideWhenUsed/>
    <w:rsid w:val="00844421"/>
    <w:pPr>
      <w:numPr>
        <w:numId w:val="16"/>
      </w:numPr>
      <w:contextualSpacing/>
    </w:pPr>
  </w:style>
  <w:style w:type="paragraph" w:styleId="4">
    <w:name w:val="List Number 4"/>
    <w:basedOn w:val="a1"/>
    <w:uiPriority w:val="99"/>
    <w:semiHidden/>
    <w:unhideWhenUsed/>
    <w:rsid w:val="00844421"/>
    <w:pPr>
      <w:numPr>
        <w:numId w:val="17"/>
      </w:numPr>
      <w:contextualSpacing/>
    </w:pPr>
  </w:style>
  <w:style w:type="paragraph" w:styleId="5">
    <w:name w:val="List Number 5"/>
    <w:basedOn w:val="a1"/>
    <w:uiPriority w:val="99"/>
    <w:semiHidden/>
    <w:unhideWhenUsed/>
    <w:rsid w:val="00844421"/>
    <w:pPr>
      <w:numPr>
        <w:numId w:val="18"/>
      </w:numPr>
      <w:contextualSpacing/>
    </w:pPr>
  </w:style>
  <w:style w:type="paragraph" w:styleId="afff0">
    <w:name w:val="endnote text"/>
    <w:basedOn w:val="a1"/>
    <w:link w:val="afff1"/>
    <w:uiPriority w:val="99"/>
    <w:semiHidden/>
    <w:unhideWhenUsed/>
    <w:rsid w:val="00844421"/>
    <w:pPr>
      <w:snapToGrid w:val="0"/>
    </w:pPr>
  </w:style>
  <w:style w:type="character" w:customStyle="1" w:styleId="afff1">
    <w:name w:val="章節附註文字 字元"/>
    <w:basedOn w:val="a2"/>
    <w:link w:val="afff0"/>
    <w:uiPriority w:val="99"/>
    <w:semiHidden/>
    <w:rsid w:val="00844421"/>
  </w:style>
  <w:style w:type="paragraph" w:styleId="afff2">
    <w:name w:val="No Spacing"/>
    <w:uiPriority w:val="1"/>
    <w:qFormat/>
    <w:rsid w:val="00844421"/>
    <w:pPr>
      <w:widowControl w:val="0"/>
    </w:pPr>
  </w:style>
  <w:style w:type="paragraph" w:styleId="afff3">
    <w:name w:val="Closing"/>
    <w:basedOn w:val="a1"/>
    <w:link w:val="afff4"/>
    <w:uiPriority w:val="99"/>
    <w:semiHidden/>
    <w:unhideWhenUsed/>
    <w:rsid w:val="00844421"/>
    <w:pPr>
      <w:ind w:leftChars="1800" w:left="100"/>
    </w:pPr>
  </w:style>
  <w:style w:type="character" w:customStyle="1" w:styleId="afff4">
    <w:name w:val="結語 字元"/>
    <w:basedOn w:val="a2"/>
    <w:link w:val="afff3"/>
    <w:uiPriority w:val="99"/>
    <w:semiHidden/>
    <w:rsid w:val="00844421"/>
  </w:style>
  <w:style w:type="paragraph" w:styleId="afff5">
    <w:name w:val="footnote text"/>
    <w:basedOn w:val="a1"/>
    <w:link w:val="afff6"/>
    <w:uiPriority w:val="99"/>
    <w:semiHidden/>
    <w:unhideWhenUsed/>
    <w:rsid w:val="00844421"/>
    <w:pPr>
      <w:snapToGrid w:val="0"/>
    </w:pPr>
    <w:rPr>
      <w:sz w:val="20"/>
      <w:szCs w:val="20"/>
    </w:rPr>
  </w:style>
  <w:style w:type="character" w:customStyle="1" w:styleId="afff6">
    <w:name w:val="註腳文字 字元"/>
    <w:basedOn w:val="a2"/>
    <w:link w:val="afff5"/>
    <w:uiPriority w:val="99"/>
    <w:semiHidden/>
    <w:rsid w:val="00844421"/>
    <w:rPr>
      <w:sz w:val="20"/>
      <w:szCs w:val="20"/>
    </w:rPr>
  </w:style>
  <w:style w:type="paragraph" w:styleId="afff7">
    <w:name w:val="annotation text"/>
    <w:basedOn w:val="a1"/>
    <w:link w:val="afff8"/>
    <w:uiPriority w:val="99"/>
    <w:semiHidden/>
    <w:unhideWhenUsed/>
    <w:rsid w:val="00844421"/>
  </w:style>
  <w:style w:type="character" w:customStyle="1" w:styleId="afff8">
    <w:name w:val="註解文字 字元"/>
    <w:basedOn w:val="a2"/>
    <w:link w:val="afff7"/>
    <w:uiPriority w:val="99"/>
    <w:semiHidden/>
    <w:rsid w:val="00844421"/>
  </w:style>
  <w:style w:type="paragraph" w:styleId="afff9">
    <w:name w:val="annotation subject"/>
    <w:basedOn w:val="afff7"/>
    <w:next w:val="afff7"/>
    <w:link w:val="afffa"/>
    <w:uiPriority w:val="99"/>
    <w:semiHidden/>
    <w:unhideWhenUsed/>
    <w:rsid w:val="00844421"/>
    <w:rPr>
      <w:b/>
      <w:bCs/>
    </w:rPr>
  </w:style>
  <w:style w:type="character" w:customStyle="1" w:styleId="afffa">
    <w:name w:val="註解主旨 字元"/>
    <w:basedOn w:val="afff8"/>
    <w:link w:val="afff9"/>
    <w:uiPriority w:val="99"/>
    <w:semiHidden/>
    <w:rsid w:val="00844421"/>
    <w:rPr>
      <w:b/>
      <w:bCs/>
    </w:rPr>
  </w:style>
  <w:style w:type="paragraph" w:styleId="afffb">
    <w:name w:val="Note Heading"/>
    <w:basedOn w:val="a1"/>
    <w:next w:val="a1"/>
    <w:link w:val="afffc"/>
    <w:uiPriority w:val="99"/>
    <w:semiHidden/>
    <w:unhideWhenUsed/>
    <w:rsid w:val="00844421"/>
    <w:pPr>
      <w:jc w:val="center"/>
    </w:pPr>
  </w:style>
  <w:style w:type="character" w:customStyle="1" w:styleId="afffc">
    <w:name w:val="註釋標題 字元"/>
    <w:basedOn w:val="a2"/>
    <w:link w:val="afffb"/>
    <w:uiPriority w:val="99"/>
    <w:semiHidden/>
    <w:rsid w:val="00844421"/>
  </w:style>
  <w:style w:type="paragraph" w:styleId="a0">
    <w:name w:val="List Bullet"/>
    <w:basedOn w:val="a1"/>
    <w:uiPriority w:val="99"/>
    <w:semiHidden/>
    <w:unhideWhenUsed/>
    <w:rsid w:val="00844421"/>
    <w:pPr>
      <w:numPr>
        <w:numId w:val="19"/>
      </w:numPr>
      <w:contextualSpacing/>
    </w:pPr>
  </w:style>
  <w:style w:type="paragraph" w:styleId="20">
    <w:name w:val="List Bullet 2"/>
    <w:basedOn w:val="a1"/>
    <w:uiPriority w:val="99"/>
    <w:semiHidden/>
    <w:unhideWhenUsed/>
    <w:rsid w:val="00844421"/>
    <w:pPr>
      <w:numPr>
        <w:numId w:val="20"/>
      </w:numPr>
      <w:contextualSpacing/>
    </w:pPr>
  </w:style>
  <w:style w:type="paragraph" w:styleId="30">
    <w:name w:val="List Bullet 3"/>
    <w:basedOn w:val="a1"/>
    <w:uiPriority w:val="99"/>
    <w:semiHidden/>
    <w:unhideWhenUsed/>
    <w:rsid w:val="00844421"/>
    <w:pPr>
      <w:numPr>
        <w:numId w:val="21"/>
      </w:numPr>
      <w:contextualSpacing/>
    </w:pPr>
  </w:style>
  <w:style w:type="paragraph" w:styleId="40">
    <w:name w:val="List Bullet 4"/>
    <w:basedOn w:val="a1"/>
    <w:uiPriority w:val="99"/>
    <w:semiHidden/>
    <w:unhideWhenUsed/>
    <w:rsid w:val="00844421"/>
    <w:pPr>
      <w:numPr>
        <w:numId w:val="22"/>
      </w:numPr>
      <w:contextualSpacing/>
    </w:pPr>
  </w:style>
  <w:style w:type="paragraph" w:styleId="50">
    <w:name w:val="List Bullet 5"/>
    <w:basedOn w:val="a1"/>
    <w:uiPriority w:val="99"/>
    <w:semiHidden/>
    <w:unhideWhenUsed/>
    <w:rsid w:val="00844421"/>
    <w:pPr>
      <w:numPr>
        <w:numId w:val="23"/>
      </w:numPr>
      <w:contextualSpacing/>
    </w:pPr>
  </w:style>
  <w:style w:type="paragraph" w:styleId="afffd">
    <w:name w:val="E-mail Signature"/>
    <w:basedOn w:val="a1"/>
    <w:link w:val="afffe"/>
    <w:uiPriority w:val="99"/>
    <w:semiHidden/>
    <w:unhideWhenUsed/>
    <w:rsid w:val="00844421"/>
  </w:style>
  <w:style w:type="character" w:customStyle="1" w:styleId="afffe">
    <w:name w:val="電子郵件簽名 字元"/>
    <w:basedOn w:val="a2"/>
    <w:link w:val="afffd"/>
    <w:uiPriority w:val="99"/>
    <w:semiHidden/>
    <w:rsid w:val="00844421"/>
  </w:style>
  <w:style w:type="paragraph" w:styleId="affff">
    <w:name w:val="table of figures"/>
    <w:basedOn w:val="a1"/>
    <w:next w:val="a1"/>
    <w:uiPriority w:val="99"/>
    <w:semiHidden/>
    <w:unhideWhenUsed/>
    <w:rsid w:val="00844421"/>
    <w:pPr>
      <w:ind w:leftChars="400" w:left="400" w:hangingChars="200" w:hanging="200"/>
    </w:pPr>
  </w:style>
  <w:style w:type="paragraph" w:styleId="affff0">
    <w:name w:val="caption"/>
    <w:basedOn w:val="a1"/>
    <w:next w:val="a1"/>
    <w:uiPriority w:val="35"/>
    <w:semiHidden/>
    <w:unhideWhenUsed/>
    <w:qFormat/>
    <w:rsid w:val="00844421"/>
    <w:rPr>
      <w:sz w:val="20"/>
      <w:szCs w:val="20"/>
    </w:rPr>
  </w:style>
  <w:style w:type="paragraph" w:styleId="affff1">
    <w:name w:val="Title"/>
    <w:basedOn w:val="a1"/>
    <w:next w:val="a1"/>
    <w:link w:val="affff2"/>
    <w:uiPriority w:val="10"/>
    <w:qFormat/>
    <w:rsid w:val="00844421"/>
    <w:pPr>
      <w:spacing w:before="240" w:after="60"/>
      <w:jc w:val="center"/>
      <w:outlineLvl w:val="0"/>
    </w:pPr>
    <w:rPr>
      <w:rFonts w:asciiTheme="majorHAnsi" w:eastAsiaTheme="majorEastAsia" w:hAnsiTheme="majorHAnsi" w:cstheme="majorBidi"/>
      <w:b/>
      <w:bCs/>
      <w:sz w:val="32"/>
      <w:szCs w:val="32"/>
    </w:rPr>
  </w:style>
  <w:style w:type="character" w:customStyle="1" w:styleId="affff2">
    <w:name w:val="標題 字元"/>
    <w:basedOn w:val="a2"/>
    <w:link w:val="affff1"/>
    <w:uiPriority w:val="10"/>
    <w:rsid w:val="00844421"/>
    <w:rPr>
      <w:rFonts w:asciiTheme="majorHAnsi" w:eastAsiaTheme="majorEastAsia" w:hAnsiTheme="majorHAnsi" w:cstheme="majorBidi"/>
      <w:b/>
      <w:bCs/>
      <w:sz w:val="32"/>
      <w:szCs w:val="32"/>
    </w:rPr>
  </w:style>
  <w:style w:type="character" w:customStyle="1" w:styleId="22">
    <w:name w:val="標題 2 字元"/>
    <w:basedOn w:val="a2"/>
    <w:link w:val="21"/>
    <w:uiPriority w:val="9"/>
    <w:semiHidden/>
    <w:rsid w:val="00844421"/>
    <w:rPr>
      <w:rFonts w:asciiTheme="majorHAnsi" w:eastAsiaTheme="majorEastAsia" w:hAnsiTheme="majorHAnsi" w:cstheme="majorBidi"/>
      <w:b/>
      <w:bCs/>
      <w:sz w:val="48"/>
      <w:szCs w:val="48"/>
    </w:rPr>
  </w:style>
  <w:style w:type="character" w:customStyle="1" w:styleId="32">
    <w:name w:val="標題 3 字元"/>
    <w:basedOn w:val="a2"/>
    <w:link w:val="31"/>
    <w:uiPriority w:val="9"/>
    <w:semiHidden/>
    <w:rsid w:val="00844421"/>
    <w:rPr>
      <w:rFonts w:asciiTheme="majorHAnsi" w:eastAsiaTheme="majorEastAsia" w:hAnsiTheme="majorHAnsi" w:cstheme="majorBidi"/>
      <w:b/>
      <w:bCs/>
      <w:sz w:val="36"/>
      <w:szCs w:val="36"/>
    </w:rPr>
  </w:style>
  <w:style w:type="character" w:customStyle="1" w:styleId="42">
    <w:name w:val="標題 4 字元"/>
    <w:basedOn w:val="a2"/>
    <w:link w:val="41"/>
    <w:uiPriority w:val="9"/>
    <w:semiHidden/>
    <w:rsid w:val="00844421"/>
    <w:rPr>
      <w:rFonts w:asciiTheme="majorHAnsi" w:eastAsiaTheme="majorEastAsia" w:hAnsiTheme="majorHAnsi" w:cstheme="majorBidi"/>
      <w:sz w:val="36"/>
      <w:szCs w:val="36"/>
    </w:rPr>
  </w:style>
  <w:style w:type="character" w:customStyle="1" w:styleId="52">
    <w:name w:val="標題 5 字元"/>
    <w:basedOn w:val="a2"/>
    <w:link w:val="51"/>
    <w:uiPriority w:val="9"/>
    <w:semiHidden/>
    <w:rsid w:val="00844421"/>
    <w:rPr>
      <w:rFonts w:asciiTheme="majorHAnsi" w:eastAsiaTheme="majorEastAsia" w:hAnsiTheme="majorHAnsi" w:cstheme="majorBidi"/>
      <w:b/>
      <w:bCs/>
      <w:sz w:val="36"/>
      <w:szCs w:val="36"/>
    </w:rPr>
  </w:style>
  <w:style w:type="character" w:customStyle="1" w:styleId="60">
    <w:name w:val="標題 6 字元"/>
    <w:basedOn w:val="a2"/>
    <w:link w:val="6"/>
    <w:uiPriority w:val="9"/>
    <w:semiHidden/>
    <w:rsid w:val="00844421"/>
    <w:rPr>
      <w:rFonts w:asciiTheme="majorHAnsi" w:eastAsiaTheme="majorEastAsia" w:hAnsiTheme="majorHAnsi" w:cstheme="majorBidi"/>
      <w:sz w:val="36"/>
      <w:szCs w:val="36"/>
    </w:rPr>
  </w:style>
  <w:style w:type="character" w:customStyle="1" w:styleId="70">
    <w:name w:val="標題 7 字元"/>
    <w:basedOn w:val="a2"/>
    <w:link w:val="7"/>
    <w:uiPriority w:val="9"/>
    <w:semiHidden/>
    <w:rsid w:val="00844421"/>
    <w:rPr>
      <w:rFonts w:asciiTheme="majorHAnsi" w:eastAsiaTheme="majorEastAsia" w:hAnsiTheme="majorHAnsi" w:cstheme="majorBidi"/>
      <w:b/>
      <w:bCs/>
      <w:sz w:val="36"/>
      <w:szCs w:val="36"/>
    </w:rPr>
  </w:style>
  <w:style w:type="character" w:customStyle="1" w:styleId="80">
    <w:name w:val="標題 8 字元"/>
    <w:basedOn w:val="a2"/>
    <w:link w:val="8"/>
    <w:uiPriority w:val="9"/>
    <w:semiHidden/>
    <w:rsid w:val="00844421"/>
    <w:rPr>
      <w:rFonts w:asciiTheme="majorHAnsi" w:eastAsiaTheme="majorEastAsia" w:hAnsiTheme="majorHAnsi" w:cstheme="majorBidi"/>
      <w:sz w:val="36"/>
      <w:szCs w:val="36"/>
    </w:rPr>
  </w:style>
  <w:style w:type="character" w:customStyle="1" w:styleId="90">
    <w:name w:val="標題 9 字元"/>
    <w:basedOn w:val="a2"/>
    <w:link w:val="9"/>
    <w:uiPriority w:val="9"/>
    <w:semiHidden/>
    <w:rsid w:val="00844421"/>
    <w:rPr>
      <w:rFonts w:asciiTheme="majorHAnsi" w:eastAsiaTheme="majorEastAsia" w:hAnsiTheme="majorHAnsi" w:cstheme="majorBidi"/>
      <w:sz w:val="36"/>
      <w:szCs w:val="36"/>
    </w:rPr>
  </w:style>
  <w:style w:type="paragraph" w:styleId="affff3">
    <w:name w:val="Intense Quote"/>
    <w:basedOn w:val="a1"/>
    <w:next w:val="a1"/>
    <w:link w:val="affff4"/>
    <w:uiPriority w:val="30"/>
    <w:qFormat/>
    <w:rsid w:val="0084442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4">
    <w:name w:val="鮮明引文 字元"/>
    <w:basedOn w:val="a2"/>
    <w:link w:val="affff3"/>
    <w:uiPriority w:val="30"/>
    <w:rsid w:val="00844421"/>
    <w:rPr>
      <w:i/>
      <w:iCs/>
      <w:color w:val="4F81BD" w:themeColor="accent1"/>
    </w:rPr>
  </w:style>
  <w:style w:type="paragraph" w:styleId="affff5">
    <w:name w:val="Signature"/>
    <w:basedOn w:val="a1"/>
    <w:link w:val="affff6"/>
    <w:uiPriority w:val="99"/>
    <w:semiHidden/>
    <w:unhideWhenUsed/>
    <w:rsid w:val="00844421"/>
    <w:pPr>
      <w:ind w:leftChars="1800" w:left="100"/>
    </w:pPr>
  </w:style>
  <w:style w:type="character" w:customStyle="1" w:styleId="affff6">
    <w:name w:val="簽名 字元"/>
    <w:basedOn w:val="a2"/>
    <w:link w:val="affff5"/>
    <w:uiPriority w:val="99"/>
    <w:semiHidden/>
    <w:rsid w:val="008444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259248">
      <w:bodyDiv w:val="1"/>
      <w:marLeft w:val="0"/>
      <w:marRight w:val="0"/>
      <w:marTop w:val="0"/>
      <w:marBottom w:val="0"/>
      <w:divBdr>
        <w:top w:val="none" w:sz="0" w:space="0" w:color="auto"/>
        <w:left w:val="none" w:sz="0" w:space="0" w:color="auto"/>
        <w:bottom w:val="none" w:sz="0" w:space="0" w:color="auto"/>
        <w:right w:val="none" w:sz="0" w:space="0" w:color="auto"/>
      </w:divBdr>
    </w:div>
    <w:div w:id="206724626">
      <w:bodyDiv w:val="1"/>
      <w:marLeft w:val="0"/>
      <w:marRight w:val="0"/>
      <w:marTop w:val="0"/>
      <w:marBottom w:val="0"/>
      <w:divBdr>
        <w:top w:val="none" w:sz="0" w:space="0" w:color="auto"/>
        <w:left w:val="none" w:sz="0" w:space="0" w:color="auto"/>
        <w:bottom w:val="none" w:sz="0" w:space="0" w:color="auto"/>
        <w:right w:val="none" w:sz="0" w:space="0" w:color="auto"/>
      </w:divBdr>
    </w:div>
    <w:div w:id="565190034">
      <w:bodyDiv w:val="1"/>
      <w:marLeft w:val="0"/>
      <w:marRight w:val="0"/>
      <w:marTop w:val="0"/>
      <w:marBottom w:val="0"/>
      <w:divBdr>
        <w:top w:val="none" w:sz="0" w:space="0" w:color="auto"/>
        <w:left w:val="none" w:sz="0" w:space="0" w:color="auto"/>
        <w:bottom w:val="none" w:sz="0" w:space="0" w:color="auto"/>
        <w:right w:val="none" w:sz="0" w:space="0" w:color="auto"/>
      </w:divBdr>
    </w:div>
    <w:div w:id="1010989860">
      <w:bodyDiv w:val="1"/>
      <w:marLeft w:val="0"/>
      <w:marRight w:val="0"/>
      <w:marTop w:val="0"/>
      <w:marBottom w:val="0"/>
      <w:divBdr>
        <w:top w:val="none" w:sz="0" w:space="0" w:color="auto"/>
        <w:left w:val="none" w:sz="0" w:space="0" w:color="auto"/>
        <w:bottom w:val="none" w:sz="0" w:space="0" w:color="auto"/>
        <w:right w:val="none" w:sz="0" w:space="0" w:color="auto"/>
      </w:divBdr>
    </w:div>
    <w:div w:id="1559511460">
      <w:bodyDiv w:val="1"/>
      <w:marLeft w:val="0"/>
      <w:marRight w:val="0"/>
      <w:marTop w:val="0"/>
      <w:marBottom w:val="0"/>
      <w:divBdr>
        <w:top w:val="none" w:sz="0" w:space="0" w:color="auto"/>
        <w:left w:val="none" w:sz="0" w:space="0" w:color="auto"/>
        <w:bottom w:val="none" w:sz="0" w:space="0" w:color="auto"/>
        <w:right w:val="none" w:sz="0" w:space="0" w:color="auto"/>
      </w:divBdr>
    </w:div>
    <w:div w:id="1772972455">
      <w:bodyDiv w:val="1"/>
      <w:marLeft w:val="0"/>
      <w:marRight w:val="0"/>
      <w:marTop w:val="0"/>
      <w:marBottom w:val="0"/>
      <w:divBdr>
        <w:top w:val="none" w:sz="0" w:space="0" w:color="auto"/>
        <w:left w:val="none" w:sz="0" w:space="0" w:color="auto"/>
        <w:bottom w:val="none" w:sz="0" w:space="0" w:color="auto"/>
        <w:right w:val="none" w:sz="0" w:space="0" w:color="auto"/>
      </w:divBdr>
    </w:div>
    <w:div w:id="1799176671">
      <w:bodyDiv w:val="1"/>
      <w:marLeft w:val="0"/>
      <w:marRight w:val="0"/>
      <w:marTop w:val="0"/>
      <w:marBottom w:val="0"/>
      <w:divBdr>
        <w:top w:val="none" w:sz="0" w:space="0" w:color="auto"/>
        <w:left w:val="none" w:sz="0" w:space="0" w:color="auto"/>
        <w:bottom w:val="none" w:sz="0" w:space="0" w:color="auto"/>
        <w:right w:val="none" w:sz="0" w:space="0" w:color="auto"/>
      </w:divBdr>
    </w:div>
    <w:div w:id="181529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hart" Target="charts/chart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spyou\Desktop\1071&#20998;&#26512;&#27284;&#32080;&#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pyou\Desktop\107-1-&#32102;&#31995;&#25152;\1071&#20998;&#26512;&#27284;&#32080;&#2652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spyou\Desktop\107-1-&#32102;&#31995;&#25152;\1071&#20998;&#26512;&#27284;&#32080;&#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9876275702517"/>
          <c:y val="6.4838722494720516E-2"/>
          <c:w val="0.69524805379627996"/>
          <c:h val="0.76652555341034956"/>
        </c:manualLayout>
      </c:layout>
      <c:barChart>
        <c:barDir val="col"/>
        <c:grouping val="clustered"/>
        <c:varyColors val="0"/>
        <c:ser>
          <c:idx val="0"/>
          <c:order val="0"/>
          <c:tx>
            <c:strRef>
              <c:f>森資!$B$22</c:f>
              <c:strCache>
                <c:ptCount val="1"/>
                <c:pt idx="0">
                  <c:v>教學內容</c:v>
                </c:pt>
              </c:strCache>
            </c:strRef>
          </c:tx>
          <c:invertIfNegative val="0"/>
          <c:cat>
            <c:strRef>
              <c:f>森資!$C$21:$D$21</c:f>
              <c:strCache>
                <c:ptCount val="2"/>
                <c:pt idx="0">
                  <c:v>必修</c:v>
                </c:pt>
                <c:pt idx="1">
                  <c:v>選修</c:v>
                </c:pt>
              </c:strCache>
            </c:strRef>
          </c:cat>
          <c:val>
            <c:numRef>
              <c:f>森資!$C$22:$D$22</c:f>
              <c:numCache>
                <c:formatCode>0.00</c:formatCode>
                <c:ptCount val="2"/>
                <c:pt idx="0">
                  <c:v>4.3120833333333337</c:v>
                </c:pt>
                <c:pt idx="1">
                  <c:v>4.4733333333333327</c:v>
                </c:pt>
              </c:numCache>
            </c:numRef>
          </c:val>
          <c:extLst xmlns:c16r2="http://schemas.microsoft.com/office/drawing/2015/06/chart">
            <c:ext xmlns:c16="http://schemas.microsoft.com/office/drawing/2014/chart" uri="{C3380CC4-5D6E-409C-BE32-E72D297353CC}">
              <c16:uniqueId val="{00000000-F792-4720-B360-C0EB7156C360}"/>
            </c:ext>
          </c:extLst>
        </c:ser>
        <c:ser>
          <c:idx val="2"/>
          <c:order val="1"/>
          <c:tx>
            <c:strRef>
              <c:f>森資!$B$23</c:f>
              <c:strCache>
                <c:ptCount val="1"/>
                <c:pt idx="0">
                  <c:v>教學態度</c:v>
                </c:pt>
              </c:strCache>
            </c:strRef>
          </c:tx>
          <c:invertIfNegative val="0"/>
          <c:cat>
            <c:strRef>
              <c:f>森資!$C$21:$D$21</c:f>
              <c:strCache>
                <c:ptCount val="2"/>
                <c:pt idx="0">
                  <c:v>必修</c:v>
                </c:pt>
                <c:pt idx="1">
                  <c:v>選修</c:v>
                </c:pt>
              </c:strCache>
            </c:strRef>
          </c:cat>
          <c:val>
            <c:numRef>
              <c:f>森資!$C$23:$D$23</c:f>
              <c:numCache>
                <c:formatCode>0.00</c:formatCode>
                <c:ptCount val="2"/>
                <c:pt idx="0">
                  <c:v>4.3533333333333335</c:v>
                </c:pt>
                <c:pt idx="1">
                  <c:v>4.4933333333333341</c:v>
                </c:pt>
              </c:numCache>
            </c:numRef>
          </c:val>
          <c:extLst xmlns:c16r2="http://schemas.microsoft.com/office/drawing/2015/06/chart">
            <c:ext xmlns:c16="http://schemas.microsoft.com/office/drawing/2014/chart" uri="{C3380CC4-5D6E-409C-BE32-E72D297353CC}">
              <c16:uniqueId val="{00000001-F792-4720-B360-C0EB7156C360}"/>
            </c:ext>
          </c:extLst>
        </c:ser>
        <c:ser>
          <c:idx val="1"/>
          <c:order val="2"/>
          <c:tx>
            <c:strRef>
              <c:f>森資!$B$24</c:f>
              <c:strCache>
                <c:ptCount val="1"/>
                <c:pt idx="0">
                  <c:v>教學方式</c:v>
                </c:pt>
              </c:strCache>
            </c:strRef>
          </c:tx>
          <c:invertIfNegative val="0"/>
          <c:cat>
            <c:strRef>
              <c:f>森資!$C$21:$D$21</c:f>
              <c:strCache>
                <c:ptCount val="2"/>
                <c:pt idx="0">
                  <c:v>必修</c:v>
                </c:pt>
                <c:pt idx="1">
                  <c:v>選修</c:v>
                </c:pt>
              </c:strCache>
            </c:strRef>
          </c:cat>
          <c:val>
            <c:numRef>
              <c:f>森資!$C$24:$D$24</c:f>
              <c:numCache>
                <c:formatCode>0.00</c:formatCode>
                <c:ptCount val="2"/>
                <c:pt idx="0">
                  <c:v>4.2887500000000012</c:v>
                </c:pt>
                <c:pt idx="1">
                  <c:v>4.4598333333333331</c:v>
                </c:pt>
              </c:numCache>
            </c:numRef>
          </c:val>
          <c:extLst xmlns:c16r2="http://schemas.microsoft.com/office/drawing/2015/06/chart">
            <c:ext xmlns:c16="http://schemas.microsoft.com/office/drawing/2014/chart" uri="{C3380CC4-5D6E-409C-BE32-E72D297353CC}">
              <c16:uniqueId val="{00000002-F792-4720-B360-C0EB7156C360}"/>
            </c:ext>
          </c:extLst>
        </c:ser>
        <c:ser>
          <c:idx val="3"/>
          <c:order val="3"/>
          <c:tx>
            <c:strRef>
              <c:f>森資!$B$25</c:f>
              <c:strCache>
                <c:ptCount val="1"/>
                <c:pt idx="0">
                  <c:v>學習評量</c:v>
                </c:pt>
              </c:strCache>
            </c:strRef>
          </c:tx>
          <c:invertIfNegative val="0"/>
          <c:cat>
            <c:strRef>
              <c:f>森資!$C$21:$D$21</c:f>
              <c:strCache>
                <c:ptCount val="2"/>
                <c:pt idx="0">
                  <c:v>必修</c:v>
                </c:pt>
                <c:pt idx="1">
                  <c:v>選修</c:v>
                </c:pt>
              </c:strCache>
            </c:strRef>
          </c:cat>
          <c:val>
            <c:numRef>
              <c:f>森資!$C$25:$D$25</c:f>
              <c:numCache>
                <c:formatCode>0.00</c:formatCode>
                <c:ptCount val="2"/>
                <c:pt idx="0">
                  <c:v>4.2754166666666666</c:v>
                </c:pt>
                <c:pt idx="1">
                  <c:v>4.4251666666666676</c:v>
                </c:pt>
              </c:numCache>
            </c:numRef>
          </c:val>
          <c:extLst xmlns:c16r2="http://schemas.microsoft.com/office/drawing/2015/06/chart">
            <c:ext xmlns:c16="http://schemas.microsoft.com/office/drawing/2014/chart" uri="{C3380CC4-5D6E-409C-BE32-E72D297353CC}">
              <c16:uniqueId val="{00000003-F792-4720-B360-C0EB7156C360}"/>
            </c:ext>
          </c:extLst>
        </c:ser>
        <c:ser>
          <c:idx val="4"/>
          <c:order val="4"/>
          <c:tx>
            <c:strRef>
              <c:f>森資!$B$26</c:f>
              <c:strCache>
                <c:ptCount val="1"/>
                <c:pt idx="0">
                  <c:v>教學品質</c:v>
                </c:pt>
              </c:strCache>
            </c:strRef>
          </c:tx>
          <c:invertIfNegative val="0"/>
          <c:cat>
            <c:strRef>
              <c:f>森資!$C$21:$D$21</c:f>
              <c:strCache>
                <c:ptCount val="2"/>
                <c:pt idx="0">
                  <c:v>必修</c:v>
                </c:pt>
                <c:pt idx="1">
                  <c:v>選修</c:v>
                </c:pt>
              </c:strCache>
            </c:strRef>
          </c:cat>
          <c:val>
            <c:numRef>
              <c:f>森資!$C$26:$D$26</c:f>
              <c:numCache>
                <c:formatCode>0.00</c:formatCode>
                <c:ptCount val="2"/>
                <c:pt idx="0">
                  <c:v>4.3137499999999998</c:v>
                </c:pt>
                <c:pt idx="1">
                  <c:v>4.4560000000000004</c:v>
                </c:pt>
              </c:numCache>
            </c:numRef>
          </c:val>
          <c:extLst xmlns:c16r2="http://schemas.microsoft.com/office/drawing/2015/06/chart">
            <c:ext xmlns:c16="http://schemas.microsoft.com/office/drawing/2014/chart" uri="{C3380CC4-5D6E-409C-BE32-E72D297353CC}">
              <c16:uniqueId val="{00000004-F792-4720-B360-C0EB7156C360}"/>
            </c:ext>
          </c:extLst>
        </c:ser>
        <c:dLbls>
          <c:showLegendKey val="0"/>
          <c:showVal val="0"/>
          <c:showCatName val="0"/>
          <c:showSerName val="0"/>
          <c:showPercent val="0"/>
          <c:showBubbleSize val="0"/>
        </c:dLbls>
        <c:gapWidth val="150"/>
        <c:axId val="718830672"/>
        <c:axId val="718826320"/>
      </c:barChart>
      <c:catAx>
        <c:axId val="718830672"/>
        <c:scaling>
          <c:orientation val="minMax"/>
        </c:scaling>
        <c:delete val="0"/>
        <c:axPos val="b"/>
        <c:numFmt formatCode="General" sourceLinked="1"/>
        <c:majorTickMark val="out"/>
        <c:minorTickMark val="none"/>
        <c:tickLblPos val="nextTo"/>
        <c:crossAx val="718826320"/>
        <c:crosses val="autoZero"/>
        <c:auto val="1"/>
        <c:lblAlgn val="ctr"/>
        <c:lblOffset val="100"/>
        <c:noMultiLvlLbl val="0"/>
      </c:catAx>
      <c:valAx>
        <c:axId val="718826320"/>
        <c:scaling>
          <c:orientation val="minMax"/>
          <c:max val="5"/>
          <c:min val="1"/>
        </c:scaling>
        <c:delete val="0"/>
        <c:axPos val="l"/>
        <c:majorGridlines/>
        <c:numFmt formatCode="0.00" sourceLinked="1"/>
        <c:majorTickMark val="out"/>
        <c:minorTickMark val="none"/>
        <c:tickLblPos val="nextTo"/>
        <c:crossAx val="718830672"/>
        <c:crosses val="autoZero"/>
        <c:crossBetween val="between"/>
        <c:majorUnit val="0.5"/>
      </c:valAx>
    </c:plotArea>
    <c:legend>
      <c:legendPos val="r"/>
      <c:layout>
        <c:manualLayout>
          <c:xMode val="edge"/>
          <c:yMode val="edge"/>
          <c:x val="0.83077381202041645"/>
          <c:y val="6.8351044354228299E-2"/>
          <c:w val="0.15087926311871666"/>
          <c:h val="0.42398802285655685"/>
        </c:manualLayout>
      </c:layout>
      <c:overlay val="0"/>
      <c:txPr>
        <a:bodyPr/>
        <a:lstStyle/>
        <a:p>
          <a:pPr>
            <a:defRPr sz="1200"/>
          </a:pPr>
          <a:endParaRPr lang="zh-TW"/>
        </a:p>
      </c:txPr>
    </c:legend>
    <c:plotVisOnly val="1"/>
    <c:dispBlanksAs val="gap"/>
    <c:showDLblsOverMax val="0"/>
  </c:chart>
  <c:spPr>
    <a:ln>
      <a:noFill/>
    </a:ln>
  </c:spPr>
  <c:txPr>
    <a:bodyPr/>
    <a:lstStyle/>
    <a:p>
      <a:pPr>
        <a:defRPr sz="1400"/>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77767342801393"/>
          <c:y val="4.1426991720267994E-2"/>
          <c:w val="0.81768030434603212"/>
          <c:h val="0.59497965582927337"/>
        </c:manualLayout>
      </c:layout>
      <c:barChart>
        <c:barDir val="col"/>
        <c:grouping val="clustered"/>
        <c:varyColors val="0"/>
        <c:ser>
          <c:idx val="0"/>
          <c:order val="0"/>
          <c:tx>
            <c:strRef>
              <c:f>森資!$I$20</c:f>
              <c:strCache>
                <c:ptCount val="1"/>
                <c:pt idx="0">
                  <c:v>本所</c:v>
                </c:pt>
              </c:strCache>
            </c:strRef>
          </c:tx>
          <c:invertIfNegative val="0"/>
          <c:cat>
            <c:strRef>
              <c:f>森資!$H$21:$H$26</c:f>
              <c:strCache>
                <c:ptCount val="6"/>
                <c:pt idx="0">
                  <c:v>教學內容</c:v>
                </c:pt>
                <c:pt idx="1">
                  <c:v>教學態度</c:v>
                </c:pt>
                <c:pt idx="2">
                  <c:v>教學方式</c:v>
                </c:pt>
                <c:pt idx="3">
                  <c:v>學習評量</c:v>
                </c:pt>
                <c:pt idx="4">
                  <c:v>教學品質</c:v>
                </c:pt>
                <c:pt idx="5">
                  <c:v>學生自評</c:v>
                </c:pt>
              </c:strCache>
            </c:strRef>
          </c:cat>
          <c:val>
            <c:numRef>
              <c:f>森資!$I$21:$I$26</c:f>
              <c:numCache>
                <c:formatCode>0.00</c:formatCode>
                <c:ptCount val="6"/>
                <c:pt idx="0">
                  <c:v>4.4016666666666682</c:v>
                </c:pt>
                <c:pt idx="1">
                  <c:v>4.4311111111111101</c:v>
                </c:pt>
                <c:pt idx="2">
                  <c:v>4.3837962962962953</c:v>
                </c:pt>
                <c:pt idx="3">
                  <c:v>4.3586111111111085</c:v>
                </c:pt>
                <c:pt idx="4">
                  <c:v>4.392777777777777</c:v>
                </c:pt>
                <c:pt idx="5">
                  <c:v>3.8745555555555566</c:v>
                </c:pt>
              </c:numCache>
            </c:numRef>
          </c:val>
          <c:extLst xmlns:c16r2="http://schemas.microsoft.com/office/drawing/2015/06/chart">
            <c:ext xmlns:c16="http://schemas.microsoft.com/office/drawing/2014/chart" uri="{C3380CC4-5D6E-409C-BE32-E72D297353CC}">
              <c16:uniqueId val="{00000000-8064-4EDE-8D40-E9749F7DC76C}"/>
            </c:ext>
          </c:extLst>
        </c:ser>
        <c:ser>
          <c:idx val="1"/>
          <c:order val="1"/>
          <c:tx>
            <c:strRef>
              <c:f>森資!$J$20</c:f>
              <c:strCache>
                <c:ptCount val="1"/>
                <c:pt idx="0">
                  <c:v>本院</c:v>
                </c:pt>
              </c:strCache>
            </c:strRef>
          </c:tx>
          <c:invertIfNegative val="0"/>
          <c:cat>
            <c:strRef>
              <c:f>森資!$H$21:$H$26</c:f>
              <c:strCache>
                <c:ptCount val="6"/>
                <c:pt idx="0">
                  <c:v>教學內容</c:v>
                </c:pt>
                <c:pt idx="1">
                  <c:v>教學態度</c:v>
                </c:pt>
                <c:pt idx="2">
                  <c:v>教學方式</c:v>
                </c:pt>
                <c:pt idx="3">
                  <c:v>學習評量</c:v>
                </c:pt>
                <c:pt idx="4">
                  <c:v>教學品質</c:v>
                </c:pt>
                <c:pt idx="5">
                  <c:v>學生自評</c:v>
                </c:pt>
              </c:strCache>
            </c:strRef>
          </c:cat>
          <c:val>
            <c:numRef>
              <c:f>森資!$J$21:$J$26</c:f>
              <c:numCache>
                <c:formatCode>0.00</c:formatCode>
                <c:ptCount val="6"/>
                <c:pt idx="0">
                  <c:v>4.3255642023346326</c:v>
                </c:pt>
                <c:pt idx="1">
                  <c:v>4.3612451361867688</c:v>
                </c:pt>
                <c:pt idx="2">
                  <c:v>4.284811932555125</c:v>
                </c:pt>
                <c:pt idx="3">
                  <c:v>4.3025291828793772</c:v>
                </c:pt>
                <c:pt idx="4">
                  <c:v>4.3003501945525322</c:v>
                </c:pt>
                <c:pt idx="5">
                  <c:v>3.8612684824902734</c:v>
                </c:pt>
              </c:numCache>
            </c:numRef>
          </c:val>
          <c:extLst xmlns:c16r2="http://schemas.microsoft.com/office/drawing/2015/06/chart">
            <c:ext xmlns:c16="http://schemas.microsoft.com/office/drawing/2014/chart" uri="{C3380CC4-5D6E-409C-BE32-E72D297353CC}">
              <c16:uniqueId val="{00000001-8064-4EDE-8D40-E9749F7DC76C}"/>
            </c:ext>
          </c:extLst>
        </c:ser>
        <c:ser>
          <c:idx val="2"/>
          <c:order val="2"/>
          <c:tx>
            <c:strRef>
              <c:f>森資!$K$20</c:f>
              <c:strCache>
                <c:ptCount val="1"/>
                <c:pt idx="0">
                  <c:v>全校</c:v>
                </c:pt>
              </c:strCache>
            </c:strRef>
          </c:tx>
          <c:invertIfNegative val="0"/>
          <c:cat>
            <c:strRef>
              <c:f>森資!$H$21:$H$26</c:f>
              <c:strCache>
                <c:ptCount val="6"/>
                <c:pt idx="0">
                  <c:v>教學內容</c:v>
                </c:pt>
                <c:pt idx="1">
                  <c:v>教學態度</c:v>
                </c:pt>
                <c:pt idx="2">
                  <c:v>教學方式</c:v>
                </c:pt>
                <c:pt idx="3">
                  <c:v>學習評量</c:v>
                </c:pt>
                <c:pt idx="4">
                  <c:v>教學品質</c:v>
                </c:pt>
                <c:pt idx="5">
                  <c:v>學生自評</c:v>
                </c:pt>
              </c:strCache>
            </c:strRef>
          </c:cat>
          <c:val>
            <c:numRef>
              <c:f>森資!$K$21:$K$26</c:f>
              <c:numCache>
                <c:formatCode>0.00</c:formatCode>
                <c:ptCount val="6"/>
                <c:pt idx="0">
                  <c:v>4.3726726190476226</c:v>
                </c:pt>
                <c:pt idx="1">
                  <c:v>4.4082351190476219</c:v>
                </c:pt>
                <c:pt idx="2">
                  <c:v>4.3427857142857169</c:v>
                </c:pt>
                <c:pt idx="3">
                  <c:v>4.3613541666666693</c:v>
                </c:pt>
                <c:pt idx="4">
                  <c:v>4.3626517857142861</c:v>
                </c:pt>
                <c:pt idx="5">
                  <c:v>3.9046482142857144</c:v>
                </c:pt>
              </c:numCache>
            </c:numRef>
          </c:val>
          <c:extLst xmlns:c16r2="http://schemas.microsoft.com/office/drawing/2015/06/chart">
            <c:ext xmlns:c16="http://schemas.microsoft.com/office/drawing/2014/chart" uri="{C3380CC4-5D6E-409C-BE32-E72D297353CC}">
              <c16:uniqueId val="{00000002-8064-4EDE-8D40-E9749F7DC76C}"/>
            </c:ext>
          </c:extLst>
        </c:ser>
        <c:dLbls>
          <c:showLegendKey val="0"/>
          <c:showVal val="0"/>
          <c:showCatName val="0"/>
          <c:showSerName val="0"/>
          <c:showPercent val="0"/>
          <c:showBubbleSize val="0"/>
        </c:dLbls>
        <c:gapWidth val="150"/>
        <c:axId val="718831760"/>
        <c:axId val="718826864"/>
      </c:barChart>
      <c:catAx>
        <c:axId val="718831760"/>
        <c:scaling>
          <c:orientation val="minMax"/>
        </c:scaling>
        <c:delete val="0"/>
        <c:axPos val="b"/>
        <c:majorGridlines/>
        <c:numFmt formatCode="General" sourceLinked="1"/>
        <c:majorTickMark val="out"/>
        <c:minorTickMark val="none"/>
        <c:tickLblPos val="nextTo"/>
        <c:crossAx val="718826864"/>
        <c:crosses val="autoZero"/>
        <c:auto val="1"/>
        <c:lblAlgn val="ctr"/>
        <c:lblOffset val="100"/>
        <c:noMultiLvlLbl val="0"/>
      </c:catAx>
      <c:valAx>
        <c:axId val="718826864"/>
        <c:scaling>
          <c:orientation val="minMax"/>
          <c:max val="5"/>
          <c:min val="1"/>
        </c:scaling>
        <c:delete val="0"/>
        <c:axPos val="l"/>
        <c:majorGridlines/>
        <c:numFmt formatCode="0.00" sourceLinked="1"/>
        <c:majorTickMark val="cross"/>
        <c:minorTickMark val="none"/>
        <c:tickLblPos val="nextTo"/>
        <c:crossAx val="718831760"/>
        <c:crosses val="autoZero"/>
        <c:crossBetween val="between"/>
        <c:majorUnit val="0.5"/>
      </c:valAx>
      <c:dTable>
        <c:showHorzBorder val="1"/>
        <c:showVertBorder val="1"/>
        <c:showOutline val="1"/>
        <c:showKeys val="1"/>
        <c:txPr>
          <a:bodyPr/>
          <a:lstStyle/>
          <a:p>
            <a:pPr rtl="0">
              <a:defRPr sz="1200"/>
            </a:pPr>
            <a:endParaRPr lang="zh-TW"/>
          </a:p>
        </c:txPr>
      </c:dTable>
    </c:plotArea>
    <c:plotVisOnly val="1"/>
    <c:dispBlanksAs val="gap"/>
    <c:showDLblsOverMax val="0"/>
  </c:chart>
  <c:spPr>
    <a:ln>
      <a:noFill/>
    </a:ln>
  </c:spPr>
  <c:txPr>
    <a:bodyPr/>
    <a:lstStyle/>
    <a:p>
      <a:pPr>
        <a:defRPr sz="1400"/>
      </a:pPr>
      <a:endParaRPr lang="zh-TW"/>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279903620484607"/>
          <c:y val="4.3286266344697018E-2"/>
          <c:w val="0.7854555522331893"/>
          <c:h val="0.56688817272243863"/>
        </c:manualLayout>
      </c:layout>
      <c:barChart>
        <c:barDir val="col"/>
        <c:grouping val="clustered"/>
        <c:varyColors val="0"/>
        <c:ser>
          <c:idx val="0"/>
          <c:order val="0"/>
          <c:tx>
            <c:strRef>
              <c:f>森資!$O$21</c:f>
              <c:strCache>
                <c:ptCount val="1"/>
                <c:pt idx="0">
                  <c:v>本所</c:v>
                </c:pt>
              </c:strCache>
            </c:strRef>
          </c:tx>
          <c:invertIfNegative val="0"/>
          <c:cat>
            <c:strRef>
              <c:f>森資!$P$20:$R$20</c:f>
              <c:strCache>
                <c:ptCount val="3"/>
                <c:pt idx="0">
                  <c:v>整體</c:v>
                </c:pt>
                <c:pt idx="1">
                  <c:v>大學部</c:v>
                </c:pt>
                <c:pt idx="2">
                  <c:v>研究所</c:v>
                </c:pt>
              </c:strCache>
            </c:strRef>
          </c:cat>
          <c:val>
            <c:numRef>
              <c:f>森資!$P$21:$R$21</c:f>
              <c:numCache>
                <c:formatCode>0.00</c:formatCode>
                <c:ptCount val="3"/>
                <c:pt idx="0">
                  <c:v>4.3937179487179492</c:v>
                </c:pt>
                <c:pt idx="1">
                  <c:v>4.3701282051282062</c:v>
                </c:pt>
                <c:pt idx="2" formatCode="0.00_);[Red]\(0.00\)">
                  <c:v>4.5116666666666667</c:v>
                </c:pt>
              </c:numCache>
            </c:numRef>
          </c:val>
          <c:extLst xmlns:c16r2="http://schemas.microsoft.com/office/drawing/2015/06/chart">
            <c:ext xmlns:c16="http://schemas.microsoft.com/office/drawing/2014/chart" uri="{C3380CC4-5D6E-409C-BE32-E72D297353CC}">
              <c16:uniqueId val="{00000000-857D-43E3-B223-1CB3B186FA83}"/>
            </c:ext>
          </c:extLst>
        </c:ser>
        <c:ser>
          <c:idx val="1"/>
          <c:order val="1"/>
          <c:tx>
            <c:strRef>
              <c:f>森資!$O$22</c:f>
              <c:strCache>
                <c:ptCount val="1"/>
                <c:pt idx="0">
                  <c:v>本院</c:v>
                </c:pt>
              </c:strCache>
            </c:strRef>
          </c:tx>
          <c:invertIfNegative val="0"/>
          <c:cat>
            <c:strRef>
              <c:f>森資!$P$20:$R$20</c:f>
              <c:strCache>
                <c:ptCount val="3"/>
                <c:pt idx="0">
                  <c:v>整體</c:v>
                </c:pt>
                <c:pt idx="1">
                  <c:v>大學部</c:v>
                </c:pt>
                <c:pt idx="2">
                  <c:v>研究所</c:v>
                </c:pt>
              </c:strCache>
            </c:strRef>
          </c:cat>
          <c:val>
            <c:numRef>
              <c:f>森資!$P$22:$R$22</c:f>
              <c:numCache>
                <c:formatCode>0.00</c:formatCode>
                <c:ptCount val="3"/>
                <c:pt idx="0">
                  <c:v>4.31713858126309</c:v>
                </c:pt>
                <c:pt idx="1">
                  <c:v>4.2703575883575846</c:v>
                </c:pt>
                <c:pt idx="2">
                  <c:v>4.4373397435897441</c:v>
                </c:pt>
              </c:numCache>
            </c:numRef>
          </c:val>
          <c:extLst xmlns:c16r2="http://schemas.microsoft.com/office/drawing/2015/06/chart">
            <c:ext xmlns:c16="http://schemas.microsoft.com/office/drawing/2014/chart" uri="{C3380CC4-5D6E-409C-BE32-E72D297353CC}">
              <c16:uniqueId val="{00000001-857D-43E3-B223-1CB3B186FA83}"/>
            </c:ext>
          </c:extLst>
        </c:ser>
        <c:ser>
          <c:idx val="2"/>
          <c:order val="2"/>
          <c:tx>
            <c:strRef>
              <c:f>森資!$O$23</c:f>
              <c:strCache>
                <c:ptCount val="1"/>
                <c:pt idx="0">
                  <c:v>全校</c:v>
                </c:pt>
              </c:strCache>
            </c:strRef>
          </c:tx>
          <c:invertIfNegative val="0"/>
          <c:cat>
            <c:strRef>
              <c:f>森資!$P$20:$R$20</c:f>
              <c:strCache>
                <c:ptCount val="3"/>
                <c:pt idx="0">
                  <c:v>整體</c:v>
                </c:pt>
                <c:pt idx="1">
                  <c:v>大學部</c:v>
                </c:pt>
                <c:pt idx="2">
                  <c:v>研究所</c:v>
                </c:pt>
              </c:strCache>
            </c:strRef>
          </c:cat>
          <c:val>
            <c:numRef>
              <c:f>森資!$P$23:$R$23</c:f>
              <c:numCache>
                <c:formatCode>0.00</c:formatCode>
                <c:ptCount val="3"/>
                <c:pt idx="0">
                  <c:v>4.3705995879120785</c:v>
                </c:pt>
                <c:pt idx="1">
                  <c:v>4.3261521666106786</c:v>
                </c:pt>
                <c:pt idx="2">
                  <c:v>4.5701772247360486</c:v>
                </c:pt>
              </c:numCache>
            </c:numRef>
          </c:val>
          <c:extLst xmlns:c16r2="http://schemas.microsoft.com/office/drawing/2015/06/chart">
            <c:ext xmlns:c16="http://schemas.microsoft.com/office/drawing/2014/chart" uri="{C3380CC4-5D6E-409C-BE32-E72D297353CC}">
              <c16:uniqueId val="{00000002-857D-43E3-B223-1CB3B186FA83}"/>
            </c:ext>
          </c:extLst>
        </c:ser>
        <c:dLbls>
          <c:showLegendKey val="0"/>
          <c:showVal val="0"/>
          <c:showCatName val="0"/>
          <c:showSerName val="0"/>
          <c:showPercent val="0"/>
          <c:showBubbleSize val="0"/>
        </c:dLbls>
        <c:gapWidth val="150"/>
        <c:axId val="718829040"/>
        <c:axId val="718835024"/>
      </c:barChart>
      <c:catAx>
        <c:axId val="718829040"/>
        <c:scaling>
          <c:orientation val="minMax"/>
        </c:scaling>
        <c:delete val="0"/>
        <c:axPos val="b"/>
        <c:majorGridlines/>
        <c:numFmt formatCode="General" sourceLinked="1"/>
        <c:majorTickMark val="out"/>
        <c:minorTickMark val="none"/>
        <c:tickLblPos val="nextTo"/>
        <c:crossAx val="718835024"/>
        <c:crosses val="autoZero"/>
        <c:auto val="1"/>
        <c:lblAlgn val="ctr"/>
        <c:lblOffset val="100"/>
        <c:noMultiLvlLbl val="0"/>
      </c:catAx>
      <c:valAx>
        <c:axId val="718835024"/>
        <c:scaling>
          <c:orientation val="minMax"/>
          <c:max val="5"/>
          <c:min val="1"/>
        </c:scaling>
        <c:delete val="0"/>
        <c:axPos val="l"/>
        <c:majorGridlines/>
        <c:numFmt formatCode="0.00" sourceLinked="1"/>
        <c:majorTickMark val="cross"/>
        <c:minorTickMark val="none"/>
        <c:tickLblPos val="nextTo"/>
        <c:crossAx val="718829040"/>
        <c:crosses val="autoZero"/>
        <c:crossBetween val="between"/>
        <c:majorUnit val="0.5"/>
      </c:valAx>
      <c:dTable>
        <c:showHorzBorder val="1"/>
        <c:showVertBorder val="1"/>
        <c:showOutline val="1"/>
        <c:showKeys val="1"/>
      </c:dTable>
    </c:plotArea>
    <c:plotVisOnly val="1"/>
    <c:dispBlanksAs val="gap"/>
    <c:showDLblsOverMax val="0"/>
  </c:chart>
  <c:spPr>
    <a:ln>
      <a:noFill/>
    </a:ln>
  </c:spPr>
  <c:txPr>
    <a:bodyPr/>
    <a:lstStyle/>
    <a:p>
      <a:pPr>
        <a:defRPr sz="1400"/>
      </a:pPr>
      <a:endParaRPr lang="zh-TW"/>
    </a:p>
  </c:txPr>
  <c:externalData r:id="rId2">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CCE2F-D1DC-4EBB-8730-EFFD38650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4842</Words>
  <Characters>27606</Characters>
  <Application>Microsoft Office Word</Application>
  <DocSecurity>0</DocSecurity>
  <Lines>230</Lines>
  <Paragraphs>64</Paragraphs>
  <ScaleCrop>false</ScaleCrop>
  <Company/>
  <LinksUpToDate>false</LinksUpToDate>
  <CharactersWithSpaces>32384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JiaWei</dc:creator>
  <cp:keywords/>
  <dc:description/>
  <cp:lastModifiedBy>Windows 使用者</cp:lastModifiedBy>
  <cp:revision>2</cp:revision>
  <cp:lastPrinted>2019-03-14T05:56:00Z</cp:lastPrinted>
  <dcterms:created xsi:type="dcterms:W3CDTF">2019-05-22T03:06:00Z</dcterms:created>
  <dcterms:modified xsi:type="dcterms:W3CDTF">2019-05-22T03:06:00Z</dcterms:modified>
</cp:coreProperties>
</file>